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emf" ContentType="image/x-emf"/>
  <Override PartName="/word/theme/themeOverride1.xml" ContentType="application/vnd.openxmlformats-officedocument.themeOverride+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80040" w:rsidRDefault="00180040" w:rsidP="00180040">
      <w:pPr>
        <w:jc w:val="center"/>
        <w:rPr>
          <w:rFonts w:ascii="Times New Roman" w:hAnsi="Times New Roman"/>
          <w:b/>
          <w:sz w:val="24"/>
        </w:rPr>
      </w:pPr>
      <w:bookmarkStart w:id="0" w:name="_GoBack"/>
      <w:bookmarkStart w:id="1" w:name="_Toc375093416"/>
      <w:bookmarkEnd w:id="0"/>
    </w:p>
    <w:p w:rsidR="00D56C9D" w:rsidRDefault="00D56C9D" w:rsidP="00030782">
      <w:pPr>
        <w:jc w:val="center"/>
        <w:rPr>
          <w:rFonts w:ascii="Times New Roman" w:hAnsi="Times New Roman"/>
          <w:b/>
          <w:sz w:val="28"/>
        </w:rPr>
      </w:pPr>
    </w:p>
    <w:p w:rsidR="00D56C9D" w:rsidRDefault="00D56C9D" w:rsidP="00030782">
      <w:pPr>
        <w:jc w:val="center"/>
        <w:rPr>
          <w:rFonts w:ascii="Times New Roman" w:hAnsi="Times New Roman"/>
          <w:b/>
          <w:sz w:val="28"/>
        </w:rPr>
      </w:pPr>
    </w:p>
    <w:p w:rsidR="00180040" w:rsidRPr="00030782" w:rsidRDefault="00180040" w:rsidP="00030782">
      <w:pPr>
        <w:jc w:val="center"/>
        <w:rPr>
          <w:rFonts w:ascii="Times New Roman" w:hAnsi="Times New Roman"/>
          <w:b/>
          <w:sz w:val="28"/>
        </w:rPr>
      </w:pPr>
    </w:p>
    <w:p w:rsidR="002B31B4" w:rsidRDefault="002B31B4" w:rsidP="00C41B0C">
      <w:pPr>
        <w:spacing w:after="0"/>
        <w:jc w:val="center"/>
        <w:rPr>
          <w:rFonts w:ascii="Times New Roman" w:hAnsi="Times New Roman"/>
          <w:b/>
          <w:sz w:val="36"/>
          <w:szCs w:val="32"/>
          <w:lang w:eastAsia="ru-RU"/>
        </w:rPr>
      </w:pPr>
    </w:p>
    <w:p w:rsidR="002B31B4" w:rsidRDefault="002B31B4" w:rsidP="00C41B0C">
      <w:pPr>
        <w:spacing w:after="0"/>
        <w:jc w:val="center"/>
        <w:rPr>
          <w:rFonts w:ascii="Times New Roman" w:hAnsi="Times New Roman"/>
          <w:b/>
          <w:sz w:val="36"/>
          <w:szCs w:val="32"/>
          <w:lang w:eastAsia="ru-RU"/>
        </w:rPr>
      </w:pPr>
    </w:p>
    <w:p w:rsidR="002B31B4" w:rsidRDefault="002B31B4" w:rsidP="00C41B0C">
      <w:pPr>
        <w:spacing w:after="0"/>
        <w:jc w:val="center"/>
        <w:rPr>
          <w:rFonts w:ascii="Times New Roman" w:hAnsi="Times New Roman"/>
          <w:b/>
          <w:sz w:val="36"/>
          <w:szCs w:val="32"/>
          <w:lang w:eastAsia="ru-RU"/>
        </w:rPr>
      </w:pPr>
    </w:p>
    <w:p w:rsidR="001B3293" w:rsidRDefault="00180040" w:rsidP="00C41B0C">
      <w:pPr>
        <w:spacing w:after="0"/>
        <w:jc w:val="center"/>
        <w:rPr>
          <w:rFonts w:ascii="Times New Roman" w:hAnsi="Times New Roman"/>
          <w:b/>
          <w:sz w:val="36"/>
          <w:szCs w:val="32"/>
          <w:lang w:eastAsia="ru-RU"/>
        </w:rPr>
      </w:pPr>
      <w:r w:rsidRPr="00D56C9D">
        <w:rPr>
          <w:rFonts w:ascii="Times New Roman" w:hAnsi="Times New Roman"/>
          <w:b/>
          <w:sz w:val="36"/>
          <w:szCs w:val="32"/>
          <w:lang w:eastAsia="ru-RU"/>
        </w:rPr>
        <w:t xml:space="preserve">ПОЯСНИТЕЛЬНАЯ ЗАПИСКА </w:t>
      </w:r>
    </w:p>
    <w:p w:rsidR="001B3293" w:rsidRDefault="00180040" w:rsidP="00C41B0C">
      <w:pPr>
        <w:spacing w:after="0"/>
        <w:jc w:val="center"/>
        <w:rPr>
          <w:rFonts w:ascii="Times New Roman" w:hAnsi="Times New Roman"/>
          <w:b/>
          <w:sz w:val="36"/>
          <w:szCs w:val="32"/>
          <w:lang w:eastAsia="ru-RU"/>
        </w:rPr>
      </w:pPr>
      <w:r w:rsidRPr="00D56C9D">
        <w:rPr>
          <w:rFonts w:ascii="Times New Roman" w:hAnsi="Times New Roman"/>
          <w:b/>
          <w:sz w:val="36"/>
          <w:szCs w:val="32"/>
          <w:lang w:eastAsia="ru-RU"/>
        </w:rPr>
        <w:t>к проекту профессионального стандарта</w:t>
      </w:r>
    </w:p>
    <w:p w:rsidR="00180040" w:rsidRPr="00256A0A" w:rsidRDefault="00180040" w:rsidP="00C41B0C">
      <w:pPr>
        <w:spacing w:after="0"/>
        <w:jc w:val="center"/>
        <w:rPr>
          <w:rFonts w:ascii="Times New Roman" w:hAnsi="Times New Roman"/>
          <w:b/>
          <w:sz w:val="32"/>
          <w:szCs w:val="32"/>
          <w:lang w:eastAsia="ru-RU"/>
        </w:rPr>
      </w:pPr>
      <w:r w:rsidRPr="00256A0A">
        <w:rPr>
          <w:rFonts w:ascii="Times New Roman" w:hAnsi="Times New Roman"/>
          <w:b/>
          <w:sz w:val="32"/>
          <w:szCs w:val="32"/>
          <w:lang w:eastAsia="ru-RU"/>
        </w:rPr>
        <w:t>«</w:t>
      </w:r>
      <w:r w:rsidR="001B3293" w:rsidRPr="00256A0A">
        <w:rPr>
          <w:rFonts w:ascii="Times New Roman" w:hAnsi="Times New Roman"/>
          <w:b/>
          <w:sz w:val="32"/>
          <w:szCs w:val="32"/>
          <w:lang w:eastAsia="ru-RU"/>
        </w:rPr>
        <w:t>Т</w:t>
      </w:r>
      <w:r w:rsidRPr="00256A0A">
        <w:rPr>
          <w:rFonts w:ascii="Times New Roman" w:hAnsi="Times New Roman"/>
          <w:b/>
          <w:sz w:val="32"/>
          <w:szCs w:val="32"/>
          <w:lang w:eastAsia="ru-RU"/>
        </w:rPr>
        <w:t>ехнолог полиграфического производства»</w:t>
      </w:r>
    </w:p>
    <w:p w:rsidR="00180040" w:rsidRDefault="00180040" w:rsidP="00C41B0C">
      <w:pPr>
        <w:spacing w:after="0"/>
        <w:rPr>
          <w:rFonts w:ascii="Times New Roman" w:hAnsi="Times New Roman"/>
          <w:b/>
          <w:sz w:val="24"/>
        </w:rPr>
      </w:pPr>
    </w:p>
    <w:p w:rsidR="002B31B4" w:rsidRDefault="002B31B4" w:rsidP="00C41B0C">
      <w:pPr>
        <w:spacing w:after="0"/>
        <w:rPr>
          <w:rFonts w:ascii="Times New Roman" w:hAnsi="Times New Roman"/>
          <w:b/>
          <w:sz w:val="24"/>
        </w:rPr>
      </w:pPr>
    </w:p>
    <w:p w:rsidR="002B31B4" w:rsidRDefault="002B31B4" w:rsidP="00C41B0C">
      <w:pPr>
        <w:spacing w:after="0"/>
        <w:rPr>
          <w:rFonts w:ascii="Times New Roman" w:hAnsi="Times New Roman"/>
          <w:b/>
          <w:sz w:val="24"/>
        </w:rPr>
      </w:pPr>
    </w:p>
    <w:p w:rsidR="002B31B4" w:rsidRDefault="002B31B4" w:rsidP="00C41B0C">
      <w:pPr>
        <w:spacing w:after="0"/>
        <w:rPr>
          <w:rFonts w:ascii="Times New Roman" w:hAnsi="Times New Roman"/>
          <w:b/>
          <w:sz w:val="24"/>
        </w:rPr>
      </w:pPr>
    </w:p>
    <w:p w:rsidR="002B31B4" w:rsidRDefault="002B31B4" w:rsidP="00C41B0C">
      <w:pPr>
        <w:spacing w:after="0"/>
        <w:rPr>
          <w:rFonts w:ascii="Times New Roman" w:hAnsi="Times New Roman"/>
          <w:b/>
          <w:sz w:val="24"/>
        </w:rPr>
      </w:pPr>
    </w:p>
    <w:p w:rsidR="002B31B4" w:rsidRDefault="002B31B4" w:rsidP="00C41B0C">
      <w:pPr>
        <w:spacing w:after="0"/>
        <w:rPr>
          <w:rFonts w:ascii="Times New Roman" w:hAnsi="Times New Roman"/>
          <w:b/>
          <w:sz w:val="24"/>
        </w:rPr>
      </w:pPr>
    </w:p>
    <w:p w:rsidR="002B31B4" w:rsidRDefault="002B31B4" w:rsidP="00C41B0C">
      <w:pPr>
        <w:spacing w:after="0"/>
        <w:rPr>
          <w:rFonts w:ascii="Times New Roman" w:hAnsi="Times New Roman"/>
          <w:b/>
          <w:sz w:val="24"/>
        </w:rPr>
      </w:pPr>
    </w:p>
    <w:p w:rsidR="002B31B4" w:rsidRDefault="002B31B4" w:rsidP="00C41B0C">
      <w:pPr>
        <w:spacing w:after="0"/>
        <w:rPr>
          <w:rFonts w:ascii="Times New Roman" w:hAnsi="Times New Roman"/>
          <w:b/>
          <w:sz w:val="24"/>
        </w:rPr>
      </w:pPr>
    </w:p>
    <w:p w:rsidR="002B31B4" w:rsidRDefault="002B31B4" w:rsidP="00C41B0C">
      <w:pPr>
        <w:spacing w:after="0"/>
        <w:rPr>
          <w:rFonts w:ascii="Times New Roman" w:hAnsi="Times New Roman"/>
          <w:b/>
          <w:sz w:val="24"/>
        </w:rPr>
      </w:pPr>
    </w:p>
    <w:p w:rsidR="002B31B4" w:rsidRDefault="002B31B4" w:rsidP="00C41B0C">
      <w:pPr>
        <w:spacing w:after="0"/>
        <w:rPr>
          <w:rFonts w:ascii="Times New Roman" w:hAnsi="Times New Roman"/>
          <w:b/>
          <w:sz w:val="24"/>
        </w:rPr>
      </w:pPr>
    </w:p>
    <w:p w:rsidR="002B31B4" w:rsidRDefault="002B31B4" w:rsidP="00C41B0C">
      <w:pPr>
        <w:spacing w:after="0"/>
        <w:rPr>
          <w:rFonts w:ascii="Times New Roman" w:hAnsi="Times New Roman"/>
          <w:b/>
          <w:sz w:val="24"/>
        </w:rPr>
      </w:pPr>
    </w:p>
    <w:p w:rsidR="002B31B4" w:rsidRDefault="002B31B4" w:rsidP="00C41B0C">
      <w:pPr>
        <w:spacing w:after="0"/>
        <w:rPr>
          <w:rFonts w:ascii="Times New Roman" w:hAnsi="Times New Roman"/>
          <w:b/>
          <w:sz w:val="24"/>
        </w:rPr>
      </w:pPr>
    </w:p>
    <w:p w:rsidR="002B31B4" w:rsidRDefault="002B31B4" w:rsidP="00C41B0C">
      <w:pPr>
        <w:spacing w:after="0"/>
        <w:rPr>
          <w:rFonts w:ascii="Times New Roman" w:hAnsi="Times New Roman"/>
          <w:b/>
          <w:sz w:val="24"/>
        </w:rPr>
      </w:pPr>
    </w:p>
    <w:p w:rsidR="002B31B4" w:rsidRDefault="002B31B4" w:rsidP="00C41B0C">
      <w:pPr>
        <w:spacing w:after="0"/>
        <w:rPr>
          <w:rFonts w:ascii="Times New Roman" w:hAnsi="Times New Roman"/>
          <w:b/>
          <w:sz w:val="24"/>
        </w:rPr>
      </w:pPr>
    </w:p>
    <w:p w:rsidR="002B31B4" w:rsidRDefault="002B31B4" w:rsidP="00C41B0C">
      <w:pPr>
        <w:spacing w:after="0"/>
        <w:rPr>
          <w:rFonts w:ascii="Times New Roman" w:hAnsi="Times New Roman"/>
          <w:b/>
          <w:sz w:val="24"/>
        </w:rPr>
      </w:pPr>
    </w:p>
    <w:p w:rsidR="002B31B4" w:rsidRDefault="002B31B4" w:rsidP="00C41B0C">
      <w:pPr>
        <w:spacing w:after="0"/>
        <w:rPr>
          <w:rFonts w:ascii="Times New Roman" w:hAnsi="Times New Roman"/>
          <w:b/>
          <w:sz w:val="24"/>
        </w:rPr>
      </w:pPr>
    </w:p>
    <w:p w:rsidR="002B31B4" w:rsidRDefault="002B31B4" w:rsidP="00C41B0C">
      <w:pPr>
        <w:spacing w:after="0"/>
        <w:rPr>
          <w:rFonts w:ascii="Times New Roman" w:hAnsi="Times New Roman"/>
          <w:b/>
          <w:sz w:val="24"/>
        </w:rPr>
      </w:pPr>
    </w:p>
    <w:p w:rsidR="002B31B4" w:rsidRDefault="002B31B4" w:rsidP="00C41B0C">
      <w:pPr>
        <w:spacing w:after="0"/>
        <w:rPr>
          <w:rFonts w:ascii="Times New Roman" w:hAnsi="Times New Roman"/>
          <w:b/>
          <w:sz w:val="24"/>
        </w:rPr>
      </w:pPr>
    </w:p>
    <w:p w:rsidR="002B31B4" w:rsidRDefault="002B31B4" w:rsidP="00C41B0C">
      <w:pPr>
        <w:spacing w:after="0"/>
        <w:rPr>
          <w:rFonts w:ascii="Times New Roman" w:hAnsi="Times New Roman"/>
          <w:b/>
          <w:sz w:val="24"/>
        </w:rPr>
      </w:pPr>
    </w:p>
    <w:p w:rsidR="002B31B4" w:rsidRDefault="002B31B4" w:rsidP="00C41B0C">
      <w:pPr>
        <w:spacing w:after="0"/>
        <w:rPr>
          <w:rFonts w:ascii="Times New Roman" w:hAnsi="Times New Roman"/>
          <w:b/>
          <w:sz w:val="24"/>
        </w:rPr>
      </w:pPr>
    </w:p>
    <w:p w:rsidR="002B31B4" w:rsidRDefault="002B31B4" w:rsidP="00C41B0C">
      <w:pPr>
        <w:spacing w:after="0"/>
        <w:rPr>
          <w:rFonts w:ascii="Times New Roman" w:hAnsi="Times New Roman"/>
          <w:b/>
          <w:sz w:val="24"/>
        </w:rPr>
      </w:pPr>
    </w:p>
    <w:p w:rsidR="002B31B4" w:rsidRDefault="002B31B4" w:rsidP="00C41B0C">
      <w:pPr>
        <w:spacing w:after="0"/>
        <w:rPr>
          <w:rFonts w:ascii="Times New Roman" w:hAnsi="Times New Roman"/>
          <w:b/>
          <w:sz w:val="24"/>
        </w:rPr>
      </w:pPr>
    </w:p>
    <w:p w:rsidR="002B31B4" w:rsidRDefault="002B31B4" w:rsidP="00C41B0C">
      <w:pPr>
        <w:spacing w:after="0"/>
        <w:rPr>
          <w:rFonts w:ascii="Times New Roman" w:hAnsi="Times New Roman"/>
          <w:b/>
          <w:sz w:val="24"/>
        </w:rPr>
      </w:pPr>
    </w:p>
    <w:p w:rsidR="002B31B4" w:rsidRPr="00D56C9D" w:rsidRDefault="002B31B4" w:rsidP="00C41B0C">
      <w:pPr>
        <w:spacing w:after="0"/>
        <w:rPr>
          <w:rFonts w:ascii="Times New Roman" w:hAnsi="Times New Roman"/>
          <w:b/>
          <w:sz w:val="24"/>
        </w:rPr>
      </w:pPr>
    </w:p>
    <w:p w:rsidR="00180040" w:rsidRDefault="00180040" w:rsidP="00C41B0C">
      <w:pPr>
        <w:spacing w:after="0"/>
        <w:rPr>
          <w:rFonts w:ascii="Times New Roman" w:hAnsi="Times New Roman"/>
          <w:sz w:val="24"/>
        </w:rPr>
      </w:pPr>
    </w:p>
    <w:p w:rsidR="00180040" w:rsidRDefault="00180040" w:rsidP="00C41B0C">
      <w:pPr>
        <w:spacing w:after="0"/>
        <w:jc w:val="both"/>
        <w:rPr>
          <w:rFonts w:ascii="Times New Roman" w:hAnsi="Times New Roman"/>
          <w:sz w:val="24"/>
        </w:rPr>
      </w:pPr>
    </w:p>
    <w:p w:rsidR="00180040" w:rsidRDefault="00180040" w:rsidP="00C41B0C">
      <w:pPr>
        <w:spacing w:after="0"/>
        <w:jc w:val="center"/>
        <w:rPr>
          <w:rFonts w:ascii="Times New Roman" w:hAnsi="Times New Roman"/>
          <w:sz w:val="24"/>
        </w:rPr>
      </w:pPr>
      <w:r>
        <w:rPr>
          <w:rFonts w:ascii="Times New Roman" w:hAnsi="Times New Roman"/>
          <w:sz w:val="24"/>
        </w:rPr>
        <w:t>Москва</w:t>
      </w:r>
    </w:p>
    <w:p w:rsidR="00180040" w:rsidRDefault="00180040" w:rsidP="00C41B0C">
      <w:pPr>
        <w:spacing w:after="0"/>
        <w:jc w:val="center"/>
        <w:rPr>
          <w:rFonts w:ascii="Times New Roman" w:eastAsia="Times New Roman" w:hAnsi="Times New Roman"/>
          <w:sz w:val="32"/>
          <w:szCs w:val="32"/>
          <w:lang w:eastAsia="ru-RU"/>
        </w:rPr>
      </w:pPr>
      <w:r>
        <w:rPr>
          <w:rFonts w:ascii="Times New Roman" w:hAnsi="Times New Roman"/>
          <w:sz w:val="24"/>
        </w:rPr>
        <w:t>2016</w:t>
      </w:r>
      <w:r>
        <w:rPr>
          <w:rFonts w:ascii="Times New Roman" w:eastAsia="Times New Roman" w:hAnsi="Times New Roman"/>
          <w:sz w:val="32"/>
          <w:szCs w:val="32"/>
          <w:lang w:eastAsia="ru-RU"/>
        </w:rPr>
        <w:br w:type="page"/>
      </w:r>
    </w:p>
    <w:sdt>
      <w:sdtPr>
        <w:rPr>
          <w:rFonts w:ascii="Calibri" w:eastAsia="Calibri" w:hAnsi="Calibri"/>
          <w:b w:val="0"/>
          <w:bCs w:val="0"/>
          <w:color w:val="auto"/>
          <w:sz w:val="22"/>
          <w:szCs w:val="22"/>
          <w:lang w:eastAsia="en-US"/>
        </w:rPr>
        <w:id w:val="-1026711477"/>
        <w:docPartObj>
          <w:docPartGallery w:val="Table of Contents"/>
          <w:docPartUnique/>
        </w:docPartObj>
      </w:sdtPr>
      <w:sdtContent>
        <w:p w:rsidR="00BD6306" w:rsidRDefault="00BD6306" w:rsidP="00BD6306">
          <w:pPr>
            <w:pStyle w:val="afff1"/>
            <w:jc w:val="center"/>
          </w:pPr>
        </w:p>
        <w:p w:rsidR="00BD6306" w:rsidRDefault="00BD6306" w:rsidP="00BD6306">
          <w:pPr>
            <w:pStyle w:val="afff1"/>
            <w:jc w:val="center"/>
            <w:rPr>
              <w:rFonts w:ascii="Times New Roman" w:hAnsi="Times New Roman"/>
              <w:sz w:val="36"/>
            </w:rPr>
          </w:pPr>
          <w:r w:rsidRPr="00BD6306">
            <w:rPr>
              <w:rFonts w:ascii="Times New Roman" w:hAnsi="Times New Roman"/>
              <w:sz w:val="36"/>
            </w:rPr>
            <w:t>СОДЕРЖАНИЕ</w:t>
          </w:r>
        </w:p>
        <w:p w:rsidR="00BD6306" w:rsidRPr="00BD6306" w:rsidRDefault="00BD6306" w:rsidP="00BD6306">
          <w:pPr>
            <w:rPr>
              <w:rFonts w:ascii="Times New Roman" w:hAnsi="Times New Roman"/>
              <w:sz w:val="28"/>
              <w:lang w:eastAsia="ru-RU"/>
            </w:rPr>
          </w:pPr>
        </w:p>
        <w:p w:rsidR="00BD6306" w:rsidRPr="00BD6306" w:rsidRDefault="00BD6306" w:rsidP="00BD6306">
          <w:pPr>
            <w:ind w:right="424"/>
            <w:rPr>
              <w:rFonts w:ascii="Times New Roman" w:hAnsi="Times New Roman"/>
              <w:sz w:val="28"/>
              <w:lang w:eastAsia="ru-RU"/>
            </w:rPr>
          </w:pPr>
        </w:p>
        <w:p w:rsidR="00BD6306" w:rsidRPr="00BD6306" w:rsidRDefault="005E1691" w:rsidP="00BD6306">
          <w:pPr>
            <w:pStyle w:val="11"/>
            <w:tabs>
              <w:tab w:val="left" w:pos="1320"/>
              <w:tab w:val="right" w:leader="dot" w:pos="9912"/>
            </w:tabs>
            <w:ind w:right="424"/>
            <w:rPr>
              <w:rFonts w:ascii="Times New Roman" w:eastAsiaTheme="minorEastAsia" w:hAnsi="Times New Roman"/>
              <w:b w:val="0"/>
              <w:bCs w:val="0"/>
              <w:caps w:val="0"/>
              <w:noProof/>
              <w:sz w:val="28"/>
              <w:szCs w:val="22"/>
              <w:lang w:eastAsia="ru-RU"/>
            </w:rPr>
          </w:pPr>
          <w:r w:rsidRPr="005E1691">
            <w:rPr>
              <w:rFonts w:ascii="Times New Roman" w:hAnsi="Times New Roman"/>
              <w:sz w:val="24"/>
            </w:rPr>
            <w:fldChar w:fldCharType="begin"/>
          </w:r>
          <w:r w:rsidR="00BD6306" w:rsidRPr="00BD6306">
            <w:rPr>
              <w:rFonts w:ascii="Times New Roman" w:hAnsi="Times New Roman"/>
              <w:sz w:val="24"/>
            </w:rPr>
            <w:instrText xml:space="preserve"> TOC \o "1-3" \h \z \u </w:instrText>
          </w:r>
          <w:r w:rsidRPr="005E1691">
            <w:rPr>
              <w:rFonts w:ascii="Times New Roman" w:hAnsi="Times New Roman"/>
              <w:sz w:val="24"/>
            </w:rPr>
            <w:fldChar w:fldCharType="separate"/>
          </w:r>
          <w:hyperlink w:anchor="_Toc456109571" w:history="1">
            <w:r w:rsidR="00BD6306" w:rsidRPr="00BD6306">
              <w:rPr>
                <w:rStyle w:val="a3"/>
                <w:rFonts w:ascii="Times New Roman" w:hAnsi="Times New Roman"/>
                <w:noProof/>
                <w:kern w:val="32"/>
                <w:sz w:val="24"/>
              </w:rPr>
              <w:t>РАЗДЕЛ 1</w:t>
            </w:r>
            <w:r w:rsidR="00BD6306" w:rsidRPr="00BD6306">
              <w:rPr>
                <w:rFonts w:ascii="Times New Roman" w:eastAsiaTheme="minorEastAsia" w:hAnsi="Times New Roman"/>
                <w:b w:val="0"/>
                <w:bCs w:val="0"/>
                <w:caps w:val="0"/>
                <w:noProof/>
                <w:sz w:val="28"/>
                <w:szCs w:val="22"/>
                <w:lang w:eastAsia="ru-RU"/>
              </w:rPr>
              <w:tab/>
            </w:r>
            <w:r w:rsidR="00BD6306" w:rsidRPr="00BD6306">
              <w:rPr>
                <w:rStyle w:val="a3"/>
                <w:rFonts w:ascii="Times New Roman" w:hAnsi="Times New Roman"/>
                <w:noProof/>
                <w:kern w:val="32"/>
                <w:sz w:val="24"/>
              </w:rPr>
              <w:t xml:space="preserve"> ОБЩАЯ ХАРАКТЕРИСТИКА ВИДА ПРОФЕССИОНАЛЬНОЙ ДЕЯТЕЛЬНОСТИ, ТРУДОВЫХ ФУНКЦИЙ</w:t>
            </w:r>
            <w:r w:rsidR="00BD6306" w:rsidRPr="00BD6306">
              <w:rPr>
                <w:rFonts w:ascii="Times New Roman" w:hAnsi="Times New Roman"/>
                <w:noProof/>
                <w:webHidden/>
                <w:sz w:val="24"/>
              </w:rPr>
              <w:tab/>
            </w:r>
            <w:r w:rsidRPr="00BD6306">
              <w:rPr>
                <w:rFonts w:ascii="Times New Roman" w:hAnsi="Times New Roman"/>
                <w:noProof/>
                <w:webHidden/>
                <w:sz w:val="24"/>
              </w:rPr>
              <w:fldChar w:fldCharType="begin"/>
            </w:r>
            <w:r w:rsidR="00BD6306" w:rsidRPr="00BD6306">
              <w:rPr>
                <w:rFonts w:ascii="Times New Roman" w:hAnsi="Times New Roman"/>
                <w:noProof/>
                <w:webHidden/>
                <w:sz w:val="24"/>
              </w:rPr>
              <w:instrText xml:space="preserve"> PAGEREF _Toc456109571 \h </w:instrText>
            </w:r>
            <w:r w:rsidRPr="00BD6306">
              <w:rPr>
                <w:rFonts w:ascii="Times New Roman" w:hAnsi="Times New Roman"/>
                <w:noProof/>
                <w:webHidden/>
                <w:sz w:val="24"/>
              </w:rPr>
            </w:r>
            <w:r w:rsidRPr="00BD6306">
              <w:rPr>
                <w:rFonts w:ascii="Times New Roman" w:hAnsi="Times New Roman"/>
                <w:noProof/>
                <w:webHidden/>
                <w:sz w:val="24"/>
              </w:rPr>
              <w:fldChar w:fldCharType="separate"/>
            </w:r>
            <w:r w:rsidR="00EA530A">
              <w:rPr>
                <w:rFonts w:ascii="Times New Roman" w:hAnsi="Times New Roman"/>
                <w:noProof/>
                <w:webHidden/>
                <w:sz w:val="24"/>
              </w:rPr>
              <w:t>3</w:t>
            </w:r>
            <w:r w:rsidRPr="00BD6306">
              <w:rPr>
                <w:rFonts w:ascii="Times New Roman" w:hAnsi="Times New Roman"/>
                <w:noProof/>
                <w:webHidden/>
                <w:sz w:val="24"/>
              </w:rPr>
              <w:fldChar w:fldCharType="end"/>
            </w:r>
          </w:hyperlink>
        </w:p>
        <w:p w:rsidR="00BD6306" w:rsidRPr="00BD6306" w:rsidRDefault="005E1691" w:rsidP="00BD6306">
          <w:pPr>
            <w:pStyle w:val="21"/>
            <w:ind w:right="424"/>
            <w:rPr>
              <w:rFonts w:ascii="Times New Roman" w:eastAsiaTheme="minorEastAsia" w:hAnsi="Times New Roman"/>
              <w:noProof/>
              <w:sz w:val="28"/>
              <w:szCs w:val="22"/>
              <w:lang w:eastAsia="ru-RU"/>
            </w:rPr>
          </w:pPr>
          <w:hyperlink w:anchor="_Toc456109572" w:history="1">
            <w:r w:rsidR="00BD6306" w:rsidRPr="00BD6306">
              <w:rPr>
                <w:rStyle w:val="a3"/>
                <w:rFonts w:ascii="Times New Roman" w:hAnsi="Times New Roman"/>
                <w:noProof/>
                <w:sz w:val="24"/>
              </w:rPr>
              <w:t>1.1 АНАЛИЗ СОСТОЯНИЯ И ПЕРСПЕКТИВ РАЗВИТИЯ ПЕЧАТНОЙ ИНДУСТРИИ  С УЧЕТОМ ОТЕЧЕСТВЕННЫХ И МЕЖДУНАРОДНЫХ ТЕНДЕНЦИЙ</w:t>
            </w:r>
            <w:r w:rsidR="00BD6306" w:rsidRPr="00BD6306">
              <w:rPr>
                <w:rFonts w:ascii="Times New Roman" w:hAnsi="Times New Roman"/>
                <w:noProof/>
                <w:webHidden/>
                <w:sz w:val="24"/>
              </w:rPr>
              <w:tab/>
            </w:r>
            <w:r w:rsidRPr="00BD6306">
              <w:rPr>
                <w:rFonts w:ascii="Times New Roman" w:hAnsi="Times New Roman"/>
                <w:noProof/>
                <w:webHidden/>
                <w:sz w:val="24"/>
              </w:rPr>
              <w:fldChar w:fldCharType="begin"/>
            </w:r>
            <w:r w:rsidR="00BD6306" w:rsidRPr="00BD6306">
              <w:rPr>
                <w:rFonts w:ascii="Times New Roman" w:hAnsi="Times New Roman"/>
                <w:noProof/>
                <w:webHidden/>
                <w:sz w:val="24"/>
              </w:rPr>
              <w:instrText xml:space="preserve"> PAGEREF _Toc456109572 \h </w:instrText>
            </w:r>
            <w:r w:rsidRPr="00BD6306">
              <w:rPr>
                <w:rFonts w:ascii="Times New Roman" w:hAnsi="Times New Roman"/>
                <w:noProof/>
                <w:webHidden/>
                <w:sz w:val="24"/>
              </w:rPr>
            </w:r>
            <w:r w:rsidRPr="00BD6306">
              <w:rPr>
                <w:rFonts w:ascii="Times New Roman" w:hAnsi="Times New Roman"/>
                <w:noProof/>
                <w:webHidden/>
                <w:sz w:val="24"/>
              </w:rPr>
              <w:fldChar w:fldCharType="separate"/>
            </w:r>
            <w:r w:rsidR="00EA530A">
              <w:rPr>
                <w:rFonts w:ascii="Times New Roman" w:hAnsi="Times New Roman"/>
                <w:noProof/>
                <w:webHidden/>
                <w:sz w:val="24"/>
              </w:rPr>
              <w:t>3</w:t>
            </w:r>
            <w:r w:rsidRPr="00BD6306">
              <w:rPr>
                <w:rFonts w:ascii="Times New Roman" w:hAnsi="Times New Roman"/>
                <w:noProof/>
                <w:webHidden/>
                <w:sz w:val="24"/>
              </w:rPr>
              <w:fldChar w:fldCharType="end"/>
            </w:r>
          </w:hyperlink>
        </w:p>
        <w:p w:rsidR="00BD6306" w:rsidRPr="00BD6306" w:rsidRDefault="005E1691" w:rsidP="00BD6306">
          <w:pPr>
            <w:pStyle w:val="21"/>
            <w:ind w:right="424"/>
            <w:rPr>
              <w:rFonts w:ascii="Times New Roman" w:eastAsiaTheme="minorEastAsia" w:hAnsi="Times New Roman"/>
              <w:noProof/>
              <w:sz w:val="28"/>
              <w:szCs w:val="22"/>
              <w:lang w:eastAsia="ru-RU"/>
            </w:rPr>
          </w:pPr>
          <w:hyperlink w:anchor="_Toc456109573" w:history="1">
            <w:r w:rsidR="00BD6306" w:rsidRPr="00BD6306">
              <w:rPr>
                <w:rStyle w:val="a3"/>
                <w:rFonts w:ascii="Times New Roman" w:hAnsi="Times New Roman"/>
                <w:noProof/>
                <w:sz w:val="24"/>
              </w:rPr>
              <w:t xml:space="preserve">1.2 </w:t>
            </w:r>
            <w:r w:rsidR="00BD6306" w:rsidRPr="00BD6306">
              <w:rPr>
                <w:rStyle w:val="a3"/>
                <w:rFonts w:ascii="Times New Roman" w:hAnsi="Times New Roman"/>
                <w:noProof/>
                <w:sz w:val="32"/>
              </w:rPr>
              <w:t>АНАЛИЗ</w:t>
            </w:r>
            <w:r w:rsidR="00BD6306" w:rsidRPr="00BD6306">
              <w:rPr>
                <w:rStyle w:val="a3"/>
                <w:rFonts w:ascii="Times New Roman" w:hAnsi="Times New Roman"/>
                <w:noProof/>
                <w:sz w:val="24"/>
              </w:rPr>
              <w:t xml:space="preserve"> РОССИЙСКИХ И МЕЖДУНАРОДНЫХ (ЗАРУБЕЖНЫХ)  ПРОФЕССИОНАЛЬНЫХ СТАНДАРТОВ В ОБЛАСТИ ПЕЧАТНОЙ ИНДУСТРИИ</w:t>
            </w:r>
            <w:r w:rsidR="00BD6306" w:rsidRPr="00BD6306">
              <w:rPr>
                <w:rFonts w:ascii="Times New Roman" w:hAnsi="Times New Roman"/>
                <w:noProof/>
                <w:webHidden/>
                <w:sz w:val="24"/>
              </w:rPr>
              <w:tab/>
            </w:r>
            <w:r w:rsidRPr="00BD6306">
              <w:rPr>
                <w:rFonts w:ascii="Times New Roman" w:hAnsi="Times New Roman"/>
                <w:noProof/>
                <w:webHidden/>
                <w:sz w:val="24"/>
              </w:rPr>
              <w:fldChar w:fldCharType="begin"/>
            </w:r>
            <w:r w:rsidR="00BD6306" w:rsidRPr="00BD6306">
              <w:rPr>
                <w:rFonts w:ascii="Times New Roman" w:hAnsi="Times New Roman"/>
                <w:noProof/>
                <w:webHidden/>
                <w:sz w:val="24"/>
              </w:rPr>
              <w:instrText xml:space="preserve"> PAGEREF _Toc456109573 \h </w:instrText>
            </w:r>
            <w:r w:rsidRPr="00BD6306">
              <w:rPr>
                <w:rFonts w:ascii="Times New Roman" w:hAnsi="Times New Roman"/>
                <w:noProof/>
                <w:webHidden/>
                <w:sz w:val="24"/>
              </w:rPr>
            </w:r>
            <w:r w:rsidRPr="00BD6306">
              <w:rPr>
                <w:rFonts w:ascii="Times New Roman" w:hAnsi="Times New Roman"/>
                <w:noProof/>
                <w:webHidden/>
                <w:sz w:val="24"/>
              </w:rPr>
              <w:fldChar w:fldCharType="separate"/>
            </w:r>
            <w:r w:rsidR="00EA530A">
              <w:rPr>
                <w:rFonts w:ascii="Times New Roman" w:hAnsi="Times New Roman"/>
                <w:noProof/>
                <w:webHidden/>
                <w:sz w:val="24"/>
              </w:rPr>
              <w:t>12</w:t>
            </w:r>
            <w:r w:rsidRPr="00BD6306">
              <w:rPr>
                <w:rFonts w:ascii="Times New Roman" w:hAnsi="Times New Roman"/>
                <w:noProof/>
                <w:webHidden/>
                <w:sz w:val="24"/>
              </w:rPr>
              <w:fldChar w:fldCharType="end"/>
            </w:r>
          </w:hyperlink>
        </w:p>
        <w:p w:rsidR="00BD6306" w:rsidRPr="00BD6306" w:rsidRDefault="005E1691" w:rsidP="00BD6306">
          <w:pPr>
            <w:pStyle w:val="21"/>
            <w:ind w:right="424"/>
            <w:rPr>
              <w:rFonts w:ascii="Times New Roman" w:eastAsiaTheme="minorEastAsia" w:hAnsi="Times New Roman"/>
              <w:noProof/>
              <w:sz w:val="28"/>
              <w:szCs w:val="22"/>
              <w:lang w:eastAsia="ru-RU"/>
            </w:rPr>
          </w:pPr>
          <w:hyperlink w:anchor="_Toc456109574" w:history="1">
            <w:r w:rsidR="00BD6306" w:rsidRPr="00BD6306">
              <w:rPr>
                <w:rStyle w:val="a3"/>
                <w:rFonts w:ascii="Times New Roman" w:hAnsi="Times New Roman"/>
                <w:noProof/>
                <w:sz w:val="24"/>
              </w:rPr>
              <w:t>1.3. ОПИСАНИЕ ОБОБЩЕННЫХ ТРУДОВЫХ ФУНКЦИЙ</w:t>
            </w:r>
            <w:r w:rsidR="00BD6306" w:rsidRPr="00BD6306">
              <w:rPr>
                <w:rFonts w:ascii="Times New Roman" w:hAnsi="Times New Roman"/>
                <w:noProof/>
                <w:webHidden/>
                <w:sz w:val="24"/>
              </w:rPr>
              <w:tab/>
            </w:r>
            <w:r w:rsidRPr="00BD6306">
              <w:rPr>
                <w:rFonts w:ascii="Times New Roman" w:hAnsi="Times New Roman"/>
                <w:noProof/>
                <w:webHidden/>
                <w:sz w:val="24"/>
              </w:rPr>
              <w:fldChar w:fldCharType="begin"/>
            </w:r>
            <w:r w:rsidR="00BD6306" w:rsidRPr="00BD6306">
              <w:rPr>
                <w:rFonts w:ascii="Times New Roman" w:hAnsi="Times New Roman"/>
                <w:noProof/>
                <w:webHidden/>
                <w:sz w:val="24"/>
              </w:rPr>
              <w:instrText xml:space="preserve"> PAGEREF _Toc456109574 \h </w:instrText>
            </w:r>
            <w:r w:rsidRPr="00BD6306">
              <w:rPr>
                <w:rFonts w:ascii="Times New Roman" w:hAnsi="Times New Roman"/>
                <w:noProof/>
                <w:webHidden/>
                <w:sz w:val="24"/>
              </w:rPr>
            </w:r>
            <w:r w:rsidRPr="00BD6306">
              <w:rPr>
                <w:rFonts w:ascii="Times New Roman" w:hAnsi="Times New Roman"/>
                <w:noProof/>
                <w:webHidden/>
                <w:sz w:val="24"/>
              </w:rPr>
              <w:fldChar w:fldCharType="separate"/>
            </w:r>
            <w:r w:rsidR="00EA530A">
              <w:rPr>
                <w:rFonts w:ascii="Times New Roman" w:hAnsi="Times New Roman"/>
                <w:noProof/>
                <w:webHidden/>
                <w:sz w:val="24"/>
              </w:rPr>
              <w:t>24</w:t>
            </w:r>
            <w:r w:rsidRPr="00BD6306">
              <w:rPr>
                <w:rFonts w:ascii="Times New Roman" w:hAnsi="Times New Roman"/>
                <w:noProof/>
                <w:webHidden/>
                <w:sz w:val="24"/>
              </w:rPr>
              <w:fldChar w:fldCharType="end"/>
            </w:r>
          </w:hyperlink>
        </w:p>
        <w:p w:rsidR="00BD6306" w:rsidRPr="00BD6306" w:rsidRDefault="005E1691" w:rsidP="00BD6306">
          <w:pPr>
            <w:pStyle w:val="11"/>
            <w:tabs>
              <w:tab w:val="left" w:pos="1320"/>
              <w:tab w:val="right" w:leader="dot" w:pos="9912"/>
            </w:tabs>
            <w:ind w:right="424"/>
            <w:rPr>
              <w:rFonts w:ascii="Times New Roman" w:eastAsiaTheme="minorEastAsia" w:hAnsi="Times New Roman"/>
              <w:b w:val="0"/>
              <w:bCs w:val="0"/>
              <w:caps w:val="0"/>
              <w:noProof/>
              <w:sz w:val="28"/>
              <w:szCs w:val="22"/>
              <w:lang w:eastAsia="ru-RU"/>
            </w:rPr>
          </w:pPr>
          <w:hyperlink w:anchor="_Toc456109575" w:history="1">
            <w:r w:rsidR="00BD6306" w:rsidRPr="00BD6306">
              <w:rPr>
                <w:rStyle w:val="a3"/>
                <w:rFonts w:ascii="Times New Roman" w:hAnsi="Times New Roman"/>
                <w:noProof/>
                <w:kern w:val="32"/>
                <w:sz w:val="24"/>
              </w:rPr>
              <w:t>РАЗДЕЛ 2</w:t>
            </w:r>
            <w:r w:rsidR="00BD6306" w:rsidRPr="00BD6306">
              <w:rPr>
                <w:rFonts w:ascii="Times New Roman" w:eastAsiaTheme="minorEastAsia" w:hAnsi="Times New Roman"/>
                <w:b w:val="0"/>
                <w:bCs w:val="0"/>
                <w:caps w:val="0"/>
                <w:noProof/>
                <w:sz w:val="28"/>
                <w:szCs w:val="22"/>
                <w:lang w:eastAsia="ru-RU"/>
              </w:rPr>
              <w:tab/>
            </w:r>
            <w:r w:rsidR="00BD6306" w:rsidRPr="00BD6306">
              <w:rPr>
                <w:rStyle w:val="a3"/>
                <w:rFonts w:ascii="Times New Roman" w:hAnsi="Times New Roman"/>
                <w:noProof/>
                <w:kern w:val="32"/>
                <w:sz w:val="24"/>
              </w:rPr>
              <w:t>ОСНОВНЫЕ ЭТАПЫ РАЗРАБОТКИ ПРОЕКТА ПРОФЕССИОНАЛЬНОГО СТАНДАРТА</w:t>
            </w:r>
            <w:r w:rsidR="00BD6306" w:rsidRPr="00BD6306">
              <w:rPr>
                <w:rFonts w:ascii="Times New Roman" w:hAnsi="Times New Roman"/>
                <w:noProof/>
                <w:webHidden/>
                <w:sz w:val="24"/>
              </w:rPr>
              <w:tab/>
            </w:r>
            <w:r w:rsidRPr="00BD6306">
              <w:rPr>
                <w:rFonts w:ascii="Times New Roman" w:hAnsi="Times New Roman"/>
                <w:noProof/>
                <w:webHidden/>
                <w:sz w:val="24"/>
              </w:rPr>
              <w:fldChar w:fldCharType="begin"/>
            </w:r>
            <w:r w:rsidR="00BD6306" w:rsidRPr="00BD6306">
              <w:rPr>
                <w:rFonts w:ascii="Times New Roman" w:hAnsi="Times New Roman"/>
                <w:noProof/>
                <w:webHidden/>
                <w:sz w:val="24"/>
              </w:rPr>
              <w:instrText xml:space="preserve"> PAGEREF _Toc456109575 \h </w:instrText>
            </w:r>
            <w:r w:rsidRPr="00BD6306">
              <w:rPr>
                <w:rFonts w:ascii="Times New Roman" w:hAnsi="Times New Roman"/>
                <w:noProof/>
                <w:webHidden/>
                <w:sz w:val="24"/>
              </w:rPr>
            </w:r>
            <w:r w:rsidRPr="00BD6306">
              <w:rPr>
                <w:rFonts w:ascii="Times New Roman" w:hAnsi="Times New Roman"/>
                <w:noProof/>
                <w:webHidden/>
                <w:sz w:val="24"/>
              </w:rPr>
              <w:fldChar w:fldCharType="separate"/>
            </w:r>
            <w:r w:rsidR="00EA530A">
              <w:rPr>
                <w:rFonts w:ascii="Times New Roman" w:hAnsi="Times New Roman"/>
                <w:noProof/>
                <w:webHidden/>
                <w:sz w:val="24"/>
              </w:rPr>
              <w:t>33</w:t>
            </w:r>
            <w:r w:rsidRPr="00BD6306">
              <w:rPr>
                <w:rFonts w:ascii="Times New Roman" w:hAnsi="Times New Roman"/>
                <w:noProof/>
                <w:webHidden/>
                <w:sz w:val="24"/>
              </w:rPr>
              <w:fldChar w:fldCharType="end"/>
            </w:r>
          </w:hyperlink>
        </w:p>
        <w:p w:rsidR="00BD6306" w:rsidRPr="00BD6306" w:rsidRDefault="005E1691" w:rsidP="00BD6306">
          <w:pPr>
            <w:pStyle w:val="21"/>
            <w:ind w:right="424"/>
            <w:rPr>
              <w:rFonts w:ascii="Times New Roman" w:eastAsiaTheme="minorEastAsia" w:hAnsi="Times New Roman"/>
              <w:noProof/>
              <w:sz w:val="28"/>
              <w:szCs w:val="22"/>
              <w:lang w:eastAsia="ru-RU"/>
            </w:rPr>
          </w:pPr>
          <w:hyperlink w:anchor="_Toc456109576" w:history="1">
            <w:r w:rsidR="00BD6306" w:rsidRPr="00BD6306">
              <w:rPr>
                <w:rStyle w:val="a3"/>
                <w:rFonts w:ascii="Times New Roman" w:hAnsi="Times New Roman"/>
                <w:noProof/>
                <w:sz w:val="24"/>
              </w:rPr>
              <w:t>2.1. ОРГАНИЗАЦИИ-РАЗРАБОТЧИКИ ПРОЕКТА СТАНДАРТА</w:t>
            </w:r>
            <w:r w:rsidR="00BD6306" w:rsidRPr="00BD6306">
              <w:rPr>
                <w:rFonts w:ascii="Times New Roman" w:hAnsi="Times New Roman"/>
                <w:noProof/>
                <w:webHidden/>
                <w:sz w:val="24"/>
              </w:rPr>
              <w:tab/>
            </w:r>
            <w:r w:rsidRPr="00BD6306">
              <w:rPr>
                <w:rFonts w:ascii="Times New Roman" w:hAnsi="Times New Roman"/>
                <w:noProof/>
                <w:webHidden/>
                <w:sz w:val="24"/>
              </w:rPr>
              <w:fldChar w:fldCharType="begin"/>
            </w:r>
            <w:r w:rsidR="00BD6306" w:rsidRPr="00BD6306">
              <w:rPr>
                <w:rFonts w:ascii="Times New Roman" w:hAnsi="Times New Roman"/>
                <w:noProof/>
                <w:webHidden/>
                <w:sz w:val="24"/>
              </w:rPr>
              <w:instrText xml:space="preserve"> PAGEREF _Toc456109576 \h </w:instrText>
            </w:r>
            <w:r w:rsidRPr="00BD6306">
              <w:rPr>
                <w:rFonts w:ascii="Times New Roman" w:hAnsi="Times New Roman"/>
                <w:noProof/>
                <w:webHidden/>
                <w:sz w:val="24"/>
              </w:rPr>
            </w:r>
            <w:r w:rsidRPr="00BD6306">
              <w:rPr>
                <w:rFonts w:ascii="Times New Roman" w:hAnsi="Times New Roman"/>
                <w:noProof/>
                <w:webHidden/>
                <w:sz w:val="24"/>
              </w:rPr>
              <w:fldChar w:fldCharType="separate"/>
            </w:r>
            <w:r w:rsidR="00EA530A">
              <w:rPr>
                <w:rFonts w:ascii="Times New Roman" w:hAnsi="Times New Roman"/>
                <w:noProof/>
                <w:webHidden/>
                <w:sz w:val="24"/>
              </w:rPr>
              <w:t>33</w:t>
            </w:r>
            <w:r w:rsidRPr="00BD6306">
              <w:rPr>
                <w:rFonts w:ascii="Times New Roman" w:hAnsi="Times New Roman"/>
                <w:noProof/>
                <w:webHidden/>
                <w:sz w:val="24"/>
              </w:rPr>
              <w:fldChar w:fldCharType="end"/>
            </w:r>
          </w:hyperlink>
        </w:p>
        <w:p w:rsidR="00BD6306" w:rsidRPr="00BD6306" w:rsidRDefault="005E1691" w:rsidP="00BD6306">
          <w:pPr>
            <w:pStyle w:val="21"/>
            <w:ind w:right="424"/>
            <w:rPr>
              <w:rFonts w:ascii="Times New Roman" w:eastAsiaTheme="minorEastAsia" w:hAnsi="Times New Roman"/>
              <w:noProof/>
              <w:sz w:val="28"/>
              <w:szCs w:val="22"/>
              <w:lang w:eastAsia="ru-RU"/>
            </w:rPr>
          </w:pPr>
          <w:hyperlink w:anchor="_Toc456109577" w:history="1">
            <w:r w:rsidR="00BD6306" w:rsidRPr="00BD6306">
              <w:rPr>
                <w:rStyle w:val="a3"/>
                <w:rFonts w:ascii="Times New Roman" w:hAnsi="Times New Roman"/>
                <w:noProof/>
                <w:sz w:val="24"/>
              </w:rPr>
              <w:t>2.2. ТРЕБОВАНИЯ К ЭКСПЕРТАМ, ПРИВЛЕКАЕМЫМ К РАЗРАБОТКЕ ПРОЕКТА СТАНДАРТА</w:t>
            </w:r>
            <w:r w:rsidR="00BD6306" w:rsidRPr="00BD6306">
              <w:rPr>
                <w:rFonts w:ascii="Times New Roman" w:hAnsi="Times New Roman"/>
                <w:noProof/>
                <w:webHidden/>
                <w:sz w:val="24"/>
              </w:rPr>
              <w:tab/>
            </w:r>
            <w:r w:rsidRPr="00BD6306">
              <w:rPr>
                <w:rFonts w:ascii="Times New Roman" w:hAnsi="Times New Roman"/>
                <w:noProof/>
                <w:webHidden/>
                <w:sz w:val="24"/>
              </w:rPr>
              <w:fldChar w:fldCharType="begin"/>
            </w:r>
            <w:r w:rsidR="00BD6306" w:rsidRPr="00BD6306">
              <w:rPr>
                <w:rFonts w:ascii="Times New Roman" w:hAnsi="Times New Roman"/>
                <w:noProof/>
                <w:webHidden/>
                <w:sz w:val="24"/>
              </w:rPr>
              <w:instrText xml:space="preserve"> PAGEREF _Toc456109577 \h </w:instrText>
            </w:r>
            <w:r w:rsidRPr="00BD6306">
              <w:rPr>
                <w:rFonts w:ascii="Times New Roman" w:hAnsi="Times New Roman"/>
                <w:noProof/>
                <w:webHidden/>
                <w:sz w:val="24"/>
              </w:rPr>
            </w:r>
            <w:r w:rsidRPr="00BD6306">
              <w:rPr>
                <w:rFonts w:ascii="Times New Roman" w:hAnsi="Times New Roman"/>
                <w:noProof/>
                <w:webHidden/>
                <w:sz w:val="24"/>
              </w:rPr>
              <w:fldChar w:fldCharType="separate"/>
            </w:r>
            <w:r w:rsidR="00EA530A">
              <w:rPr>
                <w:rFonts w:ascii="Times New Roman" w:hAnsi="Times New Roman"/>
                <w:noProof/>
                <w:webHidden/>
                <w:sz w:val="24"/>
              </w:rPr>
              <w:t>33</w:t>
            </w:r>
            <w:r w:rsidRPr="00BD6306">
              <w:rPr>
                <w:rFonts w:ascii="Times New Roman" w:hAnsi="Times New Roman"/>
                <w:noProof/>
                <w:webHidden/>
                <w:sz w:val="24"/>
              </w:rPr>
              <w:fldChar w:fldCharType="end"/>
            </w:r>
          </w:hyperlink>
        </w:p>
        <w:p w:rsidR="00BD6306" w:rsidRPr="00BD6306" w:rsidRDefault="005E1691" w:rsidP="00BD6306">
          <w:pPr>
            <w:pStyle w:val="21"/>
            <w:ind w:right="424"/>
            <w:rPr>
              <w:rFonts w:ascii="Times New Roman" w:eastAsiaTheme="minorEastAsia" w:hAnsi="Times New Roman"/>
              <w:noProof/>
              <w:sz w:val="28"/>
              <w:szCs w:val="22"/>
              <w:lang w:eastAsia="ru-RU"/>
            </w:rPr>
          </w:pPr>
          <w:hyperlink w:anchor="_Toc456109578" w:history="1">
            <w:r w:rsidR="00BD6306" w:rsidRPr="00BD6306">
              <w:rPr>
                <w:rStyle w:val="a3"/>
                <w:rFonts w:ascii="Times New Roman" w:hAnsi="Times New Roman"/>
                <w:noProof/>
                <w:sz w:val="24"/>
              </w:rPr>
              <w:t>2.3. ЭТАПЫ РАБОТЫ</w:t>
            </w:r>
            <w:r w:rsidR="00BD6306" w:rsidRPr="00BD6306">
              <w:rPr>
                <w:rFonts w:ascii="Times New Roman" w:hAnsi="Times New Roman"/>
                <w:noProof/>
                <w:webHidden/>
                <w:sz w:val="24"/>
              </w:rPr>
              <w:tab/>
            </w:r>
            <w:r w:rsidRPr="00BD6306">
              <w:rPr>
                <w:rFonts w:ascii="Times New Roman" w:hAnsi="Times New Roman"/>
                <w:noProof/>
                <w:webHidden/>
                <w:sz w:val="24"/>
              </w:rPr>
              <w:fldChar w:fldCharType="begin"/>
            </w:r>
            <w:r w:rsidR="00BD6306" w:rsidRPr="00BD6306">
              <w:rPr>
                <w:rFonts w:ascii="Times New Roman" w:hAnsi="Times New Roman"/>
                <w:noProof/>
                <w:webHidden/>
                <w:sz w:val="24"/>
              </w:rPr>
              <w:instrText xml:space="preserve"> PAGEREF _Toc456109578 \h </w:instrText>
            </w:r>
            <w:r w:rsidRPr="00BD6306">
              <w:rPr>
                <w:rFonts w:ascii="Times New Roman" w:hAnsi="Times New Roman"/>
                <w:noProof/>
                <w:webHidden/>
                <w:sz w:val="24"/>
              </w:rPr>
            </w:r>
            <w:r w:rsidRPr="00BD6306">
              <w:rPr>
                <w:rFonts w:ascii="Times New Roman" w:hAnsi="Times New Roman"/>
                <w:noProof/>
                <w:webHidden/>
                <w:sz w:val="24"/>
              </w:rPr>
              <w:fldChar w:fldCharType="separate"/>
            </w:r>
            <w:r w:rsidR="00EA530A">
              <w:rPr>
                <w:rFonts w:ascii="Times New Roman" w:hAnsi="Times New Roman"/>
                <w:noProof/>
                <w:webHidden/>
                <w:sz w:val="24"/>
              </w:rPr>
              <w:t>37</w:t>
            </w:r>
            <w:r w:rsidRPr="00BD6306">
              <w:rPr>
                <w:rFonts w:ascii="Times New Roman" w:hAnsi="Times New Roman"/>
                <w:noProof/>
                <w:webHidden/>
                <w:sz w:val="24"/>
              </w:rPr>
              <w:fldChar w:fldCharType="end"/>
            </w:r>
          </w:hyperlink>
        </w:p>
        <w:p w:rsidR="00BD6306" w:rsidRPr="00BD6306" w:rsidRDefault="005E1691" w:rsidP="00BD6306">
          <w:pPr>
            <w:pStyle w:val="21"/>
            <w:ind w:right="424"/>
            <w:rPr>
              <w:rFonts w:ascii="Times New Roman" w:eastAsiaTheme="minorEastAsia" w:hAnsi="Times New Roman"/>
              <w:noProof/>
              <w:sz w:val="28"/>
              <w:szCs w:val="22"/>
              <w:lang w:eastAsia="ru-RU"/>
            </w:rPr>
          </w:pPr>
          <w:hyperlink w:anchor="_Toc456109579" w:history="1">
            <w:r w:rsidR="00BD6306" w:rsidRPr="00BD6306">
              <w:rPr>
                <w:rStyle w:val="a3"/>
                <w:rFonts w:ascii="Times New Roman" w:hAnsi="Times New Roman"/>
                <w:noProof/>
                <w:sz w:val="24"/>
              </w:rPr>
              <w:t>2.4. ОБЩИЕ СВЕДЕНИЯ О НОРМАТИВНО-ПРАВОВЫХ ДОКУМЕНТАХ, РЕГУЛИРУЮЩИХ ВИД ПРОФЕССИОНАЛЬНОЙ ДЕЯТЕЛЬНОСТИ, ДЛЯ КОТОРОГО РАЗРАБОТАН СТАНДАРТ</w:t>
            </w:r>
            <w:r w:rsidR="00BD6306" w:rsidRPr="00BD6306">
              <w:rPr>
                <w:rFonts w:ascii="Times New Roman" w:hAnsi="Times New Roman"/>
                <w:noProof/>
                <w:webHidden/>
                <w:sz w:val="24"/>
              </w:rPr>
              <w:tab/>
            </w:r>
            <w:r w:rsidRPr="00BD6306">
              <w:rPr>
                <w:rFonts w:ascii="Times New Roman" w:hAnsi="Times New Roman"/>
                <w:noProof/>
                <w:webHidden/>
                <w:sz w:val="24"/>
              </w:rPr>
              <w:fldChar w:fldCharType="begin"/>
            </w:r>
            <w:r w:rsidR="00BD6306" w:rsidRPr="00BD6306">
              <w:rPr>
                <w:rFonts w:ascii="Times New Roman" w:hAnsi="Times New Roman"/>
                <w:noProof/>
                <w:webHidden/>
                <w:sz w:val="24"/>
              </w:rPr>
              <w:instrText xml:space="preserve"> PAGEREF _Toc456109579 \h </w:instrText>
            </w:r>
            <w:r w:rsidRPr="00BD6306">
              <w:rPr>
                <w:rFonts w:ascii="Times New Roman" w:hAnsi="Times New Roman"/>
                <w:noProof/>
                <w:webHidden/>
                <w:sz w:val="24"/>
              </w:rPr>
            </w:r>
            <w:r w:rsidRPr="00BD6306">
              <w:rPr>
                <w:rFonts w:ascii="Times New Roman" w:hAnsi="Times New Roman"/>
                <w:noProof/>
                <w:webHidden/>
                <w:sz w:val="24"/>
              </w:rPr>
              <w:fldChar w:fldCharType="separate"/>
            </w:r>
            <w:r w:rsidR="00EA530A">
              <w:rPr>
                <w:rFonts w:ascii="Times New Roman" w:hAnsi="Times New Roman"/>
                <w:noProof/>
                <w:webHidden/>
                <w:sz w:val="24"/>
              </w:rPr>
              <w:t>39</w:t>
            </w:r>
            <w:r w:rsidRPr="00BD6306">
              <w:rPr>
                <w:rFonts w:ascii="Times New Roman" w:hAnsi="Times New Roman"/>
                <w:noProof/>
                <w:webHidden/>
                <w:sz w:val="24"/>
              </w:rPr>
              <w:fldChar w:fldCharType="end"/>
            </w:r>
          </w:hyperlink>
        </w:p>
        <w:p w:rsidR="00BD6306" w:rsidRPr="00BD6306" w:rsidRDefault="005E1691" w:rsidP="00BD6306">
          <w:pPr>
            <w:pStyle w:val="11"/>
            <w:tabs>
              <w:tab w:val="left" w:pos="1320"/>
              <w:tab w:val="right" w:leader="dot" w:pos="9912"/>
            </w:tabs>
            <w:ind w:right="424"/>
            <w:rPr>
              <w:rFonts w:ascii="Times New Roman" w:eastAsiaTheme="minorEastAsia" w:hAnsi="Times New Roman"/>
              <w:b w:val="0"/>
              <w:bCs w:val="0"/>
              <w:caps w:val="0"/>
              <w:noProof/>
              <w:sz w:val="28"/>
              <w:szCs w:val="22"/>
              <w:lang w:eastAsia="ru-RU"/>
            </w:rPr>
          </w:pPr>
          <w:hyperlink w:anchor="_Toc456109580" w:history="1">
            <w:r w:rsidR="00BD6306" w:rsidRPr="00BD6306">
              <w:rPr>
                <w:rStyle w:val="a3"/>
                <w:rFonts w:ascii="Times New Roman" w:hAnsi="Times New Roman"/>
                <w:noProof/>
                <w:kern w:val="32"/>
                <w:sz w:val="24"/>
              </w:rPr>
              <w:t>РАЗДЕЛ 3</w:t>
            </w:r>
            <w:r w:rsidR="00BD6306" w:rsidRPr="00BD6306">
              <w:rPr>
                <w:rFonts w:ascii="Times New Roman" w:eastAsiaTheme="minorEastAsia" w:hAnsi="Times New Roman"/>
                <w:b w:val="0"/>
                <w:bCs w:val="0"/>
                <w:caps w:val="0"/>
                <w:noProof/>
                <w:sz w:val="28"/>
                <w:szCs w:val="22"/>
                <w:lang w:eastAsia="ru-RU"/>
              </w:rPr>
              <w:tab/>
            </w:r>
            <w:r w:rsidR="00BD6306" w:rsidRPr="00BD6306">
              <w:rPr>
                <w:rStyle w:val="a3"/>
                <w:rFonts w:ascii="Times New Roman" w:hAnsi="Times New Roman"/>
                <w:noProof/>
                <w:kern w:val="32"/>
                <w:sz w:val="24"/>
              </w:rPr>
              <w:t xml:space="preserve"> ОБСУЖДЕНИЕ ПРОЕКТА  ПРОФЕССИОНАЛЬНОГО СТАНДАРТА</w:t>
            </w:r>
            <w:r w:rsidR="00BD6306" w:rsidRPr="00BD6306">
              <w:rPr>
                <w:rFonts w:ascii="Times New Roman" w:hAnsi="Times New Roman"/>
                <w:noProof/>
                <w:webHidden/>
                <w:sz w:val="24"/>
              </w:rPr>
              <w:tab/>
            </w:r>
            <w:r w:rsidRPr="00BD6306">
              <w:rPr>
                <w:rFonts w:ascii="Times New Roman" w:hAnsi="Times New Roman"/>
                <w:noProof/>
                <w:webHidden/>
                <w:sz w:val="24"/>
              </w:rPr>
              <w:fldChar w:fldCharType="begin"/>
            </w:r>
            <w:r w:rsidR="00BD6306" w:rsidRPr="00BD6306">
              <w:rPr>
                <w:rFonts w:ascii="Times New Roman" w:hAnsi="Times New Roman"/>
                <w:noProof/>
                <w:webHidden/>
                <w:sz w:val="24"/>
              </w:rPr>
              <w:instrText xml:space="preserve"> PAGEREF _Toc456109580 \h </w:instrText>
            </w:r>
            <w:r w:rsidRPr="00BD6306">
              <w:rPr>
                <w:rFonts w:ascii="Times New Roman" w:hAnsi="Times New Roman"/>
                <w:noProof/>
                <w:webHidden/>
                <w:sz w:val="24"/>
              </w:rPr>
            </w:r>
            <w:r w:rsidRPr="00BD6306">
              <w:rPr>
                <w:rFonts w:ascii="Times New Roman" w:hAnsi="Times New Roman"/>
                <w:noProof/>
                <w:webHidden/>
                <w:sz w:val="24"/>
              </w:rPr>
              <w:fldChar w:fldCharType="separate"/>
            </w:r>
            <w:r w:rsidR="00EA530A">
              <w:rPr>
                <w:rFonts w:ascii="Times New Roman" w:hAnsi="Times New Roman"/>
                <w:noProof/>
                <w:webHidden/>
                <w:sz w:val="24"/>
              </w:rPr>
              <w:t>40</w:t>
            </w:r>
            <w:r w:rsidRPr="00BD6306">
              <w:rPr>
                <w:rFonts w:ascii="Times New Roman" w:hAnsi="Times New Roman"/>
                <w:noProof/>
                <w:webHidden/>
                <w:sz w:val="24"/>
              </w:rPr>
              <w:fldChar w:fldCharType="end"/>
            </w:r>
          </w:hyperlink>
        </w:p>
        <w:p w:rsidR="00BD6306" w:rsidRPr="00BD6306" w:rsidRDefault="005E1691" w:rsidP="00BD6306">
          <w:pPr>
            <w:pStyle w:val="11"/>
            <w:tabs>
              <w:tab w:val="right" w:leader="dot" w:pos="9912"/>
            </w:tabs>
            <w:ind w:left="993" w:right="424"/>
            <w:rPr>
              <w:rFonts w:ascii="Times New Roman" w:eastAsiaTheme="minorEastAsia" w:hAnsi="Times New Roman"/>
              <w:b w:val="0"/>
              <w:bCs w:val="0"/>
              <w:caps w:val="0"/>
              <w:noProof/>
              <w:sz w:val="28"/>
              <w:szCs w:val="22"/>
              <w:lang w:eastAsia="ru-RU"/>
            </w:rPr>
          </w:pPr>
          <w:hyperlink w:anchor="_Toc456109581" w:history="1">
            <w:r w:rsidR="00BD6306" w:rsidRPr="00BD6306">
              <w:rPr>
                <w:rStyle w:val="a3"/>
                <w:rFonts w:ascii="Times New Roman" w:hAnsi="Times New Roman"/>
                <w:noProof/>
                <w:kern w:val="32"/>
                <w:sz w:val="24"/>
              </w:rPr>
              <w:t>ПРИЛОЖЕНИЯ</w:t>
            </w:r>
            <w:r w:rsidR="00BD6306" w:rsidRPr="00BD6306">
              <w:rPr>
                <w:rFonts w:ascii="Times New Roman" w:hAnsi="Times New Roman"/>
                <w:noProof/>
                <w:webHidden/>
                <w:sz w:val="24"/>
              </w:rPr>
              <w:tab/>
            </w:r>
            <w:r w:rsidRPr="00BD6306">
              <w:rPr>
                <w:rFonts w:ascii="Times New Roman" w:hAnsi="Times New Roman"/>
                <w:noProof/>
                <w:webHidden/>
                <w:sz w:val="24"/>
              </w:rPr>
              <w:fldChar w:fldCharType="begin"/>
            </w:r>
            <w:r w:rsidR="00BD6306" w:rsidRPr="00BD6306">
              <w:rPr>
                <w:rFonts w:ascii="Times New Roman" w:hAnsi="Times New Roman"/>
                <w:noProof/>
                <w:webHidden/>
                <w:sz w:val="24"/>
              </w:rPr>
              <w:instrText xml:space="preserve"> PAGEREF _Toc456109581 \h </w:instrText>
            </w:r>
            <w:r w:rsidRPr="00BD6306">
              <w:rPr>
                <w:rFonts w:ascii="Times New Roman" w:hAnsi="Times New Roman"/>
                <w:noProof/>
                <w:webHidden/>
                <w:sz w:val="24"/>
              </w:rPr>
            </w:r>
            <w:r w:rsidRPr="00BD6306">
              <w:rPr>
                <w:rFonts w:ascii="Times New Roman" w:hAnsi="Times New Roman"/>
                <w:noProof/>
                <w:webHidden/>
                <w:sz w:val="24"/>
              </w:rPr>
              <w:fldChar w:fldCharType="separate"/>
            </w:r>
            <w:r w:rsidR="00EA530A">
              <w:rPr>
                <w:rFonts w:ascii="Times New Roman" w:hAnsi="Times New Roman"/>
                <w:noProof/>
                <w:webHidden/>
                <w:sz w:val="24"/>
              </w:rPr>
              <w:t>46</w:t>
            </w:r>
            <w:r w:rsidRPr="00BD6306">
              <w:rPr>
                <w:rFonts w:ascii="Times New Roman" w:hAnsi="Times New Roman"/>
                <w:noProof/>
                <w:webHidden/>
                <w:sz w:val="24"/>
              </w:rPr>
              <w:fldChar w:fldCharType="end"/>
            </w:r>
          </w:hyperlink>
        </w:p>
        <w:p w:rsidR="00BD6306" w:rsidRPr="00BD6306" w:rsidRDefault="005E1691" w:rsidP="00BD6306">
          <w:pPr>
            <w:pStyle w:val="21"/>
            <w:ind w:right="424"/>
            <w:rPr>
              <w:rFonts w:ascii="Times New Roman" w:eastAsiaTheme="minorEastAsia" w:hAnsi="Times New Roman"/>
              <w:noProof/>
              <w:sz w:val="28"/>
              <w:szCs w:val="22"/>
              <w:lang w:eastAsia="ru-RU"/>
            </w:rPr>
          </w:pPr>
          <w:hyperlink w:anchor="_Toc456109582" w:history="1">
            <w:r w:rsidR="00BD6306" w:rsidRPr="00BD6306">
              <w:rPr>
                <w:rStyle w:val="a3"/>
                <w:rFonts w:ascii="Times New Roman" w:hAnsi="Times New Roman"/>
                <w:noProof/>
                <w:sz w:val="24"/>
              </w:rPr>
              <w:t>ТАБЛИЦА-ПРИЛОЖЕНИЕ № 1</w:t>
            </w:r>
            <w:r w:rsidR="00BD6306" w:rsidRPr="00BD6306">
              <w:rPr>
                <w:rFonts w:ascii="Times New Roman" w:hAnsi="Times New Roman"/>
                <w:noProof/>
                <w:webHidden/>
                <w:sz w:val="24"/>
              </w:rPr>
              <w:tab/>
            </w:r>
            <w:r w:rsidRPr="00BD6306">
              <w:rPr>
                <w:rFonts w:ascii="Times New Roman" w:hAnsi="Times New Roman"/>
                <w:noProof/>
                <w:webHidden/>
                <w:sz w:val="24"/>
              </w:rPr>
              <w:fldChar w:fldCharType="begin"/>
            </w:r>
            <w:r w:rsidR="00BD6306" w:rsidRPr="00BD6306">
              <w:rPr>
                <w:rFonts w:ascii="Times New Roman" w:hAnsi="Times New Roman"/>
                <w:noProof/>
                <w:webHidden/>
                <w:sz w:val="24"/>
              </w:rPr>
              <w:instrText xml:space="preserve"> PAGEREF _Toc456109582 \h </w:instrText>
            </w:r>
            <w:r w:rsidRPr="00BD6306">
              <w:rPr>
                <w:rFonts w:ascii="Times New Roman" w:hAnsi="Times New Roman"/>
                <w:noProof/>
                <w:webHidden/>
                <w:sz w:val="24"/>
              </w:rPr>
            </w:r>
            <w:r w:rsidRPr="00BD6306">
              <w:rPr>
                <w:rFonts w:ascii="Times New Roman" w:hAnsi="Times New Roman"/>
                <w:noProof/>
                <w:webHidden/>
                <w:sz w:val="24"/>
              </w:rPr>
              <w:fldChar w:fldCharType="separate"/>
            </w:r>
            <w:r w:rsidR="00EA530A">
              <w:rPr>
                <w:rFonts w:ascii="Times New Roman" w:hAnsi="Times New Roman"/>
                <w:noProof/>
                <w:webHidden/>
                <w:sz w:val="24"/>
              </w:rPr>
              <w:t>47</w:t>
            </w:r>
            <w:r w:rsidRPr="00BD6306">
              <w:rPr>
                <w:rFonts w:ascii="Times New Roman" w:hAnsi="Times New Roman"/>
                <w:noProof/>
                <w:webHidden/>
                <w:sz w:val="24"/>
              </w:rPr>
              <w:fldChar w:fldCharType="end"/>
            </w:r>
          </w:hyperlink>
        </w:p>
        <w:p w:rsidR="00BD6306" w:rsidRPr="00BD6306" w:rsidRDefault="005E1691" w:rsidP="00BD6306">
          <w:pPr>
            <w:pStyle w:val="21"/>
            <w:ind w:right="424"/>
            <w:rPr>
              <w:rFonts w:ascii="Times New Roman" w:eastAsiaTheme="minorEastAsia" w:hAnsi="Times New Roman"/>
              <w:noProof/>
              <w:sz w:val="28"/>
              <w:szCs w:val="22"/>
              <w:lang w:eastAsia="ru-RU"/>
            </w:rPr>
          </w:pPr>
          <w:hyperlink w:anchor="_Toc456109583" w:history="1">
            <w:r w:rsidR="00BD6306" w:rsidRPr="00BD6306">
              <w:rPr>
                <w:rStyle w:val="a3"/>
                <w:rFonts w:ascii="Times New Roman" w:hAnsi="Times New Roman"/>
                <w:noProof/>
                <w:sz w:val="24"/>
              </w:rPr>
              <w:t>ТАБЛИЦА-ПРИЛОЖЕНИЕ № 2</w:t>
            </w:r>
            <w:r w:rsidR="00BD6306" w:rsidRPr="00BD6306">
              <w:rPr>
                <w:rFonts w:ascii="Times New Roman" w:hAnsi="Times New Roman"/>
                <w:noProof/>
                <w:webHidden/>
                <w:sz w:val="24"/>
              </w:rPr>
              <w:tab/>
            </w:r>
            <w:r w:rsidRPr="00BD6306">
              <w:rPr>
                <w:rFonts w:ascii="Times New Roman" w:hAnsi="Times New Roman"/>
                <w:noProof/>
                <w:webHidden/>
                <w:sz w:val="24"/>
              </w:rPr>
              <w:fldChar w:fldCharType="begin"/>
            </w:r>
            <w:r w:rsidR="00BD6306" w:rsidRPr="00BD6306">
              <w:rPr>
                <w:rFonts w:ascii="Times New Roman" w:hAnsi="Times New Roman"/>
                <w:noProof/>
                <w:webHidden/>
                <w:sz w:val="24"/>
              </w:rPr>
              <w:instrText xml:space="preserve"> PAGEREF _Toc456109583 \h </w:instrText>
            </w:r>
            <w:r w:rsidRPr="00BD6306">
              <w:rPr>
                <w:rFonts w:ascii="Times New Roman" w:hAnsi="Times New Roman"/>
                <w:noProof/>
                <w:webHidden/>
                <w:sz w:val="24"/>
              </w:rPr>
            </w:r>
            <w:r w:rsidRPr="00BD6306">
              <w:rPr>
                <w:rFonts w:ascii="Times New Roman" w:hAnsi="Times New Roman"/>
                <w:noProof/>
                <w:webHidden/>
                <w:sz w:val="24"/>
              </w:rPr>
              <w:fldChar w:fldCharType="separate"/>
            </w:r>
            <w:r w:rsidR="00EA530A">
              <w:rPr>
                <w:rFonts w:ascii="Times New Roman" w:hAnsi="Times New Roman"/>
                <w:noProof/>
                <w:webHidden/>
                <w:sz w:val="24"/>
              </w:rPr>
              <w:t>50</w:t>
            </w:r>
            <w:r w:rsidRPr="00BD6306">
              <w:rPr>
                <w:rFonts w:ascii="Times New Roman" w:hAnsi="Times New Roman"/>
                <w:noProof/>
                <w:webHidden/>
                <w:sz w:val="24"/>
              </w:rPr>
              <w:fldChar w:fldCharType="end"/>
            </w:r>
          </w:hyperlink>
        </w:p>
        <w:p w:rsidR="00BD6306" w:rsidRPr="00BD6306" w:rsidRDefault="005E1691" w:rsidP="00BD6306">
          <w:pPr>
            <w:pStyle w:val="21"/>
            <w:ind w:right="424"/>
            <w:rPr>
              <w:rFonts w:ascii="Times New Roman" w:eastAsiaTheme="minorEastAsia" w:hAnsi="Times New Roman"/>
              <w:noProof/>
              <w:sz w:val="28"/>
              <w:szCs w:val="22"/>
              <w:lang w:eastAsia="ru-RU"/>
            </w:rPr>
          </w:pPr>
          <w:hyperlink w:anchor="_Toc456109584" w:history="1">
            <w:r w:rsidR="00BD6306" w:rsidRPr="00BD6306">
              <w:rPr>
                <w:rStyle w:val="a3"/>
                <w:rFonts w:ascii="Times New Roman" w:hAnsi="Times New Roman"/>
                <w:noProof/>
                <w:sz w:val="24"/>
              </w:rPr>
              <w:t>ТАБЛИЦА-ПРИЛОЖЕНИЕ № 3</w:t>
            </w:r>
            <w:r w:rsidR="00BD6306" w:rsidRPr="00BD6306">
              <w:rPr>
                <w:rFonts w:ascii="Times New Roman" w:hAnsi="Times New Roman"/>
                <w:noProof/>
                <w:webHidden/>
                <w:sz w:val="24"/>
              </w:rPr>
              <w:tab/>
            </w:r>
            <w:r w:rsidRPr="00BD6306">
              <w:rPr>
                <w:rFonts w:ascii="Times New Roman" w:hAnsi="Times New Roman"/>
                <w:noProof/>
                <w:webHidden/>
                <w:sz w:val="24"/>
              </w:rPr>
              <w:fldChar w:fldCharType="begin"/>
            </w:r>
            <w:r w:rsidR="00BD6306" w:rsidRPr="00BD6306">
              <w:rPr>
                <w:rFonts w:ascii="Times New Roman" w:hAnsi="Times New Roman"/>
                <w:noProof/>
                <w:webHidden/>
                <w:sz w:val="24"/>
              </w:rPr>
              <w:instrText xml:space="preserve"> PAGEREF _Toc456109584 \h </w:instrText>
            </w:r>
            <w:r w:rsidRPr="00BD6306">
              <w:rPr>
                <w:rFonts w:ascii="Times New Roman" w:hAnsi="Times New Roman"/>
                <w:noProof/>
                <w:webHidden/>
                <w:sz w:val="24"/>
              </w:rPr>
            </w:r>
            <w:r w:rsidRPr="00BD6306">
              <w:rPr>
                <w:rFonts w:ascii="Times New Roman" w:hAnsi="Times New Roman"/>
                <w:noProof/>
                <w:webHidden/>
                <w:sz w:val="24"/>
              </w:rPr>
              <w:fldChar w:fldCharType="separate"/>
            </w:r>
            <w:r w:rsidR="00EA530A">
              <w:rPr>
                <w:rFonts w:ascii="Times New Roman" w:hAnsi="Times New Roman"/>
                <w:noProof/>
                <w:webHidden/>
                <w:sz w:val="24"/>
              </w:rPr>
              <w:t>52</w:t>
            </w:r>
            <w:r w:rsidRPr="00BD6306">
              <w:rPr>
                <w:rFonts w:ascii="Times New Roman" w:hAnsi="Times New Roman"/>
                <w:noProof/>
                <w:webHidden/>
                <w:sz w:val="24"/>
              </w:rPr>
              <w:fldChar w:fldCharType="end"/>
            </w:r>
          </w:hyperlink>
        </w:p>
        <w:p w:rsidR="00BD6306" w:rsidRPr="00BD6306" w:rsidRDefault="005E1691" w:rsidP="00BD6306">
          <w:pPr>
            <w:pStyle w:val="21"/>
            <w:ind w:right="424"/>
            <w:rPr>
              <w:rFonts w:ascii="Times New Roman" w:eastAsiaTheme="minorEastAsia" w:hAnsi="Times New Roman"/>
              <w:noProof/>
              <w:sz w:val="28"/>
              <w:szCs w:val="22"/>
              <w:lang w:eastAsia="ru-RU"/>
            </w:rPr>
          </w:pPr>
          <w:hyperlink w:anchor="_Toc456109585" w:history="1">
            <w:r w:rsidR="00BD6306" w:rsidRPr="00BD6306">
              <w:rPr>
                <w:rStyle w:val="a3"/>
                <w:rFonts w:ascii="Times New Roman" w:hAnsi="Times New Roman"/>
                <w:noProof/>
                <w:sz w:val="24"/>
              </w:rPr>
              <w:t>ТАБЛИЦА-ПРИЛОЖЕНИЕ № 4</w:t>
            </w:r>
            <w:r w:rsidR="00BD6306" w:rsidRPr="00BD6306">
              <w:rPr>
                <w:rFonts w:ascii="Times New Roman" w:hAnsi="Times New Roman"/>
                <w:noProof/>
                <w:webHidden/>
                <w:sz w:val="24"/>
              </w:rPr>
              <w:tab/>
            </w:r>
            <w:r w:rsidRPr="00BD6306">
              <w:rPr>
                <w:rFonts w:ascii="Times New Roman" w:hAnsi="Times New Roman"/>
                <w:noProof/>
                <w:webHidden/>
                <w:sz w:val="24"/>
              </w:rPr>
              <w:fldChar w:fldCharType="begin"/>
            </w:r>
            <w:r w:rsidR="00BD6306" w:rsidRPr="00BD6306">
              <w:rPr>
                <w:rFonts w:ascii="Times New Roman" w:hAnsi="Times New Roman"/>
                <w:noProof/>
                <w:webHidden/>
                <w:sz w:val="24"/>
              </w:rPr>
              <w:instrText xml:space="preserve"> PAGEREF _Toc456109585 \h </w:instrText>
            </w:r>
            <w:r w:rsidRPr="00BD6306">
              <w:rPr>
                <w:rFonts w:ascii="Times New Roman" w:hAnsi="Times New Roman"/>
                <w:noProof/>
                <w:webHidden/>
                <w:sz w:val="24"/>
              </w:rPr>
            </w:r>
            <w:r w:rsidRPr="00BD6306">
              <w:rPr>
                <w:rFonts w:ascii="Times New Roman" w:hAnsi="Times New Roman"/>
                <w:noProof/>
                <w:webHidden/>
                <w:sz w:val="24"/>
              </w:rPr>
              <w:fldChar w:fldCharType="separate"/>
            </w:r>
            <w:r w:rsidR="00EA530A">
              <w:rPr>
                <w:rFonts w:ascii="Times New Roman" w:hAnsi="Times New Roman"/>
                <w:noProof/>
                <w:webHidden/>
                <w:sz w:val="24"/>
              </w:rPr>
              <w:t>72</w:t>
            </w:r>
            <w:r w:rsidRPr="00BD6306">
              <w:rPr>
                <w:rFonts w:ascii="Times New Roman" w:hAnsi="Times New Roman"/>
                <w:noProof/>
                <w:webHidden/>
                <w:sz w:val="24"/>
              </w:rPr>
              <w:fldChar w:fldCharType="end"/>
            </w:r>
          </w:hyperlink>
        </w:p>
        <w:p w:rsidR="00BD6306" w:rsidRPr="00BD6306" w:rsidRDefault="005E1691" w:rsidP="00BD6306">
          <w:pPr>
            <w:pStyle w:val="21"/>
            <w:ind w:right="424"/>
            <w:rPr>
              <w:rFonts w:ascii="Times New Roman" w:eastAsiaTheme="minorEastAsia" w:hAnsi="Times New Roman"/>
              <w:noProof/>
              <w:sz w:val="28"/>
              <w:szCs w:val="22"/>
              <w:lang w:eastAsia="ru-RU"/>
            </w:rPr>
          </w:pPr>
          <w:hyperlink w:anchor="_Toc456109586" w:history="1">
            <w:r w:rsidR="00BD6306" w:rsidRPr="00BD6306">
              <w:rPr>
                <w:rStyle w:val="a3"/>
                <w:rFonts w:ascii="Times New Roman" w:hAnsi="Times New Roman"/>
                <w:noProof/>
                <w:sz w:val="24"/>
              </w:rPr>
              <w:t>ПРИЛОЖЕНИЕ № 5</w:t>
            </w:r>
            <w:r w:rsidR="00BD6306" w:rsidRPr="00BD6306">
              <w:rPr>
                <w:rFonts w:ascii="Times New Roman" w:hAnsi="Times New Roman"/>
                <w:noProof/>
                <w:webHidden/>
                <w:sz w:val="24"/>
              </w:rPr>
              <w:tab/>
            </w:r>
            <w:r w:rsidRPr="00BD6306">
              <w:rPr>
                <w:rFonts w:ascii="Times New Roman" w:hAnsi="Times New Roman"/>
                <w:noProof/>
                <w:webHidden/>
                <w:sz w:val="24"/>
              </w:rPr>
              <w:fldChar w:fldCharType="begin"/>
            </w:r>
            <w:r w:rsidR="00BD6306" w:rsidRPr="00BD6306">
              <w:rPr>
                <w:rFonts w:ascii="Times New Roman" w:hAnsi="Times New Roman"/>
                <w:noProof/>
                <w:webHidden/>
                <w:sz w:val="24"/>
              </w:rPr>
              <w:instrText xml:space="preserve"> PAGEREF _Toc456109586 \h </w:instrText>
            </w:r>
            <w:r w:rsidRPr="00BD6306">
              <w:rPr>
                <w:rFonts w:ascii="Times New Roman" w:hAnsi="Times New Roman"/>
                <w:noProof/>
                <w:webHidden/>
                <w:sz w:val="24"/>
              </w:rPr>
            </w:r>
            <w:r w:rsidRPr="00BD6306">
              <w:rPr>
                <w:rFonts w:ascii="Times New Roman" w:hAnsi="Times New Roman"/>
                <w:noProof/>
                <w:webHidden/>
                <w:sz w:val="24"/>
              </w:rPr>
              <w:fldChar w:fldCharType="separate"/>
            </w:r>
            <w:r w:rsidR="00EA530A">
              <w:rPr>
                <w:rFonts w:ascii="Times New Roman" w:hAnsi="Times New Roman"/>
                <w:noProof/>
                <w:webHidden/>
                <w:sz w:val="24"/>
              </w:rPr>
              <w:t>75</w:t>
            </w:r>
            <w:r w:rsidRPr="00BD6306">
              <w:rPr>
                <w:rFonts w:ascii="Times New Roman" w:hAnsi="Times New Roman"/>
                <w:noProof/>
                <w:webHidden/>
                <w:sz w:val="24"/>
              </w:rPr>
              <w:fldChar w:fldCharType="end"/>
            </w:r>
          </w:hyperlink>
        </w:p>
        <w:p w:rsidR="00BD6306" w:rsidRDefault="005E1691" w:rsidP="00BD6306">
          <w:pPr>
            <w:ind w:right="424"/>
          </w:pPr>
          <w:r w:rsidRPr="00BD6306">
            <w:rPr>
              <w:rFonts w:ascii="Times New Roman" w:hAnsi="Times New Roman"/>
              <w:b/>
              <w:bCs/>
              <w:sz w:val="28"/>
            </w:rPr>
            <w:fldChar w:fldCharType="end"/>
          </w:r>
        </w:p>
      </w:sdtContent>
    </w:sdt>
    <w:p w:rsidR="00FD4DD6" w:rsidRDefault="00FD4DD6" w:rsidP="006125D8">
      <w:pPr>
        <w:pStyle w:val="1"/>
        <w:jc w:val="center"/>
        <w:rPr>
          <w:rFonts w:ascii="Times New Roman" w:hAnsi="Times New Roman"/>
          <w:sz w:val="32"/>
          <w:szCs w:val="32"/>
          <w:lang w:eastAsia="ru-RU"/>
        </w:rPr>
      </w:pPr>
      <w:r>
        <w:rPr>
          <w:rFonts w:ascii="Times New Roman" w:hAnsi="Times New Roman"/>
          <w:sz w:val="32"/>
          <w:szCs w:val="32"/>
          <w:lang w:eastAsia="ru-RU"/>
        </w:rPr>
        <w:br w:type="page"/>
      </w:r>
    </w:p>
    <w:p w:rsidR="00487EDD" w:rsidRPr="007F6DE7" w:rsidRDefault="007F6DE7" w:rsidP="007F6DE7">
      <w:pPr>
        <w:pStyle w:val="1"/>
        <w:ind w:left="2124" w:hanging="2124"/>
        <w:rPr>
          <w:rFonts w:ascii="Times New Roman" w:hAnsi="Times New Roman"/>
          <w:kern w:val="32"/>
          <w:szCs w:val="32"/>
        </w:rPr>
      </w:pPr>
      <w:bookmarkStart w:id="2" w:name="_Toc375093419"/>
      <w:bookmarkStart w:id="3" w:name="_Toc456108215"/>
      <w:bookmarkStart w:id="4" w:name="_Toc456109571"/>
      <w:bookmarkEnd w:id="1"/>
      <w:r w:rsidRPr="007F6DE7">
        <w:rPr>
          <w:rFonts w:ascii="Times New Roman" w:hAnsi="Times New Roman"/>
          <w:kern w:val="32"/>
          <w:sz w:val="32"/>
          <w:szCs w:val="32"/>
        </w:rPr>
        <w:lastRenderedPageBreak/>
        <w:t>РАЗДЕЛ 1</w:t>
      </w:r>
      <w:r w:rsidRPr="007F6DE7">
        <w:rPr>
          <w:rFonts w:ascii="Times New Roman" w:hAnsi="Times New Roman"/>
          <w:kern w:val="32"/>
          <w:sz w:val="32"/>
          <w:szCs w:val="32"/>
        </w:rPr>
        <w:tab/>
        <w:t xml:space="preserve"> </w:t>
      </w:r>
      <w:r w:rsidRPr="007F6DE7">
        <w:rPr>
          <w:rFonts w:ascii="Times New Roman" w:hAnsi="Times New Roman"/>
          <w:kern w:val="32"/>
          <w:szCs w:val="32"/>
        </w:rPr>
        <w:t>ОБЩАЯ ХАРАКТЕРИСТИКА ВИДА ПРОФЕССИОНАЛЬНОЙ ДЕЯТЕЛЬНОСТИ, ТРУДОВЫХ ФУНКЦИЙ</w:t>
      </w:r>
      <w:bookmarkEnd w:id="2"/>
      <w:bookmarkEnd w:id="3"/>
      <w:bookmarkEnd w:id="4"/>
    </w:p>
    <w:p w:rsidR="007F6DE7" w:rsidRPr="007F6DE7" w:rsidRDefault="007F6DE7" w:rsidP="007F6DE7">
      <w:pPr>
        <w:rPr>
          <w:rFonts w:ascii="Times New Roman" w:hAnsi="Times New Roman"/>
          <w:lang w:eastAsia="ru-RU"/>
        </w:rPr>
      </w:pPr>
    </w:p>
    <w:p w:rsidR="00FD4DD6" w:rsidRPr="007F6DE7" w:rsidRDefault="00FD4DD6" w:rsidP="007F6DE7">
      <w:pPr>
        <w:pStyle w:val="ad"/>
        <w:outlineLvl w:val="1"/>
        <w:rPr>
          <w:rFonts w:ascii="Times New Roman" w:hAnsi="Times New Roman"/>
          <w:sz w:val="22"/>
          <w:szCs w:val="24"/>
        </w:rPr>
      </w:pPr>
      <w:bookmarkStart w:id="5" w:name="_Toc456108216"/>
      <w:bookmarkStart w:id="6" w:name="_Toc456109572"/>
      <w:r w:rsidRPr="007F6DE7">
        <w:rPr>
          <w:rFonts w:ascii="Times New Roman" w:hAnsi="Times New Roman"/>
          <w:sz w:val="22"/>
          <w:szCs w:val="24"/>
        </w:rPr>
        <w:t xml:space="preserve">1.1 </w:t>
      </w:r>
      <w:bookmarkStart w:id="7" w:name="_Toc375093404"/>
      <w:r w:rsidRPr="007F6DE7">
        <w:rPr>
          <w:rFonts w:ascii="Times New Roman" w:hAnsi="Times New Roman"/>
          <w:sz w:val="22"/>
          <w:szCs w:val="24"/>
        </w:rPr>
        <w:t xml:space="preserve">АНАЛИЗ СОСТОЯНИЯ И ПЕРСПЕКТИВ РАЗВИТИЯ ПЕЧАТНОЙ ИНДУСТРИИ </w:t>
      </w:r>
      <w:r w:rsidRPr="007F6DE7">
        <w:rPr>
          <w:rFonts w:ascii="Times New Roman" w:hAnsi="Times New Roman"/>
          <w:sz w:val="22"/>
          <w:szCs w:val="24"/>
        </w:rPr>
        <w:br/>
        <w:t>С УЧЕТОМ ОТЕЧЕСТВЕННЫХ И МЕЖДУНАРОДНЫХ ТЕНДЕНЦИЙ</w:t>
      </w:r>
      <w:bookmarkEnd w:id="5"/>
      <w:bookmarkEnd w:id="6"/>
      <w:bookmarkEnd w:id="7"/>
    </w:p>
    <w:p w:rsidR="00FD4DD6" w:rsidRPr="00C41B0C" w:rsidRDefault="00FD4DD6" w:rsidP="00C41B0C">
      <w:pPr>
        <w:spacing w:after="0" w:line="360" w:lineRule="auto"/>
        <w:ind w:firstLine="709"/>
        <w:jc w:val="both"/>
        <w:rPr>
          <w:rFonts w:ascii="Times New Roman" w:hAnsi="Times New Roman"/>
          <w:sz w:val="24"/>
          <w:szCs w:val="24"/>
        </w:rPr>
      </w:pPr>
      <w:r w:rsidRPr="00C41B0C">
        <w:rPr>
          <w:rFonts w:ascii="Times New Roman" w:hAnsi="Times New Roman"/>
          <w:sz w:val="24"/>
          <w:szCs w:val="24"/>
        </w:rPr>
        <w:t xml:space="preserve">Полиграфическое производство характеризуется большим разнообразием выпускаемой продукции и применяемыми технологиями ее изготовления. Такая дифференциация спроса приводит к значительным колебаниям производственно-технических параметров изданий – форматов, объемов, тиражей. В этих условиях персоналу требуется оперативно, профессионально и правильно реагировать на изменения. Это требует от него знаний технологий, техники и специфики полиграфического производства. </w:t>
      </w:r>
    </w:p>
    <w:p w:rsidR="00FD4DD6" w:rsidRPr="00C41B0C" w:rsidRDefault="00FD4DD6" w:rsidP="00C41B0C">
      <w:pPr>
        <w:spacing w:after="0" w:line="360" w:lineRule="auto"/>
        <w:ind w:firstLine="709"/>
        <w:jc w:val="both"/>
        <w:rPr>
          <w:rFonts w:ascii="Times New Roman" w:hAnsi="Times New Roman"/>
          <w:sz w:val="24"/>
          <w:szCs w:val="24"/>
        </w:rPr>
      </w:pPr>
      <w:r w:rsidRPr="00C41B0C">
        <w:rPr>
          <w:rFonts w:ascii="Times New Roman" w:hAnsi="Times New Roman"/>
          <w:sz w:val="24"/>
          <w:szCs w:val="24"/>
        </w:rPr>
        <w:t xml:space="preserve">На сегодняшний день наряду с традиционными видами высокой и глубокой печати важное положение занимает </w:t>
      </w:r>
      <w:r w:rsidRPr="00A3392A">
        <w:rPr>
          <w:rFonts w:ascii="Times New Roman" w:hAnsi="Times New Roman"/>
          <w:sz w:val="24"/>
          <w:szCs w:val="24"/>
        </w:rPr>
        <w:t xml:space="preserve">способ офсетной, флексографской и </w:t>
      </w:r>
      <w:r w:rsidR="00A3392A" w:rsidRPr="00A3392A">
        <w:rPr>
          <w:rFonts w:ascii="Times New Roman" w:hAnsi="Times New Roman"/>
          <w:sz w:val="24"/>
          <w:szCs w:val="24"/>
        </w:rPr>
        <w:t>технологи</w:t>
      </w:r>
      <w:r w:rsidR="00A3392A">
        <w:rPr>
          <w:rFonts w:ascii="Times New Roman" w:hAnsi="Times New Roman"/>
          <w:sz w:val="24"/>
          <w:szCs w:val="24"/>
        </w:rPr>
        <w:t>и</w:t>
      </w:r>
      <w:r w:rsidR="00A3392A" w:rsidRPr="00A3392A">
        <w:rPr>
          <w:rFonts w:ascii="Times New Roman" w:hAnsi="Times New Roman"/>
          <w:sz w:val="24"/>
          <w:szCs w:val="24"/>
        </w:rPr>
        <w:t xml:space="preserve"> цифровой печати</w:t>
      </w:r>
      <w:r w:rsidRPr="00C41B0C">
        <w:rPr>
          <w:rFonts w:ascii="Times New Roman" w:hAnsi="Times New Roman"/>
          <w:sz w:val="24"/>
          <w:szCs w:val="24"/>
        </w:rPr>
        <w:t>. Печатная техника в этих сферах в последние годы развивалась наиболее быстрыми темпами. Наряду с давно известными факторами печати, такими как, универсальность, воспроизведение текста и иллюстраций любой сложности, экономичность, возможность быстрого перехода на разные форматы заказов и толщину запечатываемого материала и т.д.</w:t>
      </w:r>
    </w:p>
    <w:p w:rsidR="00FD4DD6" w:rsidRPr="00D56C9D" w:rsidRDefault="00FD4DD6" w:rsidP="00D56C9D">
      <w:pPr>
        <w:spacing w:after="0" w:line="360" w:lineRule="auto"/>
        <w:jc w:val="both"/>
        <w:rPr>
          <w:rStyle w:val="A60"/>
          <w:rFonts w:ascii="Times New Roman" w:hAnsi="Times New Roman"/>
          <w:spacing w:val="-4"/>
          <w:sz w:val="24"/>
          <w:szCs w:val="24"/>
        </w:rPr>
      </w:pPr>
      <w:bookmarkStart w:id="8" w:name="_Toc456108217"/>
      <w:r w:rsidRPr="00D56C9D">
        <w:rPr>
          <w:rStyle w:val="A60"/>
          <w:rFonts w:ascii="Times New Roman" w:hAnsi="Times New Roman"/>
          <w:spacing w:val="-4"/>
          <w:sz w:val="24"/>
          <w:szCs w:val="24"/>
        </w:rPr>
        <w:t>Тенденции показателей операционной деятельности типографий</w:t>
      </w:r>
      <w:bookmarkEnd w:id="8"/>
    </w:p>
    <w:p w:rsidR="00FD4DD6" w:rsidRPr="00C41B0C" w:rsidRDefault="00FD4DD6" w:rsidP="00C41B0C">
      <w:pPr>
        <w:spacing w:after="0" w:line="360" w:lineRule="auto"/>
        <w:ind w:firstLine="709"/>
        <w:jc w:val="both"/>
        <w:rPr>
          <w:rFonts w:ascii="Times New Roman" w:hAnsi="Times New Roman"/>
          <w:sz w:val="24"/>
          <w:szCs w:val="24"/>
        </w:rPr>
      </w:pPr>
      <w:r w:rsidRPr="00C41B0C">
        <w:rPr>
          <w:rFonts w:ascii="Times New Roman" w:hAnsi="Times New Roman"/>
          <w:sz w:val="24"/>
          <w:szCs w:val="24"/>
        </w:rPr>
        <w:t>Что касается операционных вопросов традиционной (не</w:t>
      </w:r>
      <w:r w:rsidR="00A35075">
        <w:rPr>
          <w:rFonts w:ascii="Times New Roman" w:hAnsi="Times New Roman"/>
          <w:sz w:val="24"/>
          <w:szCs w:val="24"/>
        </w:rPr>
        <w:t xml:space="preserve"> </w:t>
      </w:r>
      <w:r w:rsidRPr="00C41B0C">
        <w:rPr>
          <w:rFonts w:ascii="Times New Roman" w:hAnsi="Times New Roman"/>
          <w:sz w:val="24"/>
          <w:szCs w:val="24"/>
        </w:rPr>
        <w:t>цифровой) печати, некоторое удивление вызывают заявления о том, что, невзирая на сохранение тенденции к небольшим тиражам, подготовительные периоды сейчас стабилизировались, а количество выполняемой работы в сфере традиционной печати снижается. Эти тенденции носили всемирный характер и наблюдались на всех рынках.</w:t>
      </w:r>
    </w:p>
    <w:p w:rsidR="00FD4DD6" w:rsidRPr="00C41B0C" w:rsidRDefault="00FD4DD6" w:rsidP="00C41B0C">
      <w:pPr>
        <w:spacing w:after="0" w:line="360" w:lineRule="auto"/>
        <w:ind w:firstLine="709"/>
        <w:jc w:val="both"/>
        <w:rPr>
          <w:rFonts w:ascii="Times New Roman" w:hAnsi="Times New Roman"/>
          <w:sz w:val="24"/>
          <w:szCs w:val="24"/>
        </w:rPr>
      </w:pPr>
      <w:r w:rsidRPr="00C41B0C">
        <w:rPr>
          <w:rFonts w:ascii="Times New Roman" w:hAnsi="Times New Roman"/>
          <w:sz w:val="24"/>
          <w:szCs w:val="24"/>
        </w:rPr>
        <w:t xml:space="preserve">В сфере различных технологий печати по всему миру наблюдаются значительные колебания: незначительный упадок в сфере рулонной офсетной печати с применением высокообъемного оборудования, незначительный рост в сфере офсетной печати с полистной подачей бумаги и значительный рост в сфере </w:t>
      </w:r>
      <w:r w:rsidR="00A3392A">
        <w:rPr>
          <w:rFonts w:ascii="Times New Roman" w:hAnsi="Times New Roman"/>
          <w:sz w:val="24"/>
          <w:szCs w:val="24"/>
        </w:rPr>
        <w:t>многокрасочной</w:t>
      </w:r>
      <w:r w:rsidRPr="00C41B0C">
        <w:rPr>
          <w:rFonts w:ascii="Times New Roman" w:hAnsi="Times New Roman"/>
          <w:sz w:val="24"/>
          <w:szCs w:val="24"/>
        </w:rPr>
        <w:t xml:space="preserve"> цифровой печати на листах бумаги. Сохраняется тенденция к росту в сфере флексографской печати для упаковки, а также наблюдается повышенный интерес к гибридным технологиям, в частности за пределами Европы.</w:t>
      </w:r>
    </w:p>
    <w:p w:rsidR="00FD4DD6" w:rsidRPr="00C41B0C" w:rsidRDefault="00FD4DD6" w:rsidP="00C41B0C">
      <w:pPr>
        <w:spacing w:after="0" w:line="360" w:lineRule="auto"/>
        <w:ind w:firstLine="709"/>
        <w:jc w:val="both"/>
        <w:rPr>
          <w:rFonts w:ascii="Times New Roman" w:hAnsi="Times New Roman"/>
          <w:sz w:val="24"/>
          <w:szCs w:val="24"/>
        </w:rPr>
      </w:pPr>
      <w:r w:rsidRPr="00C41B0C">
        <w:rPr>
          <w:rFonts w:ascii="Times New Roman" w:hAnsi="Times New Roman"/>
          <w:sz w:val="24"/>
          <w:szCs w:val="24"/>
        </w:rPr>
        <w:t xml:space="preserve">Невзирая на то, что быстрый рост цифровой печати не демонстрирует никаких признаков замедления, необходимо отметить, что для большинства это является лишь незначительной частью оборота. Для большинства типографий традиционная печать является основным источником получения денежных средств. </w:t>
      </w:r>
    </w:p>
    <w:p w:rsidR="00FD4DD6" w:rsidRPr="00C41B0C" w:rsidRDefault="00FD4DD6" w:rsidP="00C41B0C">
      <w:pPr>
        <w:spacing w:after="0" w:line="360" w:lineRule="auto"/>
        <w:ind w:firstLine="709"/>
        <w:jc w:val="both"/>
        <w:rPr>
          <w:rFonts w:ascii="Times New Roman" w:hAnsi="Times New Roman"/>
          <w:sz w:val="24"/>
          <w:szCs w:val="24"/>
        </w:rPr>
      </w:pPr>
      <w:r w:rsidRPr="00C41B0C">
        <w:rPr>
          <w:rFonts w:ascii="Times New Roman" w:hAnsi="Times New Roman"/>
          <w:sz w:val="24"/>
          <w:szCs w:val="24"/>
        </w:rPr>
        <w:t>Многие отраслевые обозреватели активно рекомендуют типографиям рассмотреть возможности расширения ассортимента и разработки вариантов обеспечения оборота не за счет печати. Однако показатели остались практически неизменными в сравнении с прошлым годом – лишь 27% типографий по всему миру имеют более 10% не связанного с печатью оборота.</w:t>
      </w:r>
    </w:p>
    <w:p w:rsidR="00FD4DD6" w:rsidRPr="00C41B0C" w:rsidRDefault="00FD4DD6" w:rsidP="00C41B0C">
      <w:pPr>
        <w:spacing w:after="0" w:line="360" w:lineRule="auto"/>
        <w:ind w:firstLine="709"/>
        <w:jc w:val="both"/>
        <w:rPr>
          <w:rFonts w:ascii="Times New Roman" w:hAnsi="Times New Roman"/>
          <w:sz w:val="24"/>
          <w:szCs w:val="24"/>
        </w:rPr>
      </w:pPr>
      <w:r w:rsidRPr="00C41B0C">
        <w:rPr>
          <w:rFonts w:ascii="Times New Roman" w:hAnsi="Times New Roman"/>
          <w:sz w:val="24"/>
          <w:szCs w:val="24"/>
        </w:rPr>
        <w:t xml:space="preserve">Результаты последнего исследования демонстрируют, что влияние удаленной публикации существенно различается в зависимости от рынка. Это характерно для сферы коммерческой и функциональной печати, однако они являются исключениями. Кроме того, немногие обеспечивали значительную часть оборота таким образом – лишь 17% таких установок по всему миру обеспечивали более 25% оборота компании. </w:t>
      </w:r>
    </w:p>
    <w:p w:rsidR="00FD4DD6" w:rsidRPr="00C41B0C" w:rsidRDefault="00FD4DD6" w:rsidP="0019643E">
      <w:pPr>
        <w:spacing w:after="0" w:line="360" w:lineRule="auto"/>
        <w:jc w:val="center"/>
        <w:rPr>
          <w:rFonts w:ascii="Times New Roman" w:hAnsi="Times New Roman"/>
          <w:sz w:val="24"/>
          <w:szCs w:val="24"/>
        </w:rPr>
      </w:pPr>
      <w:r w:rsidRPr="00C41B0C">
        <w:rPr>
          <w:rFonts w:ascii="Times New Roman" w:hAnsi="Times New Roman"/>
          <w:noProof/>
          <w:sz w:val="24"/>
          <w:szCs w:val="24"/>
          <w:lang w:eastAsia="ru-RU"/>
        </w:rPr>
        <w:drawing>
          <wp:inline distT="0" distB="0" distL="0" distR="0">
            <wp:extent cx="5793496" cy="6523629"/>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93620" cy="6523768"/>
                    </a:xfrm>
                    <a:prstGeom prst="rect">
                      <a:avLst/>
                    </a:prstGeom>
                    <a:noFill/>
                    <a:ln>
                      <a:noFill/>
                    </a:ln>
                  </pic:spPr>
                </pic:pic>
              </a:graphicData>
            </a:graphic>
          </wp:inline>
        </w:drawing>
      </w:r>
    </w:p>
    <w:p w:rsidR="00FD4DD6" w:rsidRPr="00C41B0C" w:rsidRDefault="00FD4DD6" w:rsidP="00C41B0C">
      <w:pPr>
        <w:spacing w:after="0" w:line="360" w:lineRule="auto"/>
        <w:ind w:firstLine="709"/>
        <w:jc w:val="both"/>
        <w:rPr>
          <w:rFonts w:ascii="Times New Roman" w:eastAsiaTheme="minorEastAsia" w:hAnsi="Times New Roman"/>
          <w:sz w:val="24"/>
          <w:szCs w:val="24"/>
        </w:rPr>
      </w:pPr>
      <w:r w:rsidRPr="00C41B0C">
        <w:rPr>
          <w:rFonts w:ascii="Times New Roman" w:hAnsi="Times New Roman"/>
          <w:sz w:val="24"/>
          <w:szCs w:val="24"/>
        </w:rPr>
        <w:t>Рисунок 1 – Основные тренды развития рынка печатной индустрии</w:t>
      </w:r>
    </w:p>
    <w:p w:rsidR="00FD4DD6" w:rsidRPr="00C41B0C" w:rsidRDefault="00FD4DD6" w:rsidP="00C41B0C">
      <w:pPr>
        <w:spacing w:after="0" w:line="360" w:lineRule="auto"/>
        <w:ind w:firstLine="709"/>
        <w:jc w:val="both"/>
        <w:rPr>
          <w:rFonts w:ascii="Times New Roman" w:hAnsi="Times New Roman"/>
          <w:sz w:val="24"/>
          <w:szCs w:val="24"/>
        </w:rPr>
      </w:pPr>
    </w:p>
    <w:p w:rsidR="00FD4DD6" w:rsidRPr="00C41B0C" w:rsidRDefault="00FD4DD6" w:rsidP="0019643E">
      <w:pPr>
        <w:spacing w:after="0" w:line="360" w:lineRule="auto"/>
        <w:ind w:firstLine="142"/>
        <w:jc w:val="center"/>
        <w:rPr>
          <w:rFonts w:ascii="Times New Roman" w:hAnsi="Times New Roman"/>
          <w:sz w:val="24"/>
          <w:szCs w:val="24"/>
        </w:rPr>
      </w:pPr>
      <w:r w:rsidRPr="00C41B0C">
        <w:rPr>
          <w:rFonts w:ascii="Times New Roman" w:hAnsi="Times New Roman"/>
          <w:noProof/>
          <w:sz w:val="24"/>
          <w:szCs w:val="24"/>
          <w:lang w:eastAsia="ru-RU"/>
        </w:rPr>
        <w:drawing>
          <wp:inline distT="0" distB="0" distL="0" distR="0">
            <wp:extent cx="5571461" cy="6225733"/>
            <wp:effectExtent l="0" t="0" r="0"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 cstate="print">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73786" cy="6228331"/>
                    </a:xfrm>
                    <a:prstGeom prst="rect">
                      <a:avLst/>
                    </a:prstGeom>
                    <a:noFill/>
                    <a:ln>
                      <a:noFill/>
                    </a:ln>
                  </pic:spPr>
                </pic:pic>
              </a:graphicData>
            </a:graphic>
          </wp:inline>
        </w:drawing>
      </w:r>
    </w:p>
    <w:p w:rsidR="00FD4DD6" w:rsidRPr="00C41B0C" w:rsidRDefault="00FD4DD6" w:rsidP="00C41B0C">
      <w:pPr>
        <w:spacing w:after="0" w:line="360" w:lineRule="auto"/>
        <w:ind w:firstLine="709"/>
        <w:jc w:val="both"/>
        <w:rPr>
          <w:rFonts w:ascii="Times New Roman" w:eastAsiaTheme="minorEastAsia" w:hAnsi="Times New Roman"/>
          <w:sz w:val="24"/>
          <w:szCs w:val="24"/>
        </w:rPr>
      </w:pPr>
      <w:r w:rsidRPr="00C41B0C">
        <w:rPr>
          <w:rFonts w:ascii="Times New Roman" w:hAnsi="Times New Roman"/>
          <w:sz w:val="24"/>
          <w:szCs w:val="24"/>
        </w:rPr>
        <w:t>Рисунок 2 – Инвестиционные ожидания рынка печатной индустрии</w:t>
      </w:r>
    </w:p>
    <w:p w:rsidR="00FD4DD6" w:rsidRPr="00C41B0C" w:rsidRDefault="00FD4DD6" w:rsidP="00C41B0C">
      <w:pPr>
        <w:spacing w:after="0" w:line="360" w:lineRule="auto"/>
        <w:ind w:firstLine="709"/>
        <w:jc w:val="both"/>
        <w:rPr>
          <w:rStyle w:val="A60"/>
          <w:rFonts w:ascii="Times New Roman" w:hAnsi="Times New Roman"/>
          <w:i/>
          <w:sz w:val="24"/>
          <w:szCs w:val="24"/>
        </w:rPr>
      </w:pPr>
    </w:p>
    <w:p w:rsidR="00FD4DD6" w:rsidRPr="00C41B0C" w:rsidRDefault="00FD4DD6" w:rsidP="00C41B0C">
      <w:pPr>
        <w:spacing w:after="0" w:line="360" w:lineRule="auto"/>
        <w:jc w:val="both"/>
        <w:rPr>
          <w:rStyle w:val="A60"/>
          <w:spacing w:val="-4"/>
          <w:sz w:val="24"/>
          <w:szCs w:val="24"/>
        </w:rPr>
      </w:pPr>
      <w:r w:rsidRPr="00C41B0C">
        <w:rPr>
          <w:rStyle w:val="A60"/>
          <w:rFonts w:ascii="Times New Roman" w:hAnsi="Times New Roman"/>
          <w:spacing w:val="-4"/>
          <w:sz w:val="24"/>
          <w:szCs w:val="24"/>
        </w:rPr>
        <w:t>Коммерческий рынок – рост диверсификации</w:t>
      </w:r>
    </w:p>
    <w:p w:rsidR="00FD4DD6" w:rsidRPr="00C41B0C" w:rsidRDefault="00FD4DD6" w:rsidP="00C41B0C">
      <w:pPr>
        <w:spacing w:after="0" w:line="360" w:lineRule="auto"/>
        <w:ind w:firstLine="709"/>
        <w:jc w:val="both"/>
        <w:rPr>
          <w:rFonts w:ascii="Times New Roman" w:hAnsi="Times New Roman"/>
          <w:sz w:val="24"/>
          <w:szCs w:val="24"/>
        </w:rPr>
      </w:pPr>
      <w:r w:rsidRPr="00C41B0C">
        <w:rPr>
          <w:rFonts w:ascii="Times New Roman" w:hAnsi="Times New Roman"/>
          <w:sz w:val="24"/>
          <w:szCs w:val="24"/>
        </w:rPr>
        <w:t xml:space="preserve">Многие типографии сталкиваются с серьезным спадом спроса на их основной печатный продукт, для них вполне логично расширить ассортимент за счет новых продуктов и дополнительных услуг. </w:t>
      </w:r>
    </w:p>
    <w:p w:rsidR="00FD4DD6" w:rsidRPr="00C41B0C" w:rsidRDefault="00FD4DD6" w:rsidP="00C41B0C">
      <w:pPr>
        <w:spacing w:after="0" w:line="360" w:lineRule="auto"/>
        <w:ind w:firstLine="709"/>
        <w:jc w:val="both"/>
        <w:rPr>
          <w:rFonts w:ascii="Times New Roman" w:hAnsi="Times New Roman"/>
          <w:sz w:val="24"/>
          <w:szCs w:val="24"/>
        </w:rPr>
      </w:pPr>
      <w:r w:rsidRPr="00C41B0C">
        <w:rPr>
          <w:rFonts w:ascii="Times New Roman" w:hAnsi="Times New Roman"/>
          <w:sz w:val="24"/>
          <w:szCs w:val="24"/>
        </w:rPr>
        <w:t xml:space="preserve">В сравнении с прошлым периодом наблюдается четкий умеренный рост количества компаний, предлагающих дополнительные услуги. Однако удивительным является то, что Северная Америка занимает ведущие позиции за счет постоянно высокого уровня участия в оказании таких услуг, в то время как многие регионы значительно отстают от нее, например, Ближний Восток и Центральная/Южная Америка, что, вероятно, является отражением региональных различий в использовании интернет-услуг. </w:t>
      </w:r>
    </w:p>
    <w:p w:rsidR="00FD4DD6" w:rsidRPr="00C41B0C" w:rsidRDefault="00FD4DD6" w:rsidP="00C41B0C">
      <w:pPr>
        <w:spacing w:after="0" w:line="360" w:lineRule="auto"/>
        <w:ind w:firstLine="709"/>
        <w:jc w:val="both"/>
        <w:rPr>
          <w:rStyle w:val="A60"/>
          <w:rFonts w:ascii="Times New Roman" w:hAnsi="Times New Roman"/>
          <w:sz w:val="24"/>
          <w:szCs w:val="24"/>
        </w:rPr>
      </w:pPr>
    </w:p>
    <w:p w:rsidR="00FD4DD6" w:rsidRPr="00C41B0C" w:rsidRDefault="00FD4DD6" w:rsidP="00C41B0C">
      <w:pPr>
        <w:spacing w:after="0" w:line="360" w:lineRule="auto"/>
        <w:jc w:val="both"/>
        <w:rPr>
          <w:rFonts w:ascii="Times New Roman" w:hAnsi="Times New Roman"/>
          <w:color w:val="221E1F"/>
          <w:spacing w:val="-4"/>
        </w:rPr>
      </w:pPr>
      <w:r w:rsidRPr="00C41B0C">
        <w:rPr>
          <w:rStyle w:val="A60"/>
          <w:rFonts w:ascii="Times New Roman" w:hAnsi="Times New Roman"/>
          <w:spacing w:val="-4"/>
          <w:sz w:val="24"/>
          <w:szCs w:val="24"/>
        </w:rPr>
        <w:t>Издательский рынок – медленное, но стабильное влияние цифровых носителей информации</w:t>
      </w:r>
    </w:p>
    <w:p w:rsidR="00FD4DD6" w:rsidRPr="00C41B0C" w:rsidRDefault="00FD4DD6" w:rsidP="00C41B0C">
      <w:pPr>
        <w:spacing w:after="0" w:line="360" w:lineRule="auto"/>
        <w:ind w:firstLine="709"/>
        <w:jc w:val="both"/>
        <w:rPr>
          <w:rFonts w:ascii="Times New Roman" w:hAnsi="Times New Roman"/>
          <w:sz w:val="24"/>
          <w:szCs w:val="24"/>
        </w:rPr>
      </w:pPr>
      <w:r w:rsidRPr="00C41B0C">
        <w:rPr>
          <w:rFonts w:ascii="Times New Roman" w:hAnsi="Times New Roman"/>
          <w:sz w:val="24"/>
          <w:szCs w:val="24"/>
        </w:rPr>
        <w:t xml:space="preserve">Что касается услуг, оказываемых типографиям, за явным исключением услуг по подготовке к печати (которые практически универсальны), существует широкий спектр внедрения дополнительных услуг между регионами, что, по нашему мнению, является отражением различий в местных цепочках поставок в сфере издательского дела. </w:t>
      </w:r>
    </w:p>
    <w:p w:rsidR="00FD4DD6" w:rsidRPr="00C41B0C" w:rsidRDefault="00FD4DD6" w:rsidP="00C41B0C">
      <w:pPr>
        <w:spacing w:after="0" w:line="360" w:lineRule="auto"/>
        <w:ind w:firstLine="709"/>
        <w:jc w:val="both"/>
        <w:rPr>
          <w:rFonts w:ascii="Times New Roman" w:hAnsi="Times New Roman"/>
          <w:sz w:val="24"/>
          <w:szCs w:val="24"/>
        </w:rPr>
      </w:pPr>
      <w:r w:rsidRPr="00C41B0C">
        <w:rPr>
          <w:rFonts w:ascii="Times New Roman" w:hAnsi="Times New Roman"/>
          <w:sz w:val="24"/>
          <w:szCs w:val="24"/>
        </w:rPr>
        <w:t xml:space="preserve">Медленное, но устойчивое влияние цифровых носителей информации на издательское дело становится очевидным при изучении результатов трех вопросов, касающихся более активного использования переменного контента, персонализации, подбора текстовых вариантов и увеличения количества цифровых изданий, доступных исключительно в сети Интернет. Ни одна из этих тенденций еще не является окончательной, однако тенденции становятся все более очевидными за счет незначительного увеличения всех параметров год за годом. </w:t>
      </w:r>
    </w:p>
    <w:p w:rsidR="00FD4DD6" w:rsidRPr="00C41B0C" w:rsidRDefault="00FD4DD6" w:rsidP="00C41B0C">
      <w:pPr>
        <w:spacing w:after="0" w:line="360" w:lineRule="auto"/>
        <w:ind w:firstLine="709"/>
        <w:jc w:val="both"/>
        <w:rPr>
          <w:rStyle w:val="A60"/>
          <w:rFonts w:ascii="Times New Roman" w:hAnsi="Times New Roman"/>
          <w:sz w:val="24"/>
          <w:szCs w:val="24"/>
        </w:rPr>
      </w:pPr>
    </w:p>
    <w:p w:rsidR="00FD4DD6" w:rsidRPr="00C41B0C" w:rsidRDefault="00FD4DD6" w:rsidP="00C41B0C">
      <w:pPr>
        <w:spacing w:after="0" w:line="360" w:lineRule="auto"/>
        <w:jc w:val="both"/>
        <w:rPr>
          <w:rStyle w:val="A60"/>
          <w:spacing w:val="-4"/>
          <w:sz w:val="24"/>
          <w:szCs w:val="24"/>
        </w:rPr>
      </w:pPr>
      <w:r w:rsidRPr="00C41B0C">
        <w:rPr>
          <w:rStyle w:val="A60"/>
          <w:rFonts w:ascii="Times New Roman" w:hAnsi="Times New Roman"/>
          <w:spacing w:val="-4"/>
          <w:sz w:val="24"/>
          <w:szCs w:val="24"/>
        </w:rPr>
        <w:t>Рынок упаковочных материалов – увеличение спроса на дополнительные единицы учета</w:t>
      </w:r>
    </w:p>
    <w:p w:rsidR="00FD4DD6" w:rsidRPr="00C41B0C" w:rsidRDefault="00FD4DD6" w:rsidP="00C41B0C">
      <w:pPr>
        <w:spacing w:after="0" w:line="360" w:lineRule="auto"/>
        <w:ind w:firstLine="709"/>
        <w:jc w:val="both"/>
        <w:rPr>
          <w:rFonts w:ascii="Times New Roman" w:hAnsi="Times New Roman"/>
          <w:sz w:val="24"/>
          <w:szCs w:val="24"/>
        </w:rPr>
      </w:pPr>
      <w:r w:rsidRPr="00C41B0C">
        <w:rPr>
          <w:rFonts w:ascii="Times New Roman" w:hAnsi="Times New Roman"/>
          <w:sz w:val="24"/>
          <w:szCs w:val="24"/>
        </w:rPr>
        <w:t xml:space="preserve">Спрос на упаковочные материалы, распечатанные с применением цифровых технологий, остался умеренным. Лишь 23% печатающих на упаковочных материалах типографий по всему миру активно продают услуги цифровой печати, а о наличии высокого спроса заявили лишь несколько из них. Однако в более масштабном плане становится очевидным, что дополнительные элементы упаковочной продукции получают более широкое распространение за счет переменного контента, интерактивной печати, персонализации и подбора текстовых вариантов, которые носят относительно общий характер. </w:t>
      </w:r>
    </w:p>
    <w:p w:rsidR="00FD4DD6" w:rsidRPr="00C41B0C" w:rsidRDefault="00FD4DD6" w:rsidP="00C41B0C">
      <w:pPr>
        <w:spacing w:after="0" w:line="360" w:lineRule="auto"/>
        <w:ind w:firstLine="709"/>
        <w:jc w:val="both"/>
        <w:rPr>
          <w:rFonts w:ascii="Times New Roman" w:hAnsi="Times New Roman"/>
          <w:sz w:val="24"/>
          <w:szCs w:val="24"/>
        </w:rPr>
      </w:pPr>
      <w:r w:rsidRPr="00C41B0C">
        <w:rPr>
          <w:rFonts w:ascii="Times New Roman" w:hAnsi="Times New Roman"/>
          <w:sz w:val="24"/>
          <w:szCs w:val="24"/>
        </w:rPr>
        <w:t xml:space="preserve">Поскольку спрос на основные печатные продукты сохраняется на высоком уровне в большинстве секторов и регионов, не вызывает удивлений тот факт, что среди печатающих на упаковочных материалах типографий наблюдается невысокий уровень диверсификации, за исключением широко распространенных услуг по дизайну (64% в мировых масштабах), а также хранения и пополнения запасов (48% в мировых масштабах). </w:t>
      </w:r>
    </w:p>
    <w:p w:rsidR="00FD4DD6" w:rsidRPr="00C41B0C" w:rsidRDefault="00FD4DD6" w:rsidP="00C41B0C">
      <w:pPr>
        <w:spacing w:after="0" w:line="360" w:lineRule="auto"/>
        <w:ind w:firstLine="709"/>
        <w:jc w:val="both"/>
        <w:rPr>
          <w:rStyle w:val="A60"/>
          <w:rFonts w:ascii="Times New Roman" w:hAnsi="Times New Roman"/>
          <w:sz w:val="24"/>
          <w:szCs w:val="24"/>
        </w:rPr>
      </w:pPr>
    </w:p>
    <w:p w:rsidR="00FD4DD6" w:rsidRPr="00C41B0C" w:rsidRDefault="00FD4DD6" w:rsidP="00C41B0C">
      <w:pPr>
        <w:spacing w:after="0" w:line="360" w:lineRule="auto"/>
        <w:jc w:val="both"/>
        <w:rPr>
          <w:rStyle w:val="A60"/>
          <w:spacing w:val="-4"/>
          <w:sz w:val="24"/>
          <w:szCs w:val="24"/>
        </w:rPr>
      </w:pPr>
      <w:r w:rsidRPr="00C41B0C">
        <w:rPr>
          <w:rStyle w:val="A60"/>
          <w:rFonts w:ascii="Times New Roman" w:hAnsi="Times New Roman"/>
          <w:spacing w:val="-4"/>
          <w:sz w:val="24"/>
          <w:szCs w:val="24"/>
        </w:rPr>
        <w:t xml:space="preserve">Рынки функциональной печати </w:t>
      </w:r>
    </w:p>
    <w:p w:rsidR="00FD4DD6" w:rsidRPr="00C41B0C" w:rsidRDefault="00FD4DD6" w:rsidP="00C41B0C">
      <w:pPr>
        <w:spacing w:after="0" w:line="360" w:lineRule="auto"/>
        <w:ind w:firstLine="709"/>
        <w:jc w:val="both"/>
        <w:rPr>
          <w:rFonts w:ascii="Times New Roman" w:hAnsi="Times New Roman"/>
          <w:sz w:val="24"/>
          <w:szCs w:val="24"/>
        </w:rPr>
      </w:pPr>
      <w:r w:rsidRPr="00C41B0C">
        <w:rPr>
          <w:rFonts w:ascii="Times New Roman" w:hAnsi="Times New Roman"/>
          <w:sz w:val="24"/>
          <w:szCs w:val="24"/>
        </w:rPr>
        <w:t xml:space="preserve">Как и на рынке упаковочных материалов, спрос на рынке сбыта обеспечивает создание положительных условий для роста большинства компаний, работающих на рынках функциональной печати, например, в секторе текстильных изделий и изделий для декорирования жилых помещений. Различные потребности, существующие на рынках сбыта, обеспечивают наличие спроса на различные печатные технологии с преобладающим спросом на трафаретную печать и </w:t>
      </w:r>
      <w:proofErr w:type="spellStart"/>
      <w:r w:rsidRPr="00C41B0C">
        <w:rPr>
          <w:rFonts w:ascii="Times New Roman" w:hAnsi="Times New Roman"/>
          <w:sz w:val="24"/>
          <w:szCs w:val="24"/>
        </w:rPr>
        <w:t>тампопечать</w:t>
      </w:r>
      <w:proofErr w:type="spellEnd"/>
      <w:r w:rsidRPr="00C41B0C">
        <w:rPr>
          <w:rFonts w:ascii="Times New Roman" w:hAnsi="Times New Roman"/>
          <w:sz w:val="24"/>
          <w:szCs w:val="24"/>
        </w:rPr>
        <w:t xml:space="preserve"> в секторе керамических изделий, на цифровую струйную печать в секторе текстильных изделий и изделий для декорирования жилых помещений, однако с не менее важной вторичной ролью цифровой электрофотографической печати на многих рынках. </w:t>
      </w:r>
    </w:p>
    <w:p w:rsidR="00FD4DD6" w:rsidRPr="00C41B0C" w:rsidRDefault="00FD4DD6" w:rsidP="00C41B0C">
      <w:pPr>
        <w:spacing w:after="0" w:line="360" w:lineRule="auto"/>
        <w:jc w:val="both"/>
        <w:rPr>
          <w:rStyle w:val="A60"/>
          <w:rFonts w:ascii="Times New Roman" w:hAnsi="Times New Roman"/>
          <w:spacing w:val="-4"/>
          <w:sz w:val="24"/>
          <w:szCs w:val="24"/>
        </w:rPr>
      </w:pPr>
      <w:r w:rsidRPr="00C41B0C">
        <w:rPr>
          <w:rStyle w:val="A60"/>
          <w:rFonts w:ascii="Times New Roman" w:hAnsi="Times New Roman"/>
          <w:bCs w:val="0"/>
          <w:spacing w:val="-4"/>
          <w:sz w:val="24"/>
          <w:szCs w:val="24"/>
        </w:rPr>
        <w:t>Технологии и квалифицированная рабочая сила становятся основными активами</w:t>
      </w:r>
    </w:p>
    <w:p w:rsidR="00FD4DD6" w:rsidRPr="00C41B0C" w:rsidRDefault="00FD4DD6" w:rsidP="00C41B0C">
      <w:pPr>
        <w:spacing w:after="0" w:line="360" w:lineRule="auto"/>
        <w:ind w:firstLine="709"/>
        <w:jc w:val="both"/>
        <w:rPr>
          <w:rFonts w:ascii="Times New Roman" w:hAnsi="Times New Roman"/>
          <w:sz w:val="24"/>
          <w:szCs w:val="24"/>
        </w:rPr>
      </w:pPr>
      <w:r w:rsidRPr="00C41B0C">
        <w:rPr>
          <w:rFonts w:ascii="Times New Roman" w:hAnsi="Times New Roman"/>
          <w:sz w:val="24"/>
          <w:szCs w:val="24"/>
        </w:rPr>
        <w:t xml:space="preserve">Под воздействием изменений на рынках, в ожиданиях потребителей и в потребностях работодателей и сотрудников рынок квалифицированной рабочей силы диверсифицируется, и традиционные трудовые договоры переписываются. Увеличивающееся количество мобильных, работающих по совместительству и работающих не по найму сотрудников меняет характер работы и рабочего места. Переход к более универсальной рабочей силе обеспечит больше возможностей для сотрудничества, производительности и новых бизнес-моделей. Борьба за квалифицированную рабочую силу будет сконцентрирована в высокотехнологичных, творческих и богатых интеллектуальной собственностью секторах, в которых инновации и дальновидность станут прогрессивными преимуществами. </w:t>
      </w:r>
    </w:p>
    <w:p w:rsidR="00FD4DD6" w:rsidRPr="00C41B0C" w:rsidRDefault="00FD4DD6" w:rsidP="00C41B0C">
      <w:pPr>
        <w:spacing w:after="0" w:line="360" w:lineRule="auto"/>
        <w:ind w:firstLine="709"/>
        <w:jc w:val="both"/>
        <w:rPr>
          <w:rFonts w:ascii="Times New Roman" w:hAnsi="Times New Roman"/>
          <w:sz w:val="24"/>
          <w:szCs w:val="24"/>
        </w:rPr>
      </w:pPr>
      <w:r w:rsidRPr="00C41B0C">
        <w:rPr>
          <w:rFonts w:ascii="Times New Roman" w:hAnsi="Times New Roman"/>
          <w:sz w:val="24"/>
          <w:szCs w:val="24"/>
        </w:rPr>
        <w:t xml:space="preserve">В отличие от общей тенденции, которая заключается в ориентации на основной вид деятельности, технологические активы пользуются спросом практически в каждом секторе. Новые технологии сочетаются с передовыми сетями, компьютеризацией и новыми способами обмена информацией в целях внесения фундаментальных изменений в сферу коммерческой деятельности. По мере адаптации компаний к таким новым разработкам представителям всех отраслей придется принимать решения в отношении стратегического инвестирования в технологии, а также в отношении навыков, необходимых для их использования. </w:t>
      </w:r>
    </w:p>
    <w:p w:rsidR="00FD4DD6" w:rsidRPr="00C41B0C" w:rsidRDefault="00FD4DD6" w:rsidP="00C41B0C">
      <w:pPr>
        <w:spacing w:after="0" w:line="360" w:lineRule="auto"/>
        <w:ind w:firstLine="709"/>
        <w:jc w:val="both"/>
        <w:rPr>
          <w:rFonts w:ascii="Times New Roman" w:hAnsi="Times New Roman"/>
          <w:sz w:val="24"/>
          <w:szCs w:val="24"/>
        </w:rPr>
      </w:pPr>
      <w:r w:rsidRPr="00C41B0C">
        <w:rPr>
          <w:rFonts w:ascii="Times New Roman" w:hAnsi="Times New Roman"/>
          <w:sz w:val="24"/>
          <w:szCs w:val="24"/>
        </w:rPr>
        <w:t>Ключевыми факторами развития полиграфии являются конкурентоспособность через повышение эффективности и добавление ценности к существующим продуктам. Типографии в  большей степени концентрируются на первом направлении, считая наибольшей угрозой рост цен на материалы и избыток мощностей на рынке. Такие компании фокусируются на</w:t>
      </w:r>
      <w:r w:rsidR="0019643E">
        <w:rPr>
          <w:rFonts w:ascii="Times New Roman" w:hAnsi="Times New Roman"/>
          <w:sz w:val="24"/>
          <w:szCs w:val="24"/>
        </w:rPr>
        <w:t xml:space="preserve"> </w:t>
      </w:r>
      <w:r w:rsidRPr="00C41B0C">
        <w:rPr>
          <w:rFonts w:ascii="Times New Roman" w:hAnsi="Times New Roman"/>
          <w:sz w:val="24"/>
          <w:szCs w:val="24"/>
        </w:rPr>
        <w:t xml:space="preserve">автоматизации, контроле отходов, повышение оперативности, снижении потреблении расходных материалов, стандартизации продукции и упрощении продуктовых линеек. Другая группа полиграфических компаний пытается наращивать рыночную долю через повышение привлекательности своей продукции: используют инновационные материалы и технологии, совершенствуют отделку. Активность этих игроков направлена на повышение добавленной ценности продукции. Однако добавленная ценность является конкурентным преимуществом лишь в той степени, в которой компания способна сохранить эксклюзивность своего предложения, и производственную эффективность. </w:t>
      </w:r>
    </w:p>
    <w:p w:rsidR="00FD4DD6" w:rsidRPr="00C41B0C" w:rsidRDefault="00FD4DD6" w:rsidP="00C41B0C">
      <w:pPr>
        <w:spacing w:after="0" w:line="360" w:lineRule="auto"/>
        <w:ind w:firstLine="709"/>
        <w:jc w:val="both"/>
        <w:rPr>
          <w:rFonts w:ascii="Times New Roman" w:eastAsia="Times New Roman" w:hAnsi="Times New Roman"/>
          <w:b/>
          <w:sz w:val="24"/>
          <w:szCs w:val="24"/>
          <w:lang w:eastAsia="ru-RU"/>
        </w:rPr>
      </w:pPr>
      <w:r w:rsidRPr="00C41B0C">
        <w:rPr>
          <w:rFonts w:ascii="Times New Roman" w:eastAsia="Times New Roman" w:hAnsi="Times New Roman"/>
          <w:b/>
          <w:sz w:val="24"/>
          <w:szCs w:val="24"/>
          <w:lang w:eastAsia="ru-RU"/>
        </w:rPr>
        <w:br w:type="page"/>
      </w:r>
    </w:p>
    <w:p w:rsidR="00FD4DD6" w:rsidRPr="00C41B0C" w:rsidRDefault="00FD4DD6" w:rsidP="00C41B0C">
      <w:pPr>
        <w:spacing w:after="0" w:line="360" w:lineRule="auto"/>
        <w:ind w:firstLine="709"/>
        <w:jc w:val="both"/>
        <w:rPr>
          <w:rFonts w:ascii="Times New Roman" w:hAnsi="Times New Roman"/>
          <w:color w:val="000000"/>
        </w:rPr>
      </w:pPr>
      <w:r w:rsidRPr="00C41B0C">
        <w:rPr>
          <w:rFonts w:ascii="Times New Roman" w:hAnsi="Times New Roman"/>
        </w:rPr>
        <w:t>Разработанный проект профессионального стандарта описывает требования к содержанию технолога полиграфического производства. Профессиональная деятельность технолога подразумевает организация и обеспечение технологических процессов полиграфической индустрии, упаковочной производства и смежных отраслей, использующих печатные технологии. Технологические процессы полиграфической индустрии дифференцированы по типам полиграфического производства (специализации и масштабам), видам и сложности применяемого оборудования, конечной продукции, получаемой с использованием печатных технологий.</w:t>
      </w:r>
    </w:p>
    <w:p w:rsidR="00FD4DD6" w:rsidRPr="00C41B0C" w:rsidRDefault="00FD4DD6" w:rsidP="00C41B0C">
      <w:pPr>
        <w:spacing w:after="0" w:line="360" w:lineRule="auto"/>
        <w:ind w:firstLine="709"/>
        <w:jc w:val="both"/>
        <w:rPr>
          <w:rFonts w:ascii="Times New Roman" w:hAnsi="Times New Roman"/>
        </w:rPr>
      </w:pPr>
      <w:r w:rsidRPr="00C41B0C">
        <w:rPr>
          <w:rFonts w:ascii="Times New Roman" w:hAnsi="Times New Roman"/>
        </w:rPr>
        <w:t>В современном мире печатные средства являются важнейшим и востребованным источником информации, успешно конкурирующим с быстро завоевывающими информационное пространство электронными системами.</w:t>
      </w:r>
    </w:p>
    <w:p w:rsidR="00FD4DD6" w:rsidRPr="00C41B0C" w:rsidRDefault="00FD4DD6" w:rsidP="00C41B0C">
      <w:pPr>
        <w:spacing w:after="0" w:line="360" w:lineRule="auto"/>
        <w:ind w:firstLine="709"/>
        <w:jc w:val="both"/>
        <w:rPr>
          <w:rFonts w:ascii="Times New Roman" w:hAnsi="Times New Roman"/>
        </w:rPr>
      </w:pPr>
      <w:r w:rsidRPr="00C41B0C">
        <w:rPr>
          <w:rFonts w:ascii="Times New Roman" w:hAnsi="Times New Roman"/>
        </w:rPr>
        <w:t>Полиграфическое производство включает в себя совокупность различных технических средств и технологических процессов, применение которых обеспечивает распространение текстовой и изобразительной информации, выпускаемой в виде рекламной, газетной, журнальной продукции, упаковки, товаров народного потребления и др.</w:t>
      </w:r>
    </w:p>
    <w:p w:rsidR="00FD4DD6" w:rsidRPr="00C41B0C" w:rsidRDefault="00FD4DD6" w:rsidP="00C41B0C">
      <w:pPr>
        <w:spacing w:after="0" w:line="360" w:lineRule="auto"/>
        <w:ind w:firstLine="709"/>
        <w:jc w:val="both"/>
        <w:rPr>
          <w:rFonts w:ascii="Times New Roman" w:hAnsi="Times New Roman"/>
        </w:rPr>
      </w:pPr>
      <w:r w:rsidRPr="00C41B0C">
        <w:rPr>
          <w:rFonts w:ascii="Times New Roman" w:hAnsi="Times New Roman"/>
        </w:rPr>
        <w:t>Развитие науки и техники позволяет постоянно совершенствовать полиграфические технологии в соответствии с потребностями рынка, создающими благоприятные условия для глобализации и интернационализации полиграфии. Совершенствование методов печатной индустрии зависит от таких сфер, как информационные и телекоммуникационные технологии, кибернетика, автоматика, материаловедение, микроэлектроника, физика, химия, машиностроение и др.</w:t>
      </w:r>
    </w:p>
    <w:p w:rsidR="00FD4DD6" w:rsidRPr="00C41B0C" w:rsidRDefault="00FD4DD6" w:rsidP="00C41B0C">
      <w:pPr>
        <w:spacing w:after="0" w:line="360" w:lineRule="auto"/>
        <w:ind w:firstLine="709"/>
        <w:jc w:val="both"/>
        <w:rPr>
          <w:rFonts w:ascii="Times New Roman" w:hAnsi="Times New Roman"/>
        </w:rPr>
      </w:pPr>
      <w:r w:rsidRPr="00C41B0C">
        <w:rPr>
          <w:rFonts w:ascii="Times New Roman" w:hAnsi="Times New Roman"/>
        </w:rPr>
        <w:t>Печатные технологии стали незаменимым компонентом сферы потребления. Здесь уместно вспомнить об упаковочной, этикеточной полиграфии и о производстве продукции технического назначения,  где использование полиграфических средств и методов становится крайне актуальным, например печатная микроэлектроника.</w:t>
      </w:r>
    </w:p>
    <w:p w:rsidR="00FD4DD6" w:rsidRPr="00C41B0C" w:rsidRDefault="00FD4DD6" w:rsidP="00C41B0C">
      <w:pPr>
        <w:spacing w:after="0" w:line="360" w:lineRule="auto"/>
        <w:ind w:firstLine="709"/>
        <w:jc w:val="both"/>
        <w:rPr>
          <w:rFonts w:ascii="Times New Roman" w:hAnsi="Times New Roman"/>
        </w:rPr>
      </w:pPr>
      <w:r w:rsidRPr="00C41B0C">
        <w:rPr>
          <w:rFonts w:ascii="Times New Roman" w:hAnsi="Times New Roman"/>
        </w:rPr>
        <w:t>Основным заказчиком печатной индустрии остается по-прежнему издательский бизнес, который наращивает свои требования к полиграфическим услугам и печатной продукции, предлагая новые форматы информационного контента, инициирую креативные технологические идеи и использование инновационных полиграфических материалов, а так же выдвигая условия к качеству, срокам, себестоимости.</w:t>
      </w:r>
    </w:p>
    <w:p w:rsidR="00FD4DD6" w:rsidRPr="00C41B0C" w:rsidRDefault="00FD4DD6" w:rsidP="00C41B0C">
      <w:pPr>
        <w:spacing w:after="0" w:line="360" w:lineRule="auto"/>
        <w:ind w:firstLine="709"/>
        <w:jc w:val="both"/>
        <w:rPr>
          <w:rFonts w:ascii="Times New Roman" w:hAnsi="Times New Roman"/>
        </w:rPr>
      </w:pPr>
      <w:r w:rsidRPr="00C41B0C">
        <w:rPr>
          <w:rFonts w:ascii="Times New Roman" w:hAnsi="Times New Roman"/>
        </w:rPr>
        <w:t xml:space="preserve">Индустрия печати вышла на уровень системных интеграционных решений,  охватывающих управление всем производственным процессом. Современные полиграфические технологии сейчас существуют не обособленно, а в тесной взаимосвязи, оказывают друг на друга существенное влияние. Основная цель — объединить технически и организационно потоки данных </w:t>
      </w:r>
      <w:r w:rsidRPr="0019643E">
        <w:rPr>
          <w:rFonts w:ascii="Times New Roman" w:hAnsi="Times New Roman"/>
          <w:lang w:val="en-US"/>
        </w:rPr>
        <w:t>Workflow</w:t>
      </w:r>
      <w:r w:rsidRPr="00C41B0C">
        <w:rPr>
          <w:rFonts w:ascii="Times New Roman" w:hAnsi="Times New Roman"/>
        </w:rPr>
        <w:t xml:space="preserve"> и создать эффективные инструмент управления «рабочим потоком». Полиграфия позволяет реализовать индивидуализацию и персонализацию печати при применении цифровых технологий. Цифровая печать, пре - пресс, пре-медиа и многоканальные технологии, функциональная печать,  3D-печать  и многое другое – векторы развития современного полиграфического производства. </w:t>
      </w:r>
    </w:p>
    <w:p w:rsidR="00FD4DD6" w:rsidRPr="00C41B0C" w:rsidRDefault="00FD4DD6" w:rsidP="00C41B0C">
      <w:pPr>
        <w:spacing w:after="0" w:line="360" w:lineRule="auto"/>
        <w:ind w:firstLine="709"/>
        <w:jc w:val="both"/>
        <w:rPr>
          <w:rFonts w:ascii="Times New Roman" w:hAnsi="Times New Roman"/>
        </w:rPr>
      </w:pPr>
      <w:r w:rsidRPr="00C41B0C">
        <w:rPr>
          <w:rFonts w:ascii="Times New Roman" w:hAnsi="Times New Roman"/>
        </w:rPr>
        <w:t>Любой технологический процесс выпуска печатной продукции в полиграфическом производстве укрупнено делится на три обязательных, основных стадии: допечатная, печатная и послепечатная. Каждая из этих стадий, включает несколько производственных этапов, которые могут присутствовать или отсутствовать в общей структуре проектируемого производственного процесса.</w:t>
      </w:r>
    </w:p>
    <w:p w:rsidR="00FD4DD6" w:rsidRPr="00C41B0C" w:rsidRDefault="00FD4DD6" w:rsidP="00C41B0C">
      <w:pPr>
        <w:spacing w:after="0" w:line="360" w:lineRule="auto"/>
        <w:ind w:firstLine="709"/>
        <w:jc w:val="both"/>
        <w:rPr>
          <w:rFonts w:ascii="Times New Roman" w:hAnsi="Times New Roman"/>
        </w:rPr>
      </w:pPr>
    </w:p>
    <w:p w:rsidR="00FD4DD6" w:rsidRPr="00C41B0C" w:rsidRDefault="00FD4DD6" w:rsidP="00C41B0C">
      <w:pPr>
        <w:spacing w:after="0" w:line="360" w:lineRule="auto"/>
        <w:ind w:firstLine="709"/>
        <w:jc w:val="both"/>
        <w:rPr>
          <w:rFonts w:ascii="Times New Roman" w:hAnsi="Times New Roman"/>
          <w:spacing w:val="-6"/>
          <w:sz w:val="24"/>
          <w:szCs w:val="24"/>
        </w:rPr>
      </w:pPr>
      <w:r w:rsidRPr="00C41B0C">
        <w:rPr>
          <w:rFonts w:ascii="Times New Roman" w:hAnsi="Times New Roman"/>
          <w:spacing w:val="-6"/>
          <w:sz w:val="24"/>
          <w:szCs w:val="24"/>
        </w:rPr>
        <w:t>Возможные варианты каждой из трех стадий.</w:t>
      </w:r>
    </w:p>
    <w:p w:rsidR="00FD4DD6" w:rsidRPr="00C41B0C" w:rsidRDefault="00FD4DD6" w:rsidP="00C41B0C">
      <w:pPr>
        <w:spacing w:after="0" w:line="360" w:lineRule="auto"/>
        <w:ind w:firstLine="709"/>
        <w:jc w:val="both"/>
        <w:rPr>
          <w:rFonts w:ascii="Times New Roman" w:hAnsi="Times New Roman"/>
          <w:spacing w:val="-6"/>
          <w:sz w:val="24"/>
          <w:szCs w:val="24"/>
        </w:rPr>
      </w:pPr>
      <w:r w:rsidRPr="00C41B0C">
        <w:rPr>
          <w:rFonts w:ascii="Times New Roman" w:hAnsi="Times New Roman"/>
          <w:b/>
          <w:spacing w:val="-6"/>
          <w:sz w:val="24"/>
          <w:szCs w:val="24"/>
          <w:u w:val="single"/>
        </w:rPr>
        <w:t>Допечатная стадия</w:t>
      </w:r>
      <w:r w:rsidRPr="00C41B0C">
        <w:rPr>
          <w:rFonts w:ascii="Times New Roman" w:hAnsi="Times New Roman"/>
          <w:spacing w:val="-6"/>
          <w:sz w:val="24"/>
          <w:szCs w:val="24"/>
        </w:rPr>
        <w:t xml:space="preserve"> укрупнено делится на два этапа: наборно-иллюстрационный и формный процессы. Каждый из этих этапов может включать следующие процессы.</w:t>
      </w:r>
    </w:p>
    <w:p w:rsidR="00FD4DD6" w:rsidRPr="00C41B0C" w:rsidRDefault="00FD4DD6" w:rsidP="00C41B0C">
      <w:pPr>
        <w:spacing w:after="0" w:line="360" w:lineRule="auto"/>
        <w:ind w:firstLine="709"/>
        <w:jc w:val="both"/>
        <w:rPr>
          <w:rFonts w:ascii="Times New Roman" w:hAnsi="Times New Roman"/>
          <w:b/>
          <w:i/>
          <w:spacing w:val="-6"/>
          <w:sz w:val="24"/>
          <w:szCs w:val="24"/>
        </w:rPr>
      </w:pPr>
      <w:r w:rsidRPr="00C41B0C">
        <w:rPr>
          <w:rFonts w:ascii="Times New Roman" w:hAnsi="Times New Roman"/>
          <w:b/>
          <w:i/>
          <w:spacing w:val="-6"/>
          <w:sz w:val="24"/>
          <w:szCs w:val="24"/>
        </w:rPr>
        <w:t>Наборно-иллюстрационный этап:</w:t>
      </w:r>
    </w:p>
    <w:p w:rsidR="00FD4DD6" w:rsidRPr="00C41B0C" w:rsidRDefault="00FD4DD6" w:rsidP="00C41B0C">
      <w:pPr>
        <w:spacing w:after="0" w:line="360" w:lineRule="auto"/>
        <w:ind w:firstLine="709"/>
        <w:jc w:val="both"/>
        <w:rPr>
          <w:rFonts w:ascii="Times New Roman" w:hAnsi="Times New Roman"/>
          <w:spacing w:val="-6"/>
          <w:sz w:val="24"/>
          <w:szCs w:val="24"/>
        </w:rPr>
      </w:pPr>
      <w:r w:rsidRPr="00C41B0C">
        <w:rPr>
          <w:rFonts w:ascii="Times New Roman" w:hAnsi="Times New Roman"/>
          <w:spacing w:val="-6"/>
          <w:sz w:val="24"/>
          <w:szCs w:val="24"/>
        </w:rPr>
        <w:t>набор текста;</w:t>
      </w:r>
    </w:p>
    <w:p w:rsidR="00FD4DD6" w:rsidRPr="00C41B0C" w:rsidRDefault="00FD4DD6" w:rsidP="00C41B0C">
      <w:pPr>
        <w:spacing w:after="0" w:line="360" w:lineRule="auto"/>
        <w:ind w:firstLine="709"/>
        <w:jc w:val="both"/>
        <w:rPr>
          <w:rFonts w:ascii="Times New Roman" w:hAnsi="Times New Roman"/>
          <w:spacing w:val="-6"/>
          <w:sz w:val="24"/>
          <w:szCs w:val="24"/>
        </w:rPr>
      </w:pPr>
      <w:r w:rsidRPr="00C41B0C">
        <w:rPr>
          <w:rFonts w:ascii="Times New Roman" w:hAnsi="Times New Roman"/>
          <w:spacing w:val="-6"/>
          <w:sz w:val="24"/>
          <w:szCs w:val="24"/>
        </w:rPr>
        <w:t>подготовка иллюстраций к полиграфическому воспроизведению;</w:t>
      </w:r>
    </w:p>
    <w:p w:rsidR="00FD4DD6" w:rsidRPr="00C41B0C" w:rsidRDefault="00FD4DD6" w:rsidP="00C41B0C">
      <w:pPr>
        <w:spacing w:after="0" w:line="360" w:lineRule="auto"/>
        <w:ind w:firstLine="709"/>
        <w:jc w:val="both"/>
        <w:rPr>
          <w:rFonts w:ascii="Times New Roman" w:hAnsi="Times New Roman"/>
          <w:spacing w:val="-6"/>
          <w:sz w:val="24"/>
          <w:szCs w:val="24"/>
        </w:rPr>
      </w:pPr>
      <w:r w:rsidRPr="00C41B0C">
        <w:rPr>
          <w:rFonts w:ascii="Times New Roman" w:hAnsi="Times New Roman"/>
          <w:spacing w:val="-6"/>
          <w:sz w:val="24"/>
          <w:szCs w:val="24"/>
        </w:rPr>
        <w:t>верстка полос издания;</w:t>
      </w:r>
    </w:p>
    <w:p w:rsidR="00FD4DD6" w:rsidRPr="00C41B0C" w:rsidRDefault="00FD4DD6" w:rsidP="00C41B0C">
      <w:pPr>
        <w:spacing w:after="0" w:line="360" w:lineRule="auto"/>
        <w:ind w:firstLine="709"/>
        <w:jc w:val="both"/>
        <w:rPr>
          <w:rFonts w:ascii="Times New Roman" w:hAnsi="Times New Roman"/>
          <w:spacing w:val="-6"/>
          <w:sz w:val="24"/>
          <w:szCs w:val="24"/>
        </w:rPr>
      </w:pPr>
      <w:r w:rsidRPr="00C41B0C">
        <w:rPr>
          <w:rFonts w:ascii="Times New Roman" w:hAnsi="Times New Roman"/>
          <w:spacing w:val="-6"/>
          <w:sz w:val="24"/>
          <w:szCs w:val="24"/>
        </w:rPr>
        <w:t>подготовка сверстанных полос издания к формным процессам (спуск полос, преобразование в определенный формат электронного файла для передачи на формные процессы);</w:t>
      </w:r>
    </w:p>
    <w:p w:rsidR="00FD4DD6" w:rsidRPr="00C41B0C" w:rsidRDefault="00FD4DD6" w:rsidP="00C41B0C">
      <w:pPr>
        <w:spacing w:after="0" w:line="360" w:lineRule="auto"/>
        <w:ind w:firstLine="709"/>
        <w:jc w:val="both"/>
        <w:rPr>
          <w:rFonts w:ascii="Times New Roman" w:hAnsi="Times New Roman"/>
          <w:spacing w:val="-6"/>
          <w:sz w:val="24"/>
          <w:szCs w:val="24"/>
        </w:rPr>
      </w:pPr>
      <w:r w:rsidRPr="00C41B0C">
        <w:rPr>
          <w:rFonts w:ascii="Times New Roman" w:hAnsi="Times New Roman"/>
          <w:spacing w:val="-6"/>
          <w:sz w:val="24"/>
          <w:szCs w:val="24"/>
        </w:rPr>
        <w:t>изготовление фотоформ сверстанных полос и их монтаж для формных процессов.</w:t>
      </w:r>
    </w:p>
    <w:p w:rsidR="00FD4DD6" w:rsidRPr="00C41B0C" w:rsidRDefault="00FD4DD6" w:rsidP="00C41B0C">
      <w:pPr>
        <w:spacing w:after="0" w:line="360" w:lineRule="auto"/>
        <w:ind w:firstLine="709"/>
        <w:jc w:val="both"/>
        <w:rPr>
          <w:rFonts w:ascii="Times New Roman" w:hAnsi="Times New Roman"/>
          <w:b/>
          <w:i/>
          <w:spacing w:val="-6"/>
          <w:sz w:val="24"/>
          <w:szCs w:val="24"/>
        </w:rPr>
      </w:pPr>
      <w:r w:rsidRPr="00C41B0C">
        <w:rPr>
          <w:rFonts w:ascii="Times New Roman" w:hAnsi="Times New Roman"/>
          <w:b/>
          <w:i/>
          <w:spacing w:val="-6"/>
          <w:sz w:val="24"/>
          <w:szCs w:val="24"/>
        </w:rPr>
        <w:t>Этап формного производства:</w:t>
      </w:r>
    </w:p>
    <w:p w:rsidR="00FD4DD6" w:rsidRPr="00C41B0C" w:rsidRDefault="00FD4DD6" w:rsidP="00C41B0C">
      <w:pPr>
        <w:spacing w:after="0" w:line="360" w:lineRule="auto"/>
        <w:ind w:firstLine="709"/>
        <w:jc w:val="both"/>
        <w:rPr>
          <w:rFonts w:ascii="Times New Roman" w:hAnsi="Times New Roman"/>
          <w:spacing w:val="-6"/>
          <w:sz w:val="24"/>
          <w:szCs w:val="24"/>
        </w:rPr>
      </w:pPr>
      <w:r w:rsidRPr="00C41B0C">
        <w:rPr>
          <w:rFonts w:ascii="Times New Roman" w:hAnsi="Times New Roman"/>
          <w:spacing w:val="-6"/>
          <w:sz w:val="24"/>
          <w:szCs w:val="24"/>
        </w:rPr>
        <w:t>получение монтажа фотоформ;</w:t>
      </w:r>
    </w:p>
    <w:p w:rsidR="00FD4DD6" w:rsidRPr="00C41B0C" w:rsidRDefault="00FD4DD6" w:rsidP="00C41B0C">
      <w:pPr>
        <w:spacing w:after="0" w:line="360" w:lineRule="auto"/>
        <w:ind w:firstLine="709"/>
        <w:jc w:val="both"/>
        <w:rPr>
          <w:rFonts w:ascii="Times New Roman" w:hAnsi="Times New Roman"/>
          <w:spacing w:val="-6"/>
          <w:sz w:val="24"/>
          <w:szCs w:val="24"/>
        </w:rPr>
      </w:pPr>
      <w:r w:rsidRPr="00C41B0C">
        <w:rPr>
          <w:rFonts w:ascii="Times New Roman" w:hAnsi="Times New Roman"/>
          <w:spacing w:val="-6"/>
          <w:sz w:val="24"/>
          <w:szCs w:val="24"/>
        </w:rPr>
        <w:t>получение электронных файлов сверстанных полос или файлов спуска полос;</w:t>
      </w:r>
    </w:p>
    <w:p w:rsidR="00FD4DD6" w:rsidRPr="00C41B0C" w:rsidRDefault="00FD4DD6" w:rsidP="00C41B0C">
      <w:pPr>
        <w:spacing w:after="0" w:line="360" w:lineRule="auto"/>
        <w:ind w:firstLine="709"/>
        <w:jc w:val="both"/>
        <w:rPr>
          <w:rFonts w:ascii="Times New Roman" w:hAnsi="Times New Roman"/>
          <w:spacing w:val="-6"/>
          <w:sz w:val="24"/>
          <w:szCs w:val="24"/>
        </w:rPr>
      </w:pPr>
      <w:r w:rsidRPr="00C41B0C">
        <w:rPr>
          <w:rFonts w:ascii="Times New Roman" w:hAnsi="Times New Roman"/>
          <w:spacing w:val="-6"/>
          <w:sz w:val="24"/>
          <w:szCs w:val="24"/>
        </w:rPr>
        <w:t>изготовление форм фотомеханическим способом;</w:t>
      </w:r>
    </w:p>
    <w:p w:rsidR="00FD4DD6" w:rsidRPr="00C41B0C" w:rsidRDefault="00FD4DD6" w:rsidP="00C41B0C">
      <w:pPr>
        <w:spacing w:after="0" w:line="360" w:lineRule="auto"/>
        <w:ind w:firstLine="709"/>
        <w:jc w:val="both"/>
        <w:rPr>
          <w:rFonts w:ascii="Times New Roman" w:hAnsi="Times New Roman"/>
          <w:spacing w:val="-6"/>
          <w:sz w:val="24"/>
          <w:szCs w:val="24"/>
        </w:rPr>
      </w:pPr>
      <w:r w:rsidRPr="00C41B0C">
        <w:rPr>
          <w:rFonts w:ascii="Times New Roman" w:hAnsi="Times New Roman"/>
          <w:spacing w:val="-6"/>
          <w:sz w:val="24"/>
          <w:szCs w:val="24"/>
        </w:rPr>
        <w:t>изготовление форм на системе CtP;</w:t>
      </w:r>
    </w:p>
    <w:p w:rsidR="00FD4DD6" w:rsidRPr="00C41B0C" w:rsidRDefault="00FD4DD6" w:rsidP="00C41B0C">
      <w:pPr>
        <w:spacing w:after="0" w:line="360" w:lineRule="auto"/>
        <w:ind w:firstLine="709"/>
        <w:jc w:val="both"/>
        <w:rPr>
          <w:rFonts w:ascii="Times New Roman" w:hAnsi="Times New Roman"/>
          <w:spacing w:val="-6"/>
          <w:sz w:val="24"/>
          <w:szCs w:val="24"/>
        </w:rPr>
      </w:pPr>
      <w:r w:rsidRPr="00C41B0C">
        <w:rPr>
          <w:rFonts w:ascii="Times New Roman" w:hAnsi="Times New Roman"/>
          <w:spacing w:val="-6"/>
          <w:sz w:val="24"/>
          <w:szCs w:val="24"/>
        </w:rPr>
        <w:t>технологический процесс повышения тиражестойкости форм.</w:t>
      </w:r>
    </w:p>
    <w:p w:rsidR="00FD4DD6" w:rsidRPr="00C41B0C" w:rsidRDefault="00FD4DD6" w:rsidP="00C41B0C">
      <w:pPr>
        <w:spacing w:after="0" w:line="360" w:lineRule="auto"/>
        <w:ind w:firstLine="709"/>
        <w:jc w:val="both"/>
        <w:rPr>
          <w:rFonts w:ascii="Times New Roman" w:hAnsi="Times New Roman"/>
          <w:spacing w:val="-6"/>
          <w:sz w:val="24"/>
          <w:szCs w:val="24"/>
        </w:rPr>
      </w:pPr>
      <w:r w:rsidRPr="00C41B0C">
        <w:rPr>
          <w:rFonts w:ascii="Times New Roman" w:hAnsi="Times New Roman"/>
          <w:b/>
          <w:spacing w:val="-6"/>
          <w:sz w:val="24"/>
          <w:szCs w:val="24"/>
          <w:u w:val="single"/>
        </w:rPr>
        <w:t>Печатная стадия</w:t>
      </w:r>
      <w:r w:rsidRPr="00C41B0C">
        <w:rPr>
          <w:rFonts w:ascii="Times New Roman" w:hAnsi="Times New Roman"/>
          <w:spacing w:val="-6"/>
          <w:sz w:val="24"/>
          <w:szCs w:val="24"/>
        </w:rPr>
        <w:t>:</w:t>
      </w:r>
    </w:p>
    <w:p w:rsidR="00FD4DD6" w:rsidRPr="00C41B0C" w:rsidRDefault="00FD4DD6" w:rsidP="00C41B0C">
      <w:pPr>
        <w:spacing w:after="0" w:line="360" w:lineRule="auto"/>
        <w:ind w:firstLine="709"/>
        <w:jc w:val="both"/>
        <w:rPr>
          <w:rFonts w:ascii="Times New Roman" w:hAnsi="Times New Roman"/>
          <w:spacing w:val="-6"/>
          <w:sz w:val="24"/>
          <w:szCs w:val="24"/>
        </w:rPr>
      </w:pPr>
      <w:r w:rsidRPr="00C41B0C">
        <w:rPr>
          <w:rFonts w:ascii="Times New Roman" w:hAnsi="Times New Roman"/>
          <w:spacing w:val="-6"/>
          <w:sz w:val="24"/>
          <w:szCs w:val="24"/>
        </w:rPr>
        <w:t>печать на машинах с форм с листовой подачей материала;</w:t>
      </w:r>
    </w:p>
    <w:p w:rsidR="00FD4DD6" w:rsidRPr="00C41B0C" w:rsidRDefault="00FD4DD6" w:rsidP="00C41B0C">
      <w:pPr>
        <w:spacing w:after="0" w:line="360" w:lineRule="auto"/>
        <w:ind w:firstLine="709"/>
        <w:jc w:val="both"/>
        <w:rPr>
          <w:rFonts w:ascii="Times New Roman" w:hAnsi="Times New Roman"/>
          <w:spacing w:val="-6"/>
          <w:sz w:val="24"/>
          <w:szCs w:val="24"/>
        </w:rPr>
      </w:pPr>
      <w:r w:rsidRPr="00C41B0C">
        <w:rPr>
          <w:rFonts w:ascii="Times New Roman" w:hAnsi="Times New Roman"/>
          <w:spacing w:val="-6"/>
          <w:sz w:val="24"/>
          <w:szCs w:val="24"/>
        </w:rPr>
        <w:t>печать на машинах с форм с рулонной подачей материала и выводом тетрадей или листовым выводом, либо с рулонной приемкой;</w:t>
      </w:r>
    </w:p>
    <w:p w:rsidR="00FD4DD6" w:rsidRPr="00C41B0C" w:rsidRDefault="00FD4DD6" w:rsidP="00C41B0C">
      <w:pPr>
        <w:spacing w:after="0" w:line="360" w:lineRule="auto"/>
        <w:ind w:firstLine="709"/>
        <w:jc w:val="both"/>
        <w:rPr>
          <w:rFonts w:ascii="Times New Roman" w:hAnsi="Times New Roman"/>
          <w:spacing w:val="-6"/>
          <w:sz w:val="24"/>
          <w:szCs w:val="24"/>
        </w:rPr>
      </w:pPr>
      <w:r w:rsidRPr="00C41B0C">
        <w:rPr>
          <w:rFonts w:ascii="Times New Roman" w:hAnsi="Times New Roman"/>
          <w:spacing w:val="-6"/>
          <w:sz w:val="24"/>
          <w:szCs w:val="24"/>
        </w:rPr>
        <w:t xml:space="preserve">печать на системах </w:t>
      </w:r>
      <w:r w:rsidRPr="0019643E">
        <w:rPr>
          <w:rFonts w:ascii="Times New Roman" w:hAnsi="Times New Roman"/>
          <w:spacing w:val="-6"/>
          <w:sz w:val="24"/>
          <w:szCs w:val="24"/>
          <w:lang w:val="en-US"/>
        </w:rPr>
        <w:t>Computer</w:t>
      </w:r>
      <w:r w:rsidRPr="00C41B0C">
        <w:rPr>
          <w:rFonts w:ascii="Times New Roman" w:hAnsi="Times New Roman"/>
          <w:spacing w:val="-6"/>
          <w:sz w:val="24"/>
          <w:szCs w:val="24"/>
        </w:rPr>
        <w:t xml:space="preserve"> </w:t>
      </w:r>
      <w:r w:rsidRPr="0019643E">
        <w:rPr>
          <w:rFonts w:ascii="Times New Roman" w:hAnsi="Times New Roman"/>
          <w:spacing w:val="-6"/>
          <w:sz w:val="24"/>
          <w:szCs w:val="24"/>
          <w:lang w:val="en-US"/>
        </w:rPr>
        <w:t>to</w:t>
      </w:r>
      <w:r w:rsidRPr="008C5A07">
        <w:rPr>
          <w:rFonts w:ascii="Times New Roman" w:hAnsi="Times New Roman"/>
          <w:spacing w:val="-6"/>
          <w:sz w:val="24"/>
          <w:szCs w:val="24"/>
        </w:rPr>
        <w:t xml:space="preserve"> </w:t>
      </w:r>
      <w:r w:rsidRPr="0019643E">
        <w:rPr>
          <w:rFonts w:ascii="Times New Roman" w:hAnsi="Times New Roman"/>
          <w:spacing w:val="-6"/>
          <w:sz w:val="24"/>
          <w:szCs w:val="24"/>
          <w:lang w:val="en-US"/>
        </w:rPr>
        <w:t>Press</w:t>
      </w:r>
      <w:r w:rsidRPr="008C5A07">
        <w:rPr>
          <w:rFonts w:ascii="Times New Roman" w:hAnsi="Times New Roman"/>
          <w:spacing w:val="-6"/>
          <w:sz w:val="24"/>
          <w:szCs w:val="24"/>
        </w:rPr>
        <w:t xml:space="preserve"> </w:t>
      </w:r>
      <w:r w:rsidRPr="00C41B0C">
        <w:rPr>
          <w:rFonts w:ascii="Times New Roman" w:hAnsi="Times New Roman"/>
          <w:spacing w:val="-6"/>
          <w:sz w:val="24"/>
          <w:szCs w:val="24"/>
        </w:rPr>
        <w:t>с листовой подачей материала;</w:t>
      </w:r>
    </w:p>
    <w:p w:rsidR="00FD4DD6" w:rsidRPr="00C41B0C" w:rsidRDefault="00FD4DD6" w:rsidP="00C41B0C">
      <w:pPr>
        <w:spacing w:after="0" w:line="360" w:lineRule="auto"/>
        <w:ind w:firstLine="709"/>
        <w:jc w:val="both"/>
        <w:rPr>
          <w:rFonts w:ascii="Times New Roman" w:hAnsi="Times New Roman"/>
          <w:spacing w:val="-6"/>
          <w:sz w:val="24"/>
          <w:szCs w:val="24"/>
        </w:rPr>
      </w:pPr>
      <w:r w:rsidRPr="00C41B0C">
        <w:rPr>
          <w:rFonts w:ascii="Times New Roman" w:hAnsi="Times New Roman"/>
          <w:spacing w:val="-6"/>
          <w:sz w:val="24"/>
          <w:szCs w:val="24"/>
        </w:rPr>
        <w:t xml:space="preserve">печать на системах </w:t>
      </w:r>
      <w:r w:rsidRPr="0019643E">
        <w:rPr>
          <w:rFonts w:ascii="Times New Roman" w:hAnsi="Times New Roman"/>
          <w:spacing w:val="-6"/>
          <w:sz w:val="24"/>
          <w:szCs w:val="24"/>
          <w:lang w:val="en-US"/>
        </w:rPr>
        <w:t>Computer</w:t>
      </w:r>
      <w:r w:rsidRPr="008C5A07">
        <w:rPr>
          <w:rFonts w:ascii="Times New Roman" w:hAnsi="Times New Roman"/>
          <w:spacing w:val="-6"/>
          <w:sz w:val="24"/>
          <w:szCs w:val="24"/>
        </w:rPr>
        <w:t xml:space="preserve"> </w:t>
      </w:r>
      <w:r w:rsidRPr="0019643E">
        <w:rPr>
          <w:rFonts w:ascii="Times New Roman" w:hAnsi="Times New Roman"/>
          <w:spacing w:val="-6"/>
          <w:sz w:val="24"/>
          <w:szCs w:val="24"/>
          <w:lang w:val="en-US"/>
        </w:rPr>
        <w:t>to</w:t>
      </w:r>
      <w:r w:rsidRPr="008C5A07">
        <w:rPr>
          <w:rFonts w:ascii="Times New Roman" w:hAnsi="Times New Roman"/>
          <w:spacing w:val="-6"/>
          <w:sz w:val="24"/>
          <w:szCs w:val="24"/>
        </w:rPr>
        <w:t xml:space="preserve"> </w:t>
      </w:r>
      <w:r w:rsidRPr="0019643E">
        <w:rPr>
          <w:rFonts w:ascii="Times New Roman" w:hAnsi="Times New Roman"/>
          <w:spacing w:val="-6"/>
          <w:sz w:val="24"/>
          <w:szCs w:val="24"/>
          <w:lang w:val="en-US"/>
        </w:rPr>
        <w:t>Press</w:t>
      </w:r>
      <w:r w:rsidRPr="008C5A07">
        <w:rPr>
          <w:rFonts w:ascii="Times New Roman" w:hAnsi="Times New Roman"/>
          <w:spacing w:val="-6"/>
          <w:sz w:val="24"/>
          <w:szCs w:val="24"/>
        </w:rPr>
        <w:t xml:space="preserve"> </w:t>
      </w:r>
      <w:r w:rsidRPr="00C41B0C">
        <w:rPr>
          <w:rFonts w:ascii="Times New Roman" w:hAnsi="Times New Roman"/>
          <w:spacing w:val="-6"/>
          <w:sz w:val="24"/>
          <w:szCs w:val="24"/>
        </w:rPr>
        <w:t>с рулонной подачей материала и выводом тетрадей или листовым выводом, либо с рулонной приемкой.</w:t>
      </w:r>
    </w:p>
    <w:p w:rsidR="00FD4DD6" w:rsidRPr="00C41B0C" w:rsidRDefault="00FD4DD6" w:rsidP="00C41B0C">
      <w:pPr>
        <w:spacing w:after="0" w:line="360" w:lineRule="auto"/>
        <w:ind w:firstLine="709"/>
        <w:jc w:val="both"/>
        <w:rPr>
          <w:rFonts w:ascii="Times New Roman" w:hAnsi="Times New Roman"/>
          <w:spacing w:val="-6"/>
          <w:sz w:val="24"/>
          <w:szCs w:val="24"/>
        </w:rPr>
      </w:pPr>
      <w:r w:rsidRPr="00C41B0C">
        <w:rPr>
          <w:rFonts w:ascii="Times New Roman" w:hAnsi="Times New Roman"/>
          <w:b/>
          <w:spacing w:val="-6"/>
          <w:sz w:val="24"/>
          <w:szCs w:val="24"/>
          <w:u w:val="single"/>
        </w:rPr>
        <w:t>Послепечатная стадия</w:t>
      </w:r>
      <w:r w:rsidRPr="00C41B0C">
        <w:rPr>
          <w:rFonts w:ascii="Times New Roman" w:hAnsi="Times New Roman"/>
          <w:spacing w:val="-6"/>
          <w:sz w:val="24"/>
          <w:szCs w:val="24"/>
        </w:rPr>
        <w:t xml:space="preserve"> условно делится на три типа: брошюровочно-переплетные, отделочные и подборочно-упаковочные процессы.</w:t>
      </w:r>
    </w:p>
    <w:p w:rsidR="00FD4DD6" w:rsidRPr="00C41B0C" w:rsidRDefault="00FD4DD6" w:rsidP="00C41B0C">
      <w:pPr>
        <w:spacing w:after="0" w:line="360" w:lineRule="auto"/>
        <w:ind w:firstLine="709"/>
        <w:jc w:val="both"/>
        <w:rPr>
          <w:rFonts w:ascii="Times New Roman" w:hAnsi="Times New Roman"/>
          <w:spacing w:val="-6"/>
          <w:sz w:val="24"/>
          <w:szCs w:val="24"/>
        </w:rPr>
      </w:pPr>
      <w:r w:rsidRPr="00C41B0C">
        <w:rPr>
          <w:rFonts w:ascii="Times New Roman" w:hAnsi="Times New Roman"/>
          <w:b/>
          <w:i/>
          <w:spacing w:val="-6"/>
          <w:sz w:val="24"/>
          <w:szCs w:val="24"/>
        </w:rPr>
        <w:t>Брошюровочно-переплетные процессы</w:t>
      </w:r>
      <w:r w:rsidRPr="00C41B0C">
        <w:rPr>
          <w:rFonts w:ascii="Times New Roman" w:hAnsi="Times New Roman"/>
          <w:spacing w:val="-6"/>
          <w:sz w:val="24"/>
          <w:szCs w:val="24"/>
        </w:rPr>
        <w:t xml:space="preserve"> включают несколько этапов:</w:t>
      </w:r>
    </w:p>
    <w:p w:rsidR="00FD4DD6" w:rsidRPr="00C41B0C" w:rsidRDefault="00FD4DD6" w:rsidP="00C41B0C">
      <w:pPr>
        <w:spacing w:after="0" w:line="360" w:lineRule="auto"/>
        <w:ind w:firstLine="709"/>
        <w:jc w:val="both"/>
        <w:rPr>
          <w:rFonts w:ascii="Times New Roman" w:hAnsi="Times New Roman"/>
          <w:spacing w:val="-6"/>
          <w:sz w:val="24"/>
          <w:szCs w:val="24"/>
        </w:rPr>
      </w:pPr>
      <w:r w:rsidRPr="00C41B0C">
        <w:rPr>
          <w:rFonts w:ascii="Times New Roman" w:hAnsi="Times New Roman"/>
          <w:spacing w:val="-6"/>
          <w:sz w:val="24"/>
          <w:szCs w:val="24"/>
        </w:rPr>
        <w:t>фальцовка листов;</w:t>
      </w:r>
    </w:p>
    <w:p w:rsidR="00FD4DD6" w:rsidRPr="00C41B0C" w:rsidRDefault="00FD4DD6" w:rsidP="00C41B0C">
      <w:pPr>
        <w:spacing w:after="0" w:line="360" w:lineRule="auto"/>
        <w:ind w:firstLine="709"/>
        <w:jc w:val="both"/>
        <w:rPr>
          <w:rFonts w:ascii="Times New Roman" w:hAnsi="Times New Roman"/>
          <w:spacing w:val="-6"/>
          <w:sz w:val="24"/>
          <w:szCs w:val="24"/>
        </w:rPr>
      </w:pPr>
      <w:r w:rsidRPr="00C41B0C">
        <w:rPr>
          <w:rFonts w:ascii="Times New Roman" w:hAnsi="Times New Roman"/>
          <w:spacing w:val="-6"/>
          <w:sz w:val="24"/>
          <w:szCs w:val="24"/>
        </w:rPr>
        <w:t>подборка в блок листов или тетрадей (вкладкой или подъемкой);</w:t>
      </w:r>
    </w:p>
    <w:p w:rsidR="00FD4DD6" w:rsidRPr="00C41B0C" w:rsidRDefault="00FD4DD6" w:rsidP="00C41B0C">
      <w:pPr>
        <w:spacing w:after="0" w:line="360" w:lineRule="auto"/>
        <w:ind w:firstLine="709"/>
        <w:jc w:val="both"/>
        <w:rPr>
          <w:rFonts w:ascii="Times New Roman" w:hAnsi="Times New Roman"/>
          <w:spacing w:val="-6"/>
          <w:sz w:val="24"/>
          <w:szCs w:val="24"/>
        </w:rPr>
      </w:pPr>
      <w:r w:rsidRPr="00C41B0C">
        <w:rPr>
          <w:rFonts w:ascii="Times New Roman" w:hAnsi="Times New Roman"/>
          <w:spacing w:val="-6"/>
          <w:sz w:val="24"/>
          <w:szCs w:val="24"/>
        </w:rPr>
        <w:t>скрепление блока (проволокой, КБС, нитками, спиралью и пр.);</w:t>
      </w:r>
    </w:p>
    <w:p w:rsidR="00FD4DD6" w:rsidRPr="00C41B0C" w:rsidRDefault="00FD4DD6" w:rsidP="00C41B0C">
      <w:pPr>
        <w:spacing w:after="0" w:line="360" w:lineRule="auto"/>
        <w:ind w:firstLine="709"/>
        <w:jc w:val="both"/>
        <w:rPr>
          <w:rFonts w:ascii="Times New Roman" w:hAnsi="Times New Roman"/>
          <w:spacing w:val="-6"/>
          <w:sz w:val="24"/>
          <w:szCs w:val="24"/>
        </w:rPr>
      </w:pPr>
      <w:r w:rsidRPr="00C41B0C">
        <w:rPr>
          <w:rFonts w:ascii="Times New Roman" w:hAnsi="Times New Roman"/>
          <w:spacing w:val="-6"/>
          <w:sz w:val="24"/>
          <w:szCs w:val="24"/>
        </w:rPr>
        <w:t>вставка блока в обложку или переплетную крышку;</w:t>
      </w:r>
    </w:p>
    <w:p w:rsidR="00FD4DD6" w:rsidRPr="00C41B0C" w:rsidRDefault="00FD4DD6" w:rsidP="00C41B0C">
      <w:pPr>
        <w:spacing w:after="0" w:line="360" w:lineRule="auto"/>
        <w:ind w:firstLine="709"/>
        <w:jc w:val="both"/>
        <w:rPr>
          <w:rFonts w:ascii="Times New Roman" w:hAnsi="Times New Roman"/>
          <w:spacing w:val="-6"/>
          <w:sz w:val="24"/>
          <w:szCs w:val="24"/>
        </w:rPr>
      </w:pPr>
      <w:r w:rsidRPr="00C41B0C">
        <w:rPr>
          <w:rFonts w:ascii="Times New Roman" w:hAnsi="Times New Roman"/>
          <w:spacing w:val="-6"/>
          <w:sz w:val="24"/>
          <w:szCs w:val="24"/>
        </w:rPr>
        <w:t>изготовление переплетной крышки.</w:t>
      </w:r>
    </w:p>
    <w:p w:rsidR="00FD4DD6" w:rsidRPr="00C41B0C" w:rsidRDefault="00FD4DD6" w:rsidP="00C41B0C">
      <w:pPr>
        <w:spacing w:after="0" w:line="360" w:lineRule="auto"/>
        <w:ind w:firstLine="709"/>
        <w:jc w:val="both"/>
        <w:rPr>
          <w:rFonts w:ascii="Times New Roman" w:hAnsi="Times New Roman"/>
          <w:spacing w:val="-6"/>
          <w:sz w:val="24"/>
          <w:szCs w:val="24"/>
        </w:rPr>
      </w:pPr>
      <w:r w:rsidRPr="00C41B0C">
        <w:rPr>
          <w:rFonts w:ascii="Times New Roman" w:hAnsi="Times New Roman"/>
          <w:b/>
          <w:i/>
          <w:spacing w:val="-6"/>
          <w:sz w:val="24"/>
          <w:szCs w:val="24"/>
        </w:rPr>
        <w:t>Отделочные процессы</w:t>
      </w:r>
      <w:r w:rsidRPr="00C41B0C">
        <w:rPr>
          <w:rFonts w:ascii="Times New Roman" w:hAnsi="Times New Roman"/>
          <w:spacing w:val="-6"/>
          <w:sz w:val="24"/>
          <w:szCs w:val="24"/>
        </w:rPr>
        <w:t xml:space="preserve"> в полиграфии наиболее разнообразны, по сравнению с вышеперечисленными, и могут включать различные технологии по облагораживанию оттисков, модификации отпечатанных оттисков в конечные изделия, нанесения различных защит от подделок и т.д. В настоящее время, применяются следующие технологии отделки оттисков:</w:t>
      </w:r>
    </w:p>
    <w:p w:rsidR="00FD4DD6" w:rsidRPr="00C41B0C" w:rsidRDefault="00FD4DD6" w:rsidP="00C41B0C">
      <w:pPr>
        <w:spacing w:after="0" w:line="360" w:lineRule="auto"/>
        <w:ind w:firstLine="709"/>
        <w:jc w:val="both"/>
        <w:rPr>
          <w:rFonts w:ascii="Times New Roman" w:hAnsi="Times New Roman"/>
          <w:spacing w:val="-6"/>
          <w:sz w:val="24"/>
          <w:szCs w:val="24"/>
        </w:rPr>
      </w:pPr>
      <w:r w:rsidRPr="00C41B0C">
        <w:rPr>
          <w:rFonts w:ascii="Times New Roman" w:hAnsi="Times New Roman"/>
          <w:spacing w:val="-6"/>
          <w:sz w:val="24"/>
          <w:szCs w:val="24"/>
        </w:rPr>
        <w:t>лакирование оттисков различными типами лаков (сплошное или выборочное);</w:t>
      </w:r>
    </w:p>
    <w:p w:rsidR="00FD4DD6" w:rsidRPr="00C41B0C" w:rsidRDefault="00FD4DD6" w:rsidP="00C41B0C">
      <w:pPr>
        <w:spacing w:after="0" w:line="360" w:lineRule="auto"/>
        <w:ind w:firstLine="709"/>
        <w:jc w:val="both"/>
        <w:rPr>
          <w:rFonts w:ascii="Times New Roman" w:hAnsi="Times New Roman"/>
          <w:spacing w:val="-6"/>
          <w:sz w:val="24"/>
          <w:szCs w:val="24"/>
        </w:rPr>
      </w:pPr>
      <w:r w:rsidRPr="00C41B0C">
        <w:rPr>
          <w:rFonts w:ascii="Times New Roman" w:hAnsi="Times New Roman"/>
          <w:spacing w:val="-6"/>
          <w:sz w:val="24"/>
          <w:szCs w:val="24"/>
        </w:rPr>
        <w:t>припрессовка полимерной пленки к оттискам;</w:t>
      </w:r>
    </w:p>
    <w:p w:rsidR="00FD4DD6" w:rsidRPr="00C41B0C" w:rsidRDefault="00FD4DD6" w:rsidP="00C41B0C">
      <w:pPr>
        <w:spacing w:after="0" w:line="360" w:lineRule="auto"/>
        <w:ind w:firstLine="709"/>
        <w:jc w:val="both"/>
        <w:rPr>
          <w:rFonts w:ascii="Times New Roman" w:hAnsi="Times New Roman"/>
          <w:spacing w:val="-6"/>
          <w:sz w:val="24"/>
          <w:szCs w:val="24"/>
        </w:rPr>
      </w:pPr>
      <w:r w:rsidRPr="00C41B0C">
        <w:rPr>
          <w:rFonts w:ascii="Times New Roman" w:hAnsi="Times New Roman"/>
          <w:spacing w:val="-6"/>
          <w:sz w:val="24"/>
          <w:szCs w:val="24"/>
        </w:rPr>
        <w:t>тиснение без фольги или с различными типами фольги (</w:t>
      </w:r>
      <w:proofErr w:type="spellStart"/>
      <w:r w:rsidRPr="00C41B0C">
        <w:rPr>
          <w:rFonts w:ascii="Times New Roman" w:hAnsi="Times New Roman"/>
          <w:spacing w:val="-6"/>
          <w:sz w:val="24"/>
          <w:szCs w:val="24"/>
        </w:rPr>
        <w:t>блинтовое</w:t>
      </w:r>
      <w:proofErr w:type="spellEnd"/>
      <w:r w:rsidRPr="00C41B0C">
        <w:rPr>
          <w:rFonts w:ascii="Times New Roman" w:hAnsi="Times New Roman"/>
          <w:spacing w:val="-6"/>
          <w:sz w:val="24"/>
          <w:szCs w:val="24"/>
        </w:rPr>
        <w:t xml:space="preserve"> или </w:t>
      </w:r>
      <w:proofErr w:type="spellStart"/>
      <w:r w:rsidRPr="00C41B0C">
        <w:rPr>
          <w:rFonts w:ascii="Times New Roman" w:hAnsi="Times New Roman"/>
          <w:spacing w:val="-6"/>
          <w:sz w:val="24"/>
          <w:szCs w:val="24"/>
        </w:rPr>
        <w:t>конгревное</w:t>
      </w:r>
      <w:proofErr w:type="spellEnd"/>
      <w:r w:rsidRPr="00C41B0C">
        <w:rPr>
          <w:rFonts w:ascii="Times New Roman" w:hAnsi="Times New Roman"/>
          <w:spacing w:val="-6"/>
          <w:sz w:val="24"/>
          <w:szCs w:val="24"/>
        </w:rPr>
        <w:t>);</w:t>
      </w:r>
    </w:p>
    <w:p w:rsidR="00FD4DD6" w:rsidRPr="00C41B0C" w:rsidRDefault="00FD4DD6" w:rsidP="00C41B0C">
      <w:pPr>
        <w:spacing w:after="0" w:line="360" w:lineRule="auto"/>
        <w:ind w:firstLine="709"/>
        <w:jc w:val="both"/>
        <w:rPr>
          <w:rFonts w:ascii="Times New Roman" w:hAnsi="Times New Roman"/>
          <w:spacing w:val="-6"/>
          <w:sz w:val="24"/>
          <w:szCs w:val="24"/>
        </w:rPr>
      </w:pPr>
      <w:r w:rsidRPr="00C41B0C">
        <w:rPr>
          <w:rFonts w:ascii="Times New Roman" w:hAnsi="Times New Roman"/>
          <w:spacing w:val="-6"/>
          <w:sz w:val="24"/>
          <w:szCs w:val="24"/>
        </w:rPr>
        <w:t>нумерирование;</w:t>
      </w:r>
    </w:p>
    <w:p w:rsidR="00FD4DD6" w:rsidRPr="00C41B0C" w:rsidRDefault="00FD4DD6" w:rsidP="00C41B0C">
      <w:pPr>
        <w:spacing w:after="0" w:line="360" w:lineRule="auto"/>
        <w:ind w:firstLine="709"/>
        <w:jc w:val="both"/>
        <w:rPr>
          <w:rFonts w:ascii="Times New Roman" w:hAnsi="Times New Roman"/>
          <w:spacing w:val="-6"/>
          <w:sz w:val="24"/>
          <w:szCs w:val="24"/>
        </w:rPr>
      </w:pPr>
      <w:r w:rsidRPr="00C41B0C">
        <w:rPr>
          <w:rFonts w:ascii="Times New Roman" w:hAnsi="Times New Roman"/>
          <w:spacing w:val="-6"/>
          <w:sz w:val="24"/>
          <w:szCs w:val="24"/>
        </w:rPr>
        <w:t>персонализация;</w:t>
      </w:r>
    </w:p>
    <w:p w:rsidR="00FD4DD6" w:rsidRPr="00C41B0C" w:rsidRDefault="00FD4DD6" w:rsidP="00C41B0C">
      <w:pPr>
        <w:spacing w:after="0" w:line="360" w:lineRule="auto"/>
        <w:ind w:firstLine="709"/>
        <w:jc w:val="both"/>
        <w:rPr>
          <w:rFonts w:ascii="Times New Roman" w:hAnsi="Times New Roman"/>
          <w:spacing w:val="-6"/>
          <w:sz w:val="24"/>
          <w:szCs w:val="24"/>
        </w:rPr>
      </w:pPr>
      <w:proofErr w:type="spellStart"/>
      <w:r w:rsidRPr="00C41B0C">
        <w:rPr>
          <w:rFonts w:ascii="Times New Roman" w:hAnsi="Times New Roman"/>
          <w:spacing w:val="-6"/>
          <w:sz w:val="24"/>
          <w:szCs w:val="24"/>
        </w:rPr>
        <w:t>каширование</w:t>
      </w:r>
      <w:proofErr w:type="spellEnd"/>
      <w:r w:rsidRPr="00C41B0C">
        <w:rPr>
          <w:rFonts w:ascii="Times New Roman" w:hAnsi="Times New Roman"/>
          <w:spacing w:val="-6"/>
          <w:sz w:val="24"/>
          <w:szCs w:val="24"/>
        </w:rPr>
        <w:t xml:space="preserve"> (склейка разнородной листовой продукции);</w:t>
      </w:r>
    </w:p>
    <w:p w:rsidR="00FD4DD6" w:rsidRPr="00C41B0C" w:rsidRDefault="00FD4DD6" w:rsidP="00C41B0C">
      <w:pPr>
        <w:spacing w:after="0" w:line="360" w:lineRule="auto"/>
        <w:ind w:firstLine="709"/>
        <w:jc w:val="both"/>
        <w:rPr>
          <w:rFonts w:ascii="Times New Roman" w:hAnsi="Times New Roman"/>
          <w:spacing w:val="-6"/>
          <w:sz w:val="24"/>
          <w:szCs w:val="24"/>
        </w:rPr>
      </w:pPr>
      <w:proofErr w:type="spellStart"/>
      <w:r w:rsidRPr="00C41B0C">
        <w:rPr>
          <w:rFonts w:ascii="Times New Roman" w:hAnsi="Times New Roman"/>
          <w:spacing w:val="-6"/>
          <w:sz w:val="24"/>
          <w:szCs w:val="24"/>
        </w:rPr>
        <w:t>биговка</w:t>
      </w:r>
      <w:proofErr w:type="spellEnd"/>
      <w:r w:rsidRPr="00C41B0C">
        <w:rPr>
          <w:rFonts w:ascii="Times New Roman" w:hAnsi="Times New Roman"/>
          <w:spacing w:val="-6"/>
          <w:sz w:val="24"/>
          <w:szCs w:val="24"/>
        </w:rPr>
        <w:t>, рицовка и перфорация;</w:t>
      </w:r>
    </w:p>
    <w:p w:rsidR="00FD4DD6" w:rsidRPr="00C41B0C" w:rsidRDefault="00FD4DD6" w:rsidP="00C41B0C">
      <w:pPr>
        <w:spacing w:after="0" w:line="360" w:lineRule="auto"/>
        <w:ind w:firstLine="709"/>
        <w:jc w:val="both"/>
        <w:rPr>
          <w:rFonts w:ascii="Times New Roman" w:hAnsi="Times New Roman"/>
          <w:spacing w:val="-6"/>
          <w:sz w:val="24"/>
          <w:szCs w:val="24"/>
        </w:rPr>
      </w:pPr>
      <w:r w:rsidRPr="00C41B0C">
        <w:rPr>
          <w:rFonts w:ascii="Times New Roman" w:hAnsi="Times New Roman"/>
          <w:spacing w:val="-6"/>
          <w:sz w:val="24"/>
          <w:szCs w:val="24"/>
        </w:rPr>
        <w:t>фигурная высечка листовой продукции;</w:t>
      </w:r>
    </w:p>
    <w:p w:rsidR="00FD4DD6" w:rsidRPr="00C41B0C" w:rsidRDefault="00FD4DD6" w:rsidP="00C41B0C">
      <w:pPr>
        <w:spacing w:after="0" w:line="360" w:lineRule="auto"/>
        <w:ind w:firstLine="709"/>
        <w:jc w:val="both"/>
        <w:rPr>
          <w:rFonts w:ascii="Times New Roman" w:hAnsi="Times New Roman"/>
          <w:spacing w:val="-6"/>
          <w:sz w:val="24"/>
          <w:szCs w:val="24"/>
        </w:rPr>
      </w:pPr>
      <w:r w:rsidRPr="00C41B0C">
        <w:rPr>
          <w:rFonts w:ascii="Times New Roman" w:hAnsi="Times New Roman"/>
          <w:spacing w:val="-6"/>
          <w:sz w:val="24"/>
          <w:szCs w:val="24"/>
        </w:rPr>
        <w:t>вырубка листовой продукции;</w:t>
      </w:r>
    </w:p>
    <w:p w:rsidR="00FD4DD6" w:rsidRPr="00C41B0C" w:rsidRDefault="00FD4DD6" w:rsidP="00C41B0C">
      <w:pPr>
        <w:spacing w:after="0" w:line="360" w:lineRule="auto"/>
        <w:ind w:firstLine="709"/>
        <w:jc w:val="both"/>
        <w:rPr>
          <w:rFonts w:ascii="Times New Roman" w:hAnsi="Times New Roman"/>
          <w:spacing w:val="-6"/>
          <w:sz w:val="24"/>
          <w:szCs w:val="24"/>
        </w:rPr>
      </w:pPr>
      <w:r w:rsidRPr="00C41B0C">
        <w:rPr>
          <w:rFonts w:ascii="Times New Roman" w:hAnsi="Times New Roman"/>
          <w:spacing w:val="-6"/>
          <w:sz w:val="24"/>
          <w:szCs w:val="24"/>
        </w:rPr>
        <w:t>фальцовка, сборка и склейка объемной продукции.</w:t>
      </w:r>
    </w:p>
    <w:p w:rsidR="00FD4DD6" w:rsidRPr="00C41B0C" w:rsidRDefault="00FD4DD6" w:rsidP="00C41B0C">
      <w:pPr>
        <w:spacing w:after="0" w:line="360" w:lineRule="auto"/>
        <w:ind w:firstLine="709"/>
        <w:jc w:val="both"/>
        <w:rPr>
          <w:rFonts w:ascii="Times New Roman" w:hAnsi="Times New Roman"/>
          <w:spacing w:val="-6"/>
          <w:sz w:val="24"/>
          <w:szCs w:val="24"/>
        </w:rPr>
      </w:pPr>
      <w:r w:rsidRPr="00C41B0C">
        <w:rPr>
          <w:rFonts w:ascii="Times New Roman" w:hAnsi="Times New Roman"/>
          <w:b/>
          <w:i/>
          <w:spacing w:val="-6"/>
          <w:sz w:val="24"/>
          <w:szCs w:val="24"/>
        </w:rPr>
        <w:t>Подборочно-упаковочные процессы</w:t>
      </w:r>
      <w:r w:rsidRPr="00C41B0C">
        <w:rPr>
          <w:rFonts w:ascii="Times New Roman" w:hAnsi="Times New Roman"/>
          <w:spacing w:val="-6"/>
          <w:sz w:val="24"/>
          <w:szCs w:val="24"/>
        </w:rPr>
        <w:t xml:space="preserve"> включают этапы:</w:t>
      </w:r>
    </w:p>
    <w:p w:rsidR="00FD4DD6" w:rsidRPr="00C41B0C" w:rsidRDefault="00FD4DD6" w:rsidP="00C41B0C">
      <w:pPr>
        <w:spacing w:after="0" w:line="360" w:lineRule="auto"/>
        <w:ind w:firstLine="709"/>
        <w:jc w:val="both"/>
        <w:rPr>
          <w:rFonts w:ascii="Times New Roman" w:hAnsi="Times New Roman"/>
          <w:spacing w:val="-6"/>
          <w:sz w:val="24"/>
          <w:szCs w:val="24"/>
        </w:rPr>
      </w:pPr>
      <w:r w:rsidRPr="00C41B0C">
        <w:rPr>
          <w:rFonts w:ascii="Times New Roman" w:hAnsi="Times New Roman"/>
          <w:spacing w:val="-6"/>
          <w:sz w:val="24"/>
          <w:szCs w:val="24"/>
        </w:rPr>
        <w:t xml:space="preserve">подборка готовой продукции по счету, включая вкладку дополнительных изданий или изделий к основной продукции; </w:t>
      </w:r>
    </w:p>
    <w:p w:rsidR="00FD4DD6" w:rsidRPr="00C41B0C" w:rsidRDefault="00FD4DD6" w:rsidP="00C41B0C">
      <w:pPr>
        <w:spacing w:after="0" w:line="360" w:lineRule="auto"/>
        <w:ind w:firstLine="709"/>
        <w:jc w:val="both"/>
        <w:rPr>
          <w:rFonts w:ascii="Times New Roman" w:hAnsi="Times New Roman"/>
          <w:spacing w:val="-6"/>
          <w:sz w:val="24"/>
          <w:szCs w:val="24"/>
        </w:rPr>
      </w:pPr>
      <w:r w:rsidRPr="00C41B0C">
        <w:rPr>
          <w:rFonts w:ascii="Times New Roman" w:hAnsi="Times New Roman"/>
          <w:spacing w:val="-6"/>
          <w:sz w:val="24"/>
          <w:szCs w:val="24"/>
        </w:rPr>
        <w:t>формирование пачек для упаковки;</w:t>
      </w:r>
    </w:p>
    <w:p w:rsidR="00FD4DD6" w:rsidRPr="00C41B0C" w:rsidRDefault="00FD4DD6" w:rsidP="00C41B0C">
      <w:pPr>
        <w:spacing w:after="0" w:line="360" w:lineRule="auto"/>
        <w:ind w:firstLine="709"/>
        <w:jc w:val="both"/>
        <w:rPr>
          <w:rFonts w:ascii="Times New Roman" w:hAnsi="Times New Roman"/>
          <w:spacing w:val="-6"/>
          <w:sz w:val="24"/>
          <w:szCs w:val="24"/>
        </w:rPr>
      </w:pPr>
      <w:r w:rsidRPr="00C41B0C">
        <w:rPr>
          <w:rFonts w:ascii="Times New Roman" w:hAnsi="Times New Roman"/>
          <w:spacing w:val="-6"/>
          <w:sz w:val="24"/>
          <w:szCs w:val="24"/>
        </w:rPr>
        <w:t>упаковка готовых пачек продукции и маркировка;</w:t>
      </w:r>
    </w:p>
    <w:p w:rsidR="00FD4DD6" w:rsidRPr="00C41B0C" w:rsidRDefault="00FD4DD6" w:rsidP="00C41B0C">
      <w:pPr>
        <w:spacing w:after="0" w:line="360" w:lineRule="auto"/>
        <w:ind w:firstLine="709"/>
        <w:jc w:val="both"/>
        <w:rPr>
          <w:rFonts w:ascii="Times New Roman" w:hAnsi="Times New Roman"/>
          <w:spacing w:val="-6"/>
          <w:sz w:val="24"/>
          <w:szCs w:val="24"/>
        </w:rPr>
      </w:pPr>
      <w:r w:rsidRPr="00C41B0C">
        <w:rPr>
          <w:rFonts w:ascii="Times New Roman" w:hAnsi="Times New Roman"/>
          <w:spacing w:val="-6"/>
          <w:sz w:val="24"/>
          <w:szCs w:val="24"/>
        </w:rPr>
        <w:t>групповая упаковка продукции для сдачи заказчику.</w:t>
      </w:r>
    </w:p>
    <w:p w:rsidR="00FD4DD6" w:rsidRPr="00C41B0C" w:rsidRDefault="00FD4DD6" w:rsidP="00C41B0C">
      <w:pPr>
        <w:spacing w:after="0" w:line="360" w:lineRule="auto"/>
        <w:ind w:firstLine="709"/>
        <w:jc w:val="both"/>
        <w:rPr>
          <w:rFonts w:ascii="Times New Roman" w:hAnsi="Times New Roman"/>
          <w:sz w:val="24"/>
          <w:szCs w:val="24"/>
        </w:rPr>
      </w:pPr>
    </w:p>
    <w:p w:rsidR="00FD4DD6" w:rsidRPr="00487EDD" w:rsidRDefault="00FD4DD6" w:rsidP="00EC41E3">
      <w:pPr>
        <w:jc w:val="center"/>
      </w:pPr>
      <w:r w:rsidRPr="00487EDD">
        <w:object w:dxaOrig="9870" w:dyaOrig="130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6.75pt;height:600.75pt" o:ole="">
            <v:imagedata r:id="rId10" o:title=""/>
          </v:shape>
          <o:OLEObject Type="Embed" ProgID="Word.Picture.8" ShapeID="_x0000_i1025" DrawAspect="Content" ObjectID="_1538913829" r:id="rId11"/>
        </w:object>
      </w:r>
    </w:p>
    <w:p w:rsidR="00FD4DD6" w:rsidRPr="007F6DE7" w:rsidRDefault="00FD4DD6" w:rsidP="00EC41E3">
      <w:pPr>
        <w:jc w:val="center"/>
        <w:rPr>
          <w:rFonts w:ascii="Times New Roman" w:hAnsi="Times New Roman"/>
          <w:sz w:val="24"/>
          <w:szCs w:val="24"/>
        </w:rPr>
      </w:pPr>
      <w:r w:rsidRPr="007F6DE7">
        <w:rPr>
          <w:rFonts w:ascii="Times New Roman" w:hAnsi="Times New Roman"/>
          <w:sz w:val="24"/>
          <w:szCs w:val="24"/>
        </w:rPr>
        <w:t xml:space="preserve">Рисунок </w:t>
      </w:r>
      <w:r w:rsidR="007F6DE7">
        <w:rPr>
          <w:rFonts w:ascii="Times New Roman" w:hAnsi="Times New Roman"/>
          <w:sz w:val="24"/>
          <w:szCs w:val="24"/>
        </w:rPr>
        <w:t>3</w:t>
      </w:r>
      <w:r w:rsidRPr="007F6DE7">
        <w:rPr>
          <w:rFonts w:ascii="Times New Roman" w:hAnsi="Times New Roman"/>
          <w:sz w:val="24"/>
          <w:szCs w:val="24"/>
        </w:rPr>
        <w:t xml:space="preserve"> – Обобщенная технологическая схема полиграфического производства</w:t>
      </w:r>
    </w:p>
    <w:p w:rsidR="00FD4DD6" w:rsidRDefault="00FD4DD6" w:rsidP="00C41B0C">
      <w:pPr>
        <w:rPr>
          <w:rFonts w:ascii="Times New Roman" w:eastAsia="Times New Roman" w:hAnsi="Times New Roman"/>
          <w:sz w:val="24"/>
          <w:szCs w:val="24"/>
          <w:lang w:eastAsia="ru-RU"/>
        </w:rPr>
      </w:pPr>
    </w:p>
    <w:p w:rsidR="007F6DE7" w:rsidRDefault="007F6DE7" w:rsidP="00C41B0C">
      <w:pPr>
        <w:pStyle w:val="2"/>
        <w:rPr>
          <w:rFonts w:ascii="Times New Roman" w:hAnsi="Times New Roman"/>
          <w:sz w:val="22"/>
          <w:szCs w:val="24"/>
        </w:rPr>
      </w:pPr>
      <w:r>
        <w:rPr>
          <w:rFonts w:ascii="Times New Roman" w:hAnsi="Times New Roman"/>
          <w:sz w:val="22"/>
          <w:szCs w:val="24"/>
        </w:rPr>
        <w:br w:type="page"/>
      </w:r>
    </w:p>
    <w:p w:rsidR="00FD4DD6" w:rsidRPr="007F6DE7" w:rsidRDefault="00FD4DD6" w:rsidP="00D56C9D">
      <w:pPr>
        <w:pStyle w:val="ad"/>
        <w:outlineLvl w:val="1"/>
        <w:rPr>
          <w:rFonts w:ascii="Times New Roman" w:hAnsi="Times New Roman"/>
          <w:sz w:val="22"/>
          <w:szCs w:val="24"/>
        </w:rPr>
      </w:pPr>
      <w:bookmarkStart w:id="9" w:name="_Toc456108218"/>
      <w:bookmarkStart w:id="10" w:name="_Toc456109573"/>
      <w:r w:rsidRPr="007F6DE7">
        <w:rPr>
          <w:rFonts w:ascii="Times New Roman" w:hAnsi="Times New Roman"/>
          <w:sz w:val="22"/>
          <w:szCs w:val="24"/>
        </w:rPr>
        <w:t xml:space="preserve">1.2 АНАЛИЗ РОССИЙСКИХ И МЕЖДУНАРОДНЫХ (ЗАРУБЕЖНЫХ) </w:t>
      </w:r>
      <w:r w:rsidRPr="007F6DE7">
        <w:rPr>
          <w:rFonts w:ascii="Times New Roman" w:hAnsi="Times New Roman"/>
          <w:sz w:val="22"/>
          <w:szCs w:val="24"/>
        </w:rPr>
        <w:br/>
        <w:t>ПРОФЕССИОНАЛЬНЫХ СТАНДАРТОВ В ОБЛАСТИ ПЕЧАТНОЙ ИНДУСТРИИ</w:t>
      </w:r>
      <w:bookmarkEnd w:id="9"/>
      <w:bookmarkEnd w:id="10"/>
    </w:p>
    <w:p w:rsidR="00FD4DD6" w:rsidRPr="00BD6306" w:rsidRDefault="00FD4DD6" w:rsidP="00BD6306">
      <w:pPr>
        <w:rPr>
          <w:rFonts w:ascii="Times New Roman" w:hAnsi="Times New Roman"/>
          <w:b/>
          <w:sz w:val="24"/>
          <w:szCs w:val="24"/>
        </w:rPr>
      </w:pPr>
      <w:bookmarkStart w:id="11" w:name="_Toc375093408"/>
      <w:bookmarkStart w:id="12" w:name="_Toc456108219"/>
      <w:r w:rsidRPr="00BD6306">
        <w:rPr>
          <w:rFonts w:ascii="Times New Roman" w:hAnsi="Times New Roman"/>
          <w:b/>
          <w:sz w:val="24"/>
          <w:szCs w:val="24"/>
        </w:rPr>
        <w:t>Зарубежный опыт</w:t>
      </w:r>
      <w:bookmarkEnd w:id="11"/>
      <w:r w:rsidRPr="00BD6306">
        <w:rPr>
          <w:rFonts w:ascii="Times New Roman" w:hAnsi="Times New Roman"/>
          <w:b/>
          <w:sz w:val="24"/>
          <w:szCs w:val="24"/>
        </w:rPr>
        <w:t xml:space="preserve"> разработки профессиональных стандартов</w:t>
      </w:r>
      <w:bookmarkEnd w:id="12"/>
    </w:p>
    <w:p w:rsidR="00FD4DD6" w:rsidRPr="00D56C9D" w:rsidRDefault="00FD4DD6" w:rsidP="00D56C9D">
      <w:pPr>
        <w:spacing w:after="0" w:line="360" w:lineRule="auto"/>
        <w:ind w:firstLine="709"/>
        <w:jc w:val="both"/>
        <w:rPr>
          <w:rFonts w:ascii="Times New Roman" w:eastAsia="Times New Roman" w:hAnsi="Times New Roman"/>
          <w:sz w:val="24"/>
          <w:szCs w:val="24"/>
          <w:lang w:eastAsia="ru-RU"/>
        </w:rPr>
      </w:pPr>
      <w:r w:rsidRPr="00D56C9D">
        <w:rPr>
          <w:rFonts w:ascii="Times New Roman" w:eastAsia="Times New Roman" w:hAnsi="Times New Roman"/>
          <w:sz w:val="24"/>
          <w:szCs w:val="24"/>
          <w:lang w:eastAsia="ru-RU"/>
        </w:rPr>
        <w:t xml:space="preserve">Анализ опыта экономически развитых стран в сфере труда выявил тенденцию, направленную на все более тщательную систематизацию многообразных профессиональных характеристик и требований, постоянное их обновление в соответствии с потребностями рынка труда. Изучение национальных систем классификации профессий в этих государствах показывает, что в процессе их создания повсеместно разрабатывался новый механизм управления человеческими ресурсами. Кроме того, национальные системы классификации профессий решают задачи систематизации трудовой деятельности, формирования общих требований к ним, оказывая, таким образом, влияние на трудовую мотивацию и рост на этой основе производительности труда, на улучшение социального и пенсионного обеспечения. При формировании национальных систем классификации профессий в международной практике развивается и система профессиональных стандартов (ПС), представляющих собой подробно описанные требования к должностным обязанностям с учетом необходимых профессиональных знаний, умений и навыков, компетенций, к уровням профессионального образования, а также требования к здоровью, опыту работы и др. </w:t>
      </w:r>
    </w:p>
    <w:p w:rsidR="00FD4DD6" w:rsidRPr="00D56C9D" w:rsidRDefault="00FD4DD6" w:rsidP="00D56C9D">
      <w:pPr>
        <w:spacing w:after="0" w:line="360" w:lineRule="auto"/>
        <w:ind w:firstLine="709"/>
        <w:jc w:val="both"/>
        <w:rPr>
          <w:rFonts w:ascii="Times New Roman" w:eastAsia="Times New Roman" w:hAnsi="Times New Roman"/>
          <w:sz w:val="24"/>
          <w:szCs w:val="24"/>
          <w:lang w:eastAsia="ru-RU"/>
        </w:rPr>
      </w:pPr>
      <w:r w:rsidRPr="00D56C9D">
        <w:rPr>
          <w:rFonts w:ascii="Times New Roman" w:eastAsia="Times New Roman" w:hAnsi="Times New Roman"/>
          <w:sz w:val="24"/>
          <w:szCs w:val="24"/>
          <w:lang w:eastAsia="ru-RU"/>
        </w:rPr>
        <w:t xml:space="preserve">Новые экономические условия в России сформировали новый рынок рабочей силы и потребовали создания иных механизмов его регулирования, повышения образовательного и профессионально-квалификационного уровня трудовых ресурсов. Поэтому в связи с новыми задачами развития производства, создания новой техники и технологий квалификация, приобретенная работником ранее, должна быть приведена в соответствие с изменяющимися квалификационными требованиями или доведена до уровня, требуемого для работы по новым профессиям. </w:t>
      </w:r>
    </w:p>
    <w:p w:rsidR="00FD4DD6" w:rsidRPr="00D56C9D" w:rsidRDefault="00FD4DD6" w:rsidP="00D56C9D">
      <w:pPr>
        <w:spacing w:after="0" w:line="360" w:lineRule="auto"/>
        <w:ind w:firstLine="709"/>
        <w:jc w:val="both"/>
        <w:rPr>
          <w:rFonts w:ascii="Times New Roman" w:eastAsia="Times New Roman" w:hAnsi="Times New Roman"/>
          <w:sz w:val="24"/>
          <w:szCs w:val="24"/>
          <w:lang w:eastAsia="ru-RU"/>
        </w:rPr>
      </w:pPr>
      <w:r w:rsidRPr="00D56C9D">
        <w:rPr>
          <w:rFonts w:ascii="Times New Roman" w:eastAsia="Times New Roman" w:hAnsi="Times New Roman"/>
          <w:sz w:val="24"/>
          <w:szCs w:val="24"/>
          <w:lang w:eastAsia="ru-RU"/>
        </w:rPr>
        <w:t xml:space="preserve">Работодатели тоже пересматривают требования к персоналу с точки зрения его компетентности. Знания, умения и навыки теперь рассматриваются в контексте способности и готовности эффективно применять их на практике, удовлетворять стандартам качества при производстве продукции и предоставлении услуг. Таким образом, ключевой позицией в достижении экономической стабильности организаций в первую очередь является повышение качества рабочей силы, которое должно отвечать совокупным требованиям различных сфер трудовой деятельности: экономической, научно-технической, информационной, социальной, морально-этической и др. </w:t>
      </w:r>
    </w:p>
    <w:p w:rsidR="00FD4DD6" w:rsidRPr="00D56C9D" w:rsidRDefault="00FD4DD6" w:rsidP="00D56C9D">
      <w:pPr>
        <w:spacing w:after="0" w:line="360" w:lineRule="auto"/>
        <w:ind w:firstLine="709"/>
        <w:jc w:val="both"/>
        <w:rPr>
          <w:rFonts w:ascii="Times New Roman" w:eastAsia="Times New Roman" w:hAnsi="Times New Roman"/>
          <w:b/>
          <w:sz w:val="24"/>
          <w:szCs w:val="24"/>
          <w:lang w:eastAsia="ru-RU"/>
        </w:rPr>
      </w:pPr>
      <w:bookmarkStart w:id="13" w:name="_Toc375093409"/>
      <w:bookmarkStart w:id="14" w:name="_Toc456108220"/>
      <w:r w:rsidRPr="00D56C9D">
        <w:rPr>
          <w:rFonts w:ascii="Times New Roman" w:eastAsia="Times New Roman" w:hAnsi="Times New Roman"/>
          <w:b/>
          <w:sz w:val="24"/>
          <w:szCs w:val="24"/>
          <w:lang w:eastAsia="ru-RU"/>
        </w:rPr>
        <w:t>Профессиональные стандарты в США</w:t>
      </w:r>
      <w:bookmarkEnd w:id="13"/>
      <w:bookmarkEnd w:id="14"/>
    </w:p>
    <w:p w:rsidR="00FD4DD6" w:rsidRPr="00D56C9D" w:rsidRDefault="00FD4DD6" w:rsidP="00D56C9D">
      <w:pPr>
        <w:spacing w:after="0" w:line="360" w:lineRule="auto"/>
        <w:ind w:firstLine="709"/>
        <w:jc w:val="both"/>
        <w:rPr>
          <w:rFonts w:ascii="Times New Roman" w:eastAsia="Times New Roman" w:hAnsi="Times New Roman"/>
          <w:sz w:val="24"/>
          <w:szCs w:val="24"/>
          <w:lang w:eastAsia="ru-RU"/>
        </w:rPr>
      </w:pPr>
      <w:r w:rsidRPr="00D56C9D">
        <w:rPr>
          <w:rFonts w:ascii="Times New Roman" w:eastAsia="Times New Roman" w:hAnsi="Times New Roman"/>
          <w:sz w:val="24"/>
          <w:szCs w:val="24"/>
          <w:lang w:eastAsia="ru-RU"/>
        </w:rPr>
        <w:t xml:space="preserve">Существует три вида профессиональных стандартов: кодекс профессиональной этики, содержащий указания этического характера; кодекс квалификационных стандартов, содержащий указания относительно опыта и уровня образования, необходимых для работы; а также кодекс стандартов профессиональной актуарной деятельности, содержащий конкретные инструкции по выполнению той или иной работы. Выработкой рекомендаций и инструкций для актуариев занимается Актуарный совет по разъяснительной и дисциплинарной работе, который также расследует случаи несоответствия требованиям профессиональной квалификации, стандартов профессиональной деятельности или профессиональной этики. </w:t>
      </w:r>
    </w:p>
    <w:p w:rsidR="00FD4DD6" w:rsidRPr="00BD6306" w:rsidRDefault="00FD4DD6" w:rsidP="00BD6306">
      <w:pPr>
        <w:rPr>
          <w:rFonts w:ascii="Times New Roman" w:hAnsi="Times New Roman"/>
          <w:i/>
          <w:sz w:val="24"/>
          <w:szCs w:val="24"/>
        </w:rPr>
      </w:pPr>
      <w:r w:rsidRPr="00BD6306">
        <w:rPr>
          <w:rFonts w:ascii="Times New Roman" w:hAnsi="Times New Roman"/>
          <w:i/>
          <w:sz w:val="24"/>
          <w:szCs w:val="24"/>
        </w:rPr>
        <w:t xml:space="preserve">Таблица 1- Актуарные стандарты и инструкции </w:t>
      </w:r>
    </w:p>
    <w:tbl>
      <w:tblPr>
        <w:tblStyle w:val="-1"/>
        <w:tblW w:w="9873" w:type="dxa"/>
        <w:tblLayout w:type="fixed"/>
        <w:tblLook w:val="04A0"/>
      </w:tblPr>
      <w:tblGrid>
        <w:gridCol w:w="1569"/>
        <w:gridCol w:w="2225"/>
        <w:gridCol w:w="2128"/>
        <w:gridCol w:w="1782"/>
        <w:gridCol w:w="2169"/>
      </w:tblGrid>
      <w:tr w:rsidR="00FD4DD6" w:rsidRPr="00BD6306" w:rsidTr="00FD4DD6">
        <w:trPr>
          <w:cnfStyle w:val="100000000000"/>
        </w:trPr>
        <w:tc>
          <w:tcPr>
            <w:cnfStyle w:val="001000000000"/>
            <w:tcW w:w="1569" w:type="dxa"/>
            <w:shd w:val="clear" w:color="auto" w:fill="C6D9F1" w:themeFill="text2" w:themeFillTint="33"/>
            <w:hideMark/>
          </w:tcPr>
          <w:p w:rsidR="00FD4DD6" w:rsidRPr="00BD6306" w:rsidRDefault="00FD4DD6" w:rsidP="00BD6306">
            <w:pPr>
              <w:spacing w:after="0" w:line="240" w:lineRule="auto"/>
              <w:jc w:val="center"/>
              <w:rPr>
                <w:rFonts w:ascii="Times New Roman" w:hAnsi="Times New Roman"/>
                <w:b w:val="0"/>
                <w:color w:val="auto"/>
                <w:sz w:val="20"/>
                <w:szCs w:val="24"/>
              </w:rPr>
            </w:pPr>
          </w:p>
        </w:tc>
        <w:tc>
          <w:tcPr>
            <w:tcW w:w="2225" w:type="dxa"/>
            <w:shd w:val="clear" w:color="auto" w:fill="C6D9F1" w:themeFill="text2" w:themeFillTint="33"/>
            <w:hideMark/>
          </w:tcPr>
          <w:p w:rsidR="00FD4DD6" w:rsidRPr="00BD6306" w:rsidRDefault="00FD4DD6" w:rsidP="00BD6306">
            <w:pPr>
              <w:spacing w:after="0" w:line="240" w:lineRule="auto"/>
              <w:jc w:val="center"/>
              <w:cnfStyle w:val="100000000000"/>
              <w:rPr>
                <w:rStyle w:val="af3"/>
                <w:rFonts w:ascii="Times New Roman" w:hAnsi="Times New Roman"/>
                <w:color w:val="auto"/>
                <w:sz w:val="20"/>
                <w:szCs w:val="24"/>
              </w:rPr>
            </w:pPr>
            <w:r w:rsidRPr="00BD6306">
              <w:rPr>
                <w:rStyle w:val="af3"/>
                <w:rFonts w:ascii="Times New Roman" w:hAnsi="Times New Roman"/>
                <w:color w:val="auto"/>
                <w:sz w:val="20"/>
                <w:szCs w:val="24"/>
              </w:rPr>
              <w:t>ТРЕБОВАНИЯ</w:t>
            </w:r>
          </w:p>
          <w:p w:rsidR="00FD4DD6" w:rsidRPr="00BD6306" w:rsidRDefault="00FD4DD6" w:rsidP="00BD6306">
            <w:pPr>
              <w:spacing w:after="0" w:line="240" w:lineRule="auto"/>
              <w:jc w:val="center"/>
              <w:cnfStyle w:val="100000000000"/>
              <w:rPr>
                <w:rFonts w:ascii="Times New Roman" w:hAnsi="Times New Roman"/>
                <w:b w:val="0"/>
                <w:color w:val="auto"/>
                <w:sz w:val="20"/>
                <w:szCs w:val="24"/>
              </w:rPr>
            </w:pPr>
            <w:r w:rsidRPr="00BD6306">
              <w:rPr>
                <w:rStyle w:val="af3"/>
                <w:rFonts w:ascii="Times New Roman" w:hAnsi="Times New Roman"/>
                <w:color w:val="auto"/>
                <w:sz w:val="20"/>
                <w:szCs w:val="24"/>
              </w:rPr>
              <w:t>ПРОФЕССИОНАЛЬНОЙ ЭТИКИ</w:t>
            </w:r>
          </w:p>
        </w:tc>
        <w:tc>
          <w:tcPr>
            <w:tcW w:w="2128" w:type="dxa"/>
            <w:shd w:val="clear" w:color="auto" w:fill="C6D9F1" w:themeFill="text2" w:themeFillTint="33"/>
            <w:hideMark/>
          </w:tcPr>
          <w:p w:rsidR="00FD4DD6" w:rsidRPr="00BD6306" w:rsidRDefault="00FD4DD6" w:rsidP="00BD6306">
            <w:pPr>
              <w:spacing w:after="0" w:line="240" w:lineRule="auto"/>
              <w:jc w:val="center"/>
              <w:cnfStyle w:val="100000000000"/>
              <w:rPr>
                <w:rFonts w:ascii="Times New Roman" w:hAnsi="Times New Roman"/>
                <w:b w:val="0"/>
                <w:color w:val="auto"/>
                <w:sz w:val="20"/>
                <w:szCs w:val="24"/>
              </w:rPr>
            </w:pPr>
            <w:r w:rsidRPr="00BD6306">
              <w:rPr>
                <w:rStyle w:val="af3"/>
                <w:rFonts w:ascii="Times New Roman" w:hAnsi="Times New Roman"/>
                <w:color w:val="auto"/>
                <w:sz w:val="20"/>
                <w:szCs w:val="24"/>
              </w:rPr>
              <w:t>КВАЛИФИКАЦИЯ (ОБРАЗОВАНИЕ И ОПЫТ)</w:t>
            </w:r>
          </w:p>
        </w:tc>
        <w:tc>
          <w:tcPr>
            <w:tcW w:w="1782" w:type="dxa"/>
            <w:shd w:val="clear" w:color="auto" w:fill="C6D9F1" w:themeFill="text2" w:themeFillTint="33"/>
            <w:hideMark/>
          </w:tcPr>
          <w:p w:rsidR="00FD4DD6" w:rsidRPr="00BD6306" w:rsidRDefault="00FD4DD6" w:rsidP="00BD6306">
            <w:pPr>
              <w:spacing w:after="0" w:line="240" w:lineRule="auto"/>
              <w:jc w:val="center"/>
              <w:cnfStyle w:val="100000000000"/>
              <w:rPr>
                <w:rStyle w:val="af3"/>
                <w:rFonts w:ascii="Times New Roman" w:hAnsi="Times New Roman"/>
                <w:color w:val="auto"/>
                <w:sz w:val="20"/>
                <w:szCs w:val="24"/>
              </w:rPr>
            </w:pPr>
            <w:r w:rsidRPr="00BD6306">
              <w:rPr>
                <w:rStyle w:val="af3"/>
                <w:rFonts w:ascii="Times New Roman" w:hAnsi="Times New Roman"/>
                <w:color w:val="auto"/>
                <w:sz w:val="20"/>
                <w:szCs w:val="24"/>
              </w:rPr>
              <w:t>РАБОЧИЕ</w:t>
            </w:r>
          </w:p>
          <w:p w:rsidR="00FD4DD6" w:rsidRPr="00BD6306" w:rsidRDefault="00FD4DD6" w:rsidP="00BD6306">
            <w:pPr>
              <w:spacing w:after="0" w:line="240" w:lineRule="auto"/>
              <w:jc w:val="center"/>
              <w:cnfStyle w:val="100000000000"/>
              <w:rPr>
                <w:rFonts w:ascii="Times New Roman" w:hAnsi="Times New Roman"/>
                <w:b w:val="0"/>
                <w:color w:val="auto"/>
                <w:sz w:val="20"/>
                <w:szCs w:val="24"/>
              </w:rPr>
            </w:pPr>
            <w:r w:rsidRPr="00BD6306">
              <w:rPr>
                <w:rStyle w:val="af3"/>
                <w:rFonts w:ascii="Times New Roman" w:hAnsi="Times New Roman"/>
                <w:color w:val="auto"/>
                <w:sz w:val="20"/>
                <w:szCs w:val="24"/>
              </w:rPr>
              <w:t>ИНСТРУКЦИИ</w:t>
            </w:r>
          </w:p>
        </w:tc>
        <w:tc>
          <w:tcPr>
            <w:tcW w:w="2169" w:type="dxa"/>
            <w:shd w:val="clear" w:color="auto" w:fill="C6D9F1" w:themeFill="text2" w:themeFillTint="33"/>
            <w:hideMark/>
          </w:tcPr>
          <w:p w:rsidR="00FD4DD6" w:rsidRPr="00BD6306" w:rsidRDefault="00FD4DD6" w:rsidP="00BD6306">
            <w:pPr>
              <w:spacing w:after="0" w:line="240" w:lineRule="auto"/>
              <w:jc w:val="center"/>
              <w:cnfStyle w:val="100000000000"/>
              <w:rPr>
                <w:rStyle w:val="af3"/>
                <w:rFonts w:ascii="Times New Roman" w:hAnsi="Times New Roman"/>
                <w:color w:val="auto"/>
                <w:sz w:val="20"/>
                <w:szCs w:val="24"/>
              </w:rPr>
            </w:pPr>
            <w:r w:rsidRPr="00BD6306">
              <w:rPr>
                <w:rStyle w:val="af3"/>
                <w:rFonts w:ascii="Times New Roman" w:hAnsi="Times New Roman"/>
                <w:color w:val="auto"/>
                <w:sz w:val="20"/>
                <w:szCs w:val="24"/>
              </w:rPr>
              <w:t>РЕКОМЕНДАЦИИ/ УКАЗАНИЯ/</w:t>
            </w:r>
          </w:p>
          <w:p w:rsidR="00FD4DD6" w:rsidRPr="00BD6306" w:rsidRDefault="00FD4DD6" w:rsidP="00BD6306">
            <w:pPr>
              <w:spacing w:after="0" w:line="240" w:lineRule="auto"/>
              <w:jc w:val="center"/>
              <w:cnfStyle w:val="100000000000"/>
              <w:rPr>
                <w:rFonts w:ascii="Times New Roman" w:hAnsi="Times New Roman"/>
                <w:b w:val="0"/>
                <w:color w:val="auto"/>
                <w:sz w:val="20"/>
                <w:szCs w:val="24"/>
              </w:rPr>
            </w:pPr>
            <w:r w:rsidRPr="00BD6306">
              <w:rPr>
                <w:rStyle w:val="af3"/>
                <w:rFonts w:ascii="Times New Roman" w:hAnsi="Times New Roman"/>
                <w:color w:val="auto"/>
                <w:sz w:val="20"/>
                <w:szCs w:val="24"/>
              </w:rPr>
              <w:t>РАССЛЕДОВАНИЕ</w:t>
            </w:r>
          </w:p>
        </w:tc>
      </w:tr>
      <w:tr w:rsidR="00FD4DD6" w:rsidRPr="00BD6306" w:rsidTr="00FD4DD6">
        <w:trPr>
          <w:cnfStyle w:val="000000100000"/>
        </w:trPr>
        <w:tc>
          <w:tcPr>
            <w:cnfStyle w:val="001000000000"/>
            <w:tcW w:w="1569" w:type="dxa"/>
            <w:hideMark/>
          </w:tcPr>
          <w:p w:rsidR="00FD4DD6" w:rsidRPr="00BD6306" w:rsidRDefault="00FD4DD6" w:rsidP="00BD6306">
            <w:pPr>
              <w:spacing w:after="0" w:line="240" w:lineRule="auto"/>
              <w:rPr>
                <w:rFonts w:ascii="Times New Roman" w:hAnsi="Times New Roman"/>
                <w:b w:val="0"/>
                <w:sz w:val="24"/>
                <w:szCs w:val="24"/>
              </w:rPr>
            </w:pPr>
            <w:r w:rsidRPr="00BD6306">
              <w:rPr>
                <w:rFonts w:ascii="Times New Roman" w:hAnsi="Times New Roman"/>
                <w:b w:val="0"/>
                <w:sz w:val="24"/>
                <w:szCs w:val="24"/>
              </w:rPr>
              <w:t>Конкретные указания</w:t>
            </w:r>
          </w:p>
        </w:tc>
        <w:tc>
          <w:tcPr>
            <w:tcW w:w="2225" w:type="dxa"/>
            <w:hideMark/>
          </w:tcPr>
          <w:p w:rsidR="00FD4DD6" w:rsidRPr="00BD6306" w:rsidRDefault="00FD4DD6" w:rsidP="00BD6306">
            <w:pPr>
              <w:spacing w:after="0" w:line="240" w:lineRule="auto"/>
              <w:cnfStyle w:val="000000100000"/>
              <w:rPr>
                <w:rFonts w:ascii="Times New Roman" w:hAnsi="Times New Roman"/>
                <w:sz w:val="24"/>
                <w:szCs w:val="24"/>
              </w:rPr>
            </w:pPr>
            <w:r w:rsidRPr="00BD6306">
              <w:rPr>
                <w:rFonts w:ascii="Times New Roman" w:hAnsi="Times New Roman"/>
                <w:sz w:val="24"/>
                <w:szCs w:val="24"/>
              </w:rPr>
              <w:t>Кодекс профессиональной этики</w:t>
            </w:r>
          </w:p>
        </w:tc>
        <w:tc>
          <w:tcPr>
            <w:tcW w:w="2128" w:type="dxa"/>
            <w:hideMark/>
          </w:tcPr>
          <w:p w:rsidR="00FD4DD6" w:rsidRPr="00BD6306" w:rsidRDefault="00FD4DD6" w:rsidP="00BD6306">
            <w:pPr>
              <w:spacing w:after="0" w:line="240" w:lineRule="auto"/>
              <w:cnfStyle w:val="000000100000"/>
              <w:rPr>
                <w:rFonts w:ascii="Times New Roman" w:hAnsi="Times New Roman"/>
                <w:sz w:val="24"/>
                <w:szCs w:val="24"/>
              </w:rPr>
            </w:pPr>
            <w:r w:rsidRPr="00BD6306">
              <w:rPr>
                <w:rFonts w:ascii="Times New Roman" w:hAnsi="Times New Roman"/>
                <w:sz w:val="24"/>
                <w:szCs w:val="24"/>
              </w:rPr>
              <w:t>Общие и частные квалификационные требования при составлении актуарных заключений, предписанных по закону</w:t>
            </w:r>
          </w:p>
        </w:tc>
        <w:tc>
          <w:tcPr>
            <w:tcW w:w="1782" w:type="dxa"/>
            <w:hideMark/>
          </w:tcPr>
          <w:p w:rsidR="00FD4DD6" w:rsidRPr="00BD6306" w:rsidRDefault="00FD4DD6" w:rsidP="00BD6306">
            <w:pPr>
              <w:spacing w:after="0" w:line="240" w:lineRule="auto"/>
              <w:cnfStyle w:val="000000100000"/>
              <w:rPr>
                <w:rFonts w:ascii="Times New Roman" w:hAnsi="Times New Roman"/>
                <w:sz w:val="24"/>
                <w:szCs w:val="24"/>
              </w:rPr>
            </w:pPr>
            <w:r w:rsidRPr="00BD6306">
              <w:rPr>
                <w:rFonts w:ascii="Times New Roman" w:hAnsi="Times New Roman"/>
                <w:sz w:val="24"/>
                <w:szCs w:val="24"/>
              </w:rPr>
              <w:t>Стандарты профессиональной актуарной деятельности</w:t>
            </w:r>
          </w:p>
        </w:tc>
        <w:tc>
          <w:tcPr>
            <w:tcW w:w="2169" w:type="dxa"/>
            <w:hideMark/>
          </w:tcPr>
          <w:p w:rsidR="00FD4DD6" w:rsidRPr="00BD6306" w:rsidRDefault="00FD4DD6" w:rsidP="00BD6306">
            <w:pPr>
              <w:spacing w:after="0" w:line="240" w:lineRule="auto"/>
              <w:cnfStyle w:val="000000100000"/>
              <w:rPr>
                <w:rFonts w:ascii="Times New Roman" w:hAnsi="Times New Roman"/>
                <w:sz w:val="24"/>
                <w:szCs w:val="24"/>
              </w:rPr>
            </w:pPr>
            <w:r w:rsidRPr="00BD6306">
              <w:rPr>
                <w:rFonts w:ascii="Times New Roman" w:hAnsi="Times New Roman"/>
                <w:sz w:val="24"/>
                <w:szCs w:val="24"/>
              </w:rPr>
              <w:t>Консультации и расследования по вопросам актуарных стандартов и этики</w:t>
            </w:r>
          </w:p>
        </w:tc>
      </w:tr>
      <w:tr w:rsidR="00FD4DD6" w:rsidRPr="00BD6306" w:rsidTr="00FD4DD6">
        <w:tc>
          <w:tcPr>
            <w:cnfStyle w:val="001000000000"/>
            <w:tcW w:w="1569" w:type="dxa"/>
            <w:hideMark/>
          </w:tcPr>
          <w:p w:rsidR="00FD4DD6" w:rsidRPr="00BD6306" w:rsidRDefault="00FD4DD6" w:rsidP="00BD6306">
            <w:pPr>
              <w:spacing w:after="0" w:line="240" w:lineRule="auto"/>
              <w:rPr>
                <w:rFonts w:ascii="Times New Roman" w:hAnsi="Times New Roman"/>
                <w:b w:val="0"/>
                <w:sz w:val="24"/>
                <w:szCs w:val="24"/>
              </w:rPr>
            </w:pPr>
            <w:r w:rsidRPr="00BD6306">
              <w:rPr>
                <w:rFonts w:ascii="Times New Roman" w:hAnsi="Times New Roman"/>
                <w:b w:val="0"/>
                <w:sz w:val="24"/>
                <w:szCs w:val="24"/>
              </w:rPr>
              <w:t>Разработчик</w:t>
            </w:r>
          </w:p>
        </w:tc>
        <w:tc>
          <w:tcPr>
            <w:tcW w:w="2225" w:type="dxa"/>
            <w:hideMark/>
          </w:tcPr>
          <w:p w:rsidR="00FD4DD6" w:rsidRPr="00BD6306" w:rsidRDefault="00FD4DD6" w:rsidP="00BD6306">
            <w:pPr>
              <w:spacing w:after="0" w:line="240" w:lineRule="auto"/>
              <w:cnfStyle w:val="000000000000"/>
              <w:rPr>
                <w:rFonts w:ascii="Times New Roman" w:hAnsi="Times New Roman"/>
                <w:sz w:val="24"/>
                <w:szCs w:val="24"/>
              </w:rPr>
            </w:pPr>
            <w:r w:rsidRPr="00BD6306">
              <w:rPr>
                <w:rFonts w:ascii="Times New Roman" w:hAnsi="Times New Roman"/>
                <w:sz w:val="24"/>
                <w:szCs w:val="24"/>
              </w:rPr>
              <w:t>Совет директоров Американской академии актуариев</w:t>
            </w:r>
          </w:p>
        </w:tc>
        <w:tc>
          <w:tcPr>
            <w:tcW w:w="2128" w:type="dxa"/>
            <w:hideMark/>
          </w:tcPr>
          <w:p w:rsidR="00FD4DD6" w:rsidRPr="00BD6306" w:rsidRDefault="00FD4DD6" w:rsidP="00BD6306">
            <w:pPr>
              <w:spacing w:after="0" w:line="240" w:lineRule="auto"/>
              <w:cnfStyle w:val="000000000000"/>
              <w:rPr>
                <w:rFonts w:ascii="Times New Roman" w:hAnsi="Times New Roman"/>
                <w:sz w:val="24"/>
                <w:szCs w:val="24"/>
              </w:rPr>
            </w:pPr>
            <w:r w:rsidRPr="00BD6306">
              <w:rPr>
                <w:rFonts w:ascii="Times New Roman" w:hAnsi="Times New Roman"/>
                <w:sz w:val="24"/>
                <w:szCs w:val="24"/>
              </w:rPr>
              <w:t>Совет Американской академии актуариев по квалификационным вопросам</w:t>
            </w:r>
          </w:p>
        </w:tc>
        <w:tc>
          <w:tcPr>
            <w:tcW w:w="1782" w:type="dxa"/>
            <w:hideMark/>
          </w:tcPr>
          <w:p w:rsidR="00FD4DD6" w:rsidRPr="00BD6306" w:rsidRDefault="00FD4DD6" w:rsidP="00BD6306">
            <w:pPr>
              <w:spacing w:after="0" w:line="240" w:lineRule="auto"/>
              <w:cnfStyle w:val="000000000000"/>
              <w:rPr>
                <w:rFonts w:ascii="Times New Roman" w:hAnsi="Times New Roman"/>
                <w:sz w:val="24"/>
                <w:szCs w:val="24"/>
              </w:rPr>
            </w:pPr>
            <w:r w:rsidRPr="00BD6306">
              <w:rPr>
                <w:rFonts w:ascii="Times New Roman" w:hAnsi="Times New Roman"/>
                <w:sz w:val="24"/>
                <w:szCs w:val="24"/>
              </w:rPr>
              <w:t>Совет по актуарным стандартам</w:t>
            </w:r>
          </w:p>
        </w:tc>
        <w:tc>
          <w:tcPr>
            <w:tcW w:w="2169" w:type="dxa"/>
            <w:hideMark/>
          </w:tcPr>
          <w:p w:rsidR="00FD4DD6" w:rsidRPr="00BD6306" w:rsidRDefault="00FD4DD6" w:rsidP="00BD6306">
            <w:pPr>
              <w:spacing w:after="0" w:line="240" w:lineRule="auto"/>
              <w:cnfStyle w:val="000000000000"/>
              <w:rPr>
                <w:rFonts w:ascii="Times New Roman" w:hAnsi="Times New Roman"/>
                <w:sz w:val="24"/>
                <w:szCs w:val="24"/>
              </w:rPr>
            </w:pPr>
            <w:r w:rsidRPr="00BD6306">
              <w:rPr>
                <w:rFonts w:ascii="Times New Roman" w:hAnsi="Times New Roman"/>
                <w:sz w:val="24"/>
                <w:szCs w:val="24"/>
              </w:rPr>
              <w:t>Актуарный совет по разъяснительной и дисциплинарной работе</w:t>
            </w:r>
          </w:p>
        </w:tc>
      </w:tr>
    </w:tbl>
    <w:p w:rsidR="00FD4DD6" w:rsidRPr="00D56C9D" w:rsidRDefault="00FD4DD6" w:rsidP="00D56C9D">
      <w:pPr>
        <w:spacing w:after="0" w:line="360" w:lineRule="auto"/>
        <w:ind w:firstLine="709"/>
        <w:jc w:val="both"/>
        <w:rPr>
          <w:rFonts w:ascii="Times New Roman" w:eastAsia="Times New Roman" w:hAnsi="Times New Roman"/>
          <w:sz w:val="24"/>
          <w:szCs w:val="24"/>
          <w:lang w:eastAsia="ru-RU"/>
        </w:rPr>
      </w:pPr>
      <w:r w:rsidRPr="00D56C9D">
        <w:rPr>
          <w:rFonts w:ascii="Times New Roman" w:eastAsia="Times New Roman" w:hAnsi="Times New Roman"/>
          <w:sz w:val="24"/>
          <w:szCs w:val="24"/>
          <w:lang w:eastAsia="ru-RU"/>
        </w:rPr>
        <w:t xml:space="preserve">Цель стандартов профессиональной деятельности состоит в том, чтобы заверить общественность в профессиональной подотчетности актуариев. Одновременно эти стандарты дают практикующим актуариям точку отсчета для того, чтобы они могли убедиться, что их деятельность соответствует общепринятым принципам и практике. Стандарты служат защите интересов общественности при помощи следующего: </w:t>
      </w:r>
    </w:p>
    <w:p w:rsidR="00FD4DD6" w:rsidRPr="00D56C9D" w:rsidRDefault="00FD4DD6" w:rsidP="00D56C9D">
      <w:pPr>
        <w:spacing w:after="0" w:line="360" w:lineRule="auto"/>
        <w:ind w:firstLine="709"/>
        <w:jc w:val="both"/>
        <w:rPr>
          <w:rFonts w:ascii="Times New Roman" w:eastAsia="Times New Roman" w:hAnsi="Times New Roman"/>
          <w:sz w:val="24"/>
          <w:szCs w:val="24"/>
          <w:lang w:eastAsia="ru-RU"/>
        </w:rPr>
      </w:pPr>
      <w:r w:rsidRPr="00D56C9D">
        <w:rPr>
          <w:rFonts w:ascii="Times New Roman" w:eastAsia="Times New Roman" w:hAnsi="Times New Roman"/>
          <w:sz w:val="24"/>
          <w:szCs w:val="24"/>
          <w:lang w:eastAsia="ru-RU"/>
        </w:rPr>
        <w:t xml:space="preserve">Определения общепринятого порядка, методики и подходов, применяемых в различных сферах актуарной деятельности, что укрепляет общественное доверие к достоверности и полноте результатов актуарной деятельности. </w:t>
      </w:r>
    </w:p>
    <w:p w:rsidR="00FD4DD6" w:rsidRPr="00D56C9D" w:rsidRDefault="00FD4DD6" w:rsidP="00D56C9D">
      <w:pPr>
        <w:spacing w:after="0" w:line="360" w:lineRule="auto"/>
        <w:ind w:firstLine="709"/>
        <w:jc w:val="both"/>
        <w:rPr>
          <w:rFonts w:ascii="Times New Roman" w:eastAsia="Times New Roman" w:hAnsi="Times New Roman"/>
          <w:sz w:val="24"/>
          <w:szCs w:val="24"/>
          <w:lang w:eastAsia="ru-RU"/>
        </w:rPr>
      </w:pPr>
      <w:r w:rsidRPr="00D56C9D">
        <w:rPr>
          <w:rFonts w:ascii="Times New Roman" w:eastAsia="Times New Roman" w:hAnsi="Times New Roman"/>
          <w:sz w:val="24"/>
          <w:szCs w:val="24"/>
          <w:lang w:eastAsia="ru-RU"/>
        </w:rPr>
        <w:t xml:space="preserve">Установления порядка регулярного пересмотра и обновления множества отдельных элементов, составляющих актуарную деятельность, благодаря чему она соответствует современным требованиям. </w:t>
      </w:r>
    </w:p>
    <w:p w:rsidR="00FD4DD6" w:rsidRPr="00D56C9D" w:rsidRDefault="00FD4DD6" w:rsidP="00D56C9D">
      <w:pPr>
        <w:spacing w:after="0" w:line="360" w:lineRule="auto"/>
        <w:ind w:firstLine="709"/>
        <w:jc w:val="both"/>
        <w:rPr>
          <w:rFonts w:ascii="Times New Roman" w:eastAsia="Times New Roman" w:hAnsi="Times New Roman"/>
          <w:sz w:val="24"/>
          <w:szCs w:val="24"/>
          <w:lang w:eastAsia="ru-RU"/>
        </w:rPr>
      </w:pPr>
      <w:r w:rsidRPr="00D56C9D">
        <w:rPr>
          <w:rFonts w:ascii="Times New Roman" w:eastAsia="Times New Roman" w:hAnsi="Times New Roman"/>
          <w:sz w:val="24"/>
          <w:szCs w:val="24"/>
          <w:lang w:eastAsia="ru-RU"/>
        </w:rPr>
        <w:t xml:space="preserve">Установления критериев оценки результатов актуарной деятельности. </w:t>
      </w:r>
    </w:p>
    <w:p w:rsidR="00FD4DD6" w:rsidRPr="00D56C9D" w:rsidRDefault="00FD4DD6" w:rsidP="00D56C9D">
      <w:pPr>
        <w:spacing w:after="0" w:line="360" w:lineRule="auto"/>
        <w:ind w:firstLine="709"/>
        <w:jc w:val="both"/>
        <w:rPr>
          <w:rFonts w:ascii="Times New Roman" w:eastAsia="Times New Roman" w:hAnsi="Times New Roman"/>
          <w:sz w:val="24"/>
          <w:szCs w:val="24"/>
          <w:lang w:eastAsia="ru-RU"/>
        </w:rPr>
      </w:pPr>
      <w:r w:rsidRPr="00D56C9D">
        <w:rPr>
          <w:rFonts w:ascii="Times New Roman" w:eastAsia="Times New Roman" w:hAnsi="Times New Roman"/>
          <w:sz w:val="24"/>
          <w:szCs w:val="24"/>
          <w:lang w:eastAsia="ru-RU"/>
        </w:rPr>
        <w:t xml:space="preserve">Обеспечения основы для поддержания дисциплины в случае нарушения установленных стандартов. </w:t>
      </w:r>
    </w:p>
    <w:p w:rsidR="00FD4DD6" w:rsidRPr="00D56C9D" w:rsidRDefault="00FD4DD6" w:rsidP="00D56C9D">
      <w:pPr>
        <w:spacing w:after="0" w:line="360" w:lineRule="auto"/>
        <w:ind w:firstLine="709"/>
        <w:jc w:val="both"/>
        <w:rPr>
          <w:rFonts w:ascii="Times New Roman" w:eastAsia="Times New Roman" w:hAnsi="Times New Roman"/>
          <w:sz w:val="24"/>
          <w:szCs w:val="24"/>
          <w:lang w:eastAsia="ru-RU"/>
        </w:rPr>
      </w:pPr>
      <w:r w:rsidRPr="00D56C9D">
        <w:rPr>
          <w:rFonts w:ascii="Times New Roman" w:eastAsia="Times New Roman" w:hAnsi="Times New Roman"/>
          <w:sz w:val="24"/>
          <w:szCs w:val="24"/>
          <w:lang w:eastAsia="ru-RU"/>
        </w:rPr>
        <w:t xml:space="preserve">Отдельным актуариям стандарты обеспечивают основные преимущества посредством: </w:t>
      </w:r>
    </w:p>
    <w:p w:rsidR="00FD4DD6" w:rsidRPr="00D56C9D" w:rsidRDefault="00FD4DD6" w:rsidP="00D56C9D">
      <w:pPr>
        <w:spacing w:after="0" w:line="360" w:lineRule="auto"/>
        <w:ind w:firstLine="709"/>
        <w:jc w:val="both"/>
        <w:rPr>
          <w:rFonts w:ascii="Times New Roman" w:eastAsia="Times New Roman" w:hAnsi="Times New Roman"/>
          <w:sz w:val="24"/>
          <w:szCs w:val="24"/>
          <w:lang w:eastAsia="ru-RU"/>
        </w:rPr>
      </w:pPr>
      <w:r w:rsidRPr="00D56C9D">
        <w:rPr>
          <w:rFonts w:ascii="Times New Roman" w:eastAsia="Times New Roman" w:hAnsi="Times New Roman"/>
          <w:sz w:val="24"/>
          <w:szCs w:val="24"/>
          <w:lang w:eastAsia="ru-RU"/>
        </w:rPr>
        <w:t xml:space="preserve">Обеспечения рекомендациями, особенно в тех сферах деятельности, с которыми они могут быть относительно незнакомы. </w:t>
      </w:r>
    </w:p>
    <w:p w:rsidR="00FD4DD6" w:rsidRPr="00D56C9D" w:rsidRDefault="00FD4DD6" w:rsidP="00D56C9D">
      <w:pPr>
        <w:spacing w:after="0" w:line="360" w:lineRule="auto"/>
        <w:ind w:firstLine="709"/>
        <w:jc w:val="both"/>
        <w:rPr>
          <w:rFonts w:ascii="Times New Roman" w:eastAsia="Times New Roman" w:hAnsi="Times New Roman"/>
          <w:sz w:val="24"/>
          <w:szCs w:val="24"/>
          <w:lang w:eastAsia="ru-RU"/>
        </w:rPr>
      </w:pPr>
      <w:r w:rsidRPr="00D56C9D">
        <w:rPr>
          <w:rFonts w:ascii="Times New Roman" w:eastAsia="Times New Roman" w:hAnsi="Times New Roman"/>
          <w:sz w:val="24"/>
          <w:szCs w:val="24"/>
          <w:lang w:eastAsia="ru-RU"/>
        </w:rPr>
        <w:t xml:space="preserve">Обеспечения заинтересованных сторон убедительными доказательствами, что актуарная профессия эффективно и ответственно обслуживает общественные интересы. </w:t>
      </w:r>
    </w:p>
    <w:p w:rsidR="00FD4DD6" w:rsidRPr="00D56C9D" w:rsidRDefault="00FD4DD6" w:rsidP="00D56C9D">
      <w:pPr>
        <w:spacing w:after="0" w:line="360" w:lineRule="auto"/>
        <w:ind w:firstLine="709"/>
        <w:jc w:val="both"/>
        <w:rPr>
          <w:rFonts w:ascii="Times New Roman" w:eastAsia="Times New Roman" w:hAnsi="Times New Roman"/>
          <w:sz w:val="24"/>
          <w:szCs w:val="24"/>
          <w:lang w:eastAsia="ru-RU"/>
        </w:rPr>
      </w:pPr>
      <w:r w:rsidRPr="00D56C9D">
        <w:rPr>
          <w:rFonts w:ascii="Times New Roman" w:eastAsia="Times New Roman" w:hAnsi="Times New Roman"/>
          <w:sz w:val="24"/>
          <w:szCs w:val="24"/>
          <w:lang w:eastAsia="ru-RU"/>
        </w:rPr>
        <w:t xml:space="preserve">Обеспечения доказательством надлежащего выполнения ими своей работы, что можно использовать для защиты в любом гражданском судопроизводстве или профессиональном дисциплинарном разбирательстве. </w:t>
      </w:r>
    </w:p>
    <w:p w:rsidR="00FD4DD6" w:rsidRPr="00D56C9D" w:rsidRDefault="00FD4DD6" w:rsidP="00D56C9D">
      <w:pPr>
        <w:spacing w:after="0" w:line="360" w:lineRule="auto"/>
        <w:ind w:firstLine="709"/>
        <w:jc w:val="both"/>
        <w:rPr>
          <w:rFonts w:ascii="Times New Roman" w:eastAsia="Times New Roman" w:hAnsi="Times New Roman"/>
          <w:sz w:val="24"/>
          <w:szCs w:val="24"/>
          <w:lang w:eastAsia="ru-RU"/>
        </w:rPr>
      </w:pPr>
      <w:r w:rsidRPr="00D56C9D">
        <w:rPr>
          <w:rFonts w:ascii="Times New Roman" w:eastAsia="Times New Roman" w:hAnsi="Times New Roman"/>
          <w:sz w:val="24"/>
          <w:szCs w:val="24"/>
          <w:lang w:eastAsia="ru-RU"/>
        </w:rPr>
        <w:t>Набор профессиональных стандартов не имеет большого смысла, если он не сопровождается возможностью применять дисциплинарные меры в отношении специалистов, допустивших отклонение от этих стандартов и не сообщивших об этом надлежащим образом. Будучи независимым органом, управляемым через Академию</w:t>
      </w:r>
      <w:r w:rsidRPr="0019643E">
        <w:rPr>
          <w:rFonts w:ascii="Times New Roman" w:eastAsia="Times New Roman" w:hAnsi="Times New Roman"/>
          <w:sz w:val="24"/>
          <w:szCs w:val="24"/>
          <w:lang w:eastAsia="ru-RU"/>
        </w:rPr>
        <w:t xml:space="preserve">, </w:t>
      </w:r>
      <w:hyperlink r:id="rId12" w:tgtFrame="_blank" w:history="1">
        <w:r w:rsidRPr="0019643E">
          <w:rPr>
            <w:rFonts w:ascii="Times New Roman" w:eastAsia="Times New Roman" w:hAnsi="Times New Roman"/>
            <w:sz w:val="24"/>
            <w:szCs w:val="24"/>
            <w:lang w:eastAsia="ru-RU"/>
          </w:rPr>
          <w:t>Актуарный совет по разъяснительной и дисциплинарной работе (ABCD)</w:t>
        </w:r>
      </w:hyperlink>
      <w:r w:rsidRPr="0019643E">
        <w:rPr>
          <w:rFonts w:ascii="Times New Roman" w:eastAsia="Times New Roman" w:hAnsi="Times New Roman"/>
          <w:sz w:val="24"/>
          <w:szCs w:val="24"/>
          <w:lang w:eastAsia="ru-RU"/>
        </w:rPr>
        <w:t xml:space="preserve">, </w:t>
      </w:r>
      <w:r w:rsidRPr="00D56C9D">
        <w:rPr>
          <w:rFonts w:ascii="Times New Roman" w:eastAsia="Times New Roman" w:hAnsi="Times New Roman"/>
          <w:sz w:val="24"/>
          <w:szCs w:val="24"/>
          <w:lang w:eastAsia="ru-RU"/>
        </w:rPr>
        <w:t xml:space="preserve">является дисциплинарной инстанцией для всех актуариев Соединенных Штатов Америки. ABCD занимается рассмотрением жалоб, в которых актуарии могут обвиняться в нарушении профессиональной этики или некачественных результатах профессиональной деятельности и может рекомендовать принять надлежащие меры, начиная с проведения разъяснительной работы с нарушителями и кончая их исключением. </w:t>
      </w:r>
    </w:p>
    <w:p w:rsidR="00FD4DD6" w:rsidRPr="00D56C9D" w:rsidRDefault="00FD4DD6" w:rsidP="00D56C9D">
      <w:pPr>
        <w:spacing w:after="0" w:line="360" w:lineRule="auto"/>
        <w:ind w:firstLine="709"/>
        <w:jc w:val="both"/>
        <w:rPr>
          <w:rFonts w:ascii="Times New Roman" w:eastAsia="Times New Roman" w:hAnsi="Times New Roman"/>
          <w:b/>
          <w:sz w:val="24"/>
          <w:szCs w:val="24"/>
          <w:lang w:eastAsia="ru-RU"/>
        </w:rPr>
      </w:pPr>
      <w:bookmarkStart w:id="15" w:name="_Toc375093410"/>
      <w:bookmarkStart w:id="16" w:name="_Toc456108221"/>
      <w:r w:rsidRPr="00D56C9D">
        <w:rPr>
          <w:rFonts w:ascii="Times New Roman" w:eastAsia="Times New Roman" w:hAnsi="Times New Roman"/>
          <w:b/>
          <w:sz w:val="24"/>
          <w:szCs w:val="24"/>
          <w:lang w:eastAsia="ru-RU"/>
        </w:rPr>
        <w:t>Стандарты в Германии</w:t>
      </w:r>
      <w:bookmarkEnd w:id="15"/>
      <w:bookmarkEnd w:id="16"/>
      <w:r w:rsidRPr="00D56C9D">
        <w:rPr>
          <w:rFonts w:ascii="Times New Roman" w:eastAsia="Times New Roman" w:hAnsi="Times New Roman"/>
          <w:b/>
          <w:sz w:val="24"/>
          <w:szCs w:val="24"/>
          <w:lang w:eastAsia="ru-RU"/>
        </w:rPr>
        <w:t xml:space="preserve"> </w:t>
      </w:r>
    </w:p>
    <w:p w:rsidR="00FD4DD6" w:rsidRPr="00D56C9D" w:rsidRDefault="00FD4DD6" w:rsidP="00D56C9D">
      <w:pPr>
        <w:spacing w:after="0" w:line="360" w:lineRule="auto"/>
        <w:ind w:firstLine="709"/>
        <w:jc w:val="both"/>
        <w:rPr>
          <w:rFonts w:ascii="Times New Roman" w:eastAsia="Times New Roman" w:hAnsi="Times New Roman"/>
          <w:sz w:val="24"/>
          <w:szCs w:val="24"/>
          <w:lang w:eastAsia="ru-RU"/>
        </w:rPr>
      </w:pPr>
      <w:r w:rsidRPr="00D56C9D">
        <w:rPr>
          <w:rFonts w:ascii="Times New Roman" w:eastAsia="Times New Roman" w:hAnsi="Times New Roman"/>
          <w:sz w:val="24"/>
          <w:szCs w:val="24"/>
          <w:lang w:eastAsia="ru-RU"/>
        </w:rPr>
        <w:t>Принципы деятельности немецкой национальной организации по стандартизации определяет основополагающий стандарт DIN 820. Главные принципы этой деятельности нашли свое выражение в следующих формулировках:</w:t>
      </w:r>
    </w:p>
    <w:p w:rsidR="00FD4DD6" w:rsidRPr="00D56C9D" w:rsidRDefault="00FD4DD6" w:rsidP="003073FA">
      <w:pPr>
        <w:pStyle w:val="af"/>
        <w:numPr>
          <w:ilvl w:val="0"/>
          <w:numId w:val="5"/>
        </w:numPr>
        <w:spacing w:line="360" w:lineRule="auto"/>
        <w:jc w:val="both"/>
      </w:pPr>
      <w:r w:rsidRPr="00D56C9D">
        <w:t>добровольность, обеспечивающаяся правом любого лица принимать участие в создании стандарта, а также рекомендательным характером нормативных документов;</w:t>
      </w:r>
    </w:p>
    <w:p w:rsidR="00FD4DD6" w:rsidRPr="00D56C9D" w:rsidRDefault="00FD4DD6" w:rsidP="003073FA">
      <w:pPr>
        <w:pStyle w:val="af"/>
        <w:numPr>
          <w:ilvl w:val="0"/>
          <w:numId w:val="5"/>
        </w:numPr>
        <w:spacing w:line="360" w:lineRule="auto"/>
        <w:jc w:val="both"/>
      </w:pPr>
      <w:r w:rsidRPr="00D56C9D">
        <w:t>гласность, реализующаяся публикацией всех проектов стандартов и принятием во внимание каждого критического замечания;</w:t>
      </w:r>
    </w:p>
    <w:p w:rsidR="00FD4DD6" w:rsidRPr="00D56C9D" w:rsidRDefault="00FD4DD6" w:rsidP="003073FA">
      <w:pPr>
        <w:pStyle w:val="af"/>
        <w:numPr>
          <w:ilvl w:val="0"/>
          <w:numId w:val="5"/>
        </w:numPr>
        <w:spacing w:line="360" w:lineRule="auto"/>
        <w:jc w:val="both"/>
      </w:pPr>
      <w:r w:rsidRPr="00D56C9D">
        <w:t>участие всех заинтересованных сторон и равноправие всех участвующих в стандартизации юридических лиц;</w:t>
      </w:r>
    </w:p>
    <w:p w:rsidR="00FD4DD6" w:rsidRPr="00D56C9D" w:rsidRDefault="00FD4DD6" w:rsidP="003073FA">
      <w:pPr>
        <w:pStyle w:val="af"/>
        <w:numPr>
          <w:ilvl w:val="0"/>
          <w:numId w:val="5"/>
        </w:numPr>
        <w:spacing w:line="360" w:lineRule="auto"/>
        <w:jc w:val="both"/>
      </w:pPr>
      <w:r w:rsidRPr="00D56C9D">
        <w:t>единство и непротиворечивость, выражающиеся в установлении правил и процедур, обеспечивающих единство всей системы стандартизации, и в обязательной проверке вновь принятых стандартов на их совместимость с действующими нормативными документами;</w:t>
      </w:r>
    </w:p>
    <w:p w:rsidR="00FD4DD6" w:rsidRPr="00D56C9D" w:rsidRDefault="00FD4DD6" w:rsidP="003073FA">
      <w:pPr>
        <w:pStyle w:val="af"/>
        <w:numPr>
          <w:ilvl w:val="0"/>
          <w:numId w:val="5"/>
        </w:numPr>
        <w:spacing w:line="360" w:lineRule="auto"/>
        <w:jc w:val="both"/>
      </w:pPr>
      <w:r w:rsidRPr="00D56C9D">
        <w:t>конкретность, состоящая в обязательном соответствии стандарта современному научно-техническому уровню;</w:t>
      </w:r>
    </w:p>
    <w:p w:rsidR="00FD4DD6" w:rsidRPr="00D56C9D" w:rsidRDefault="00FD4DD6" w:rsidP="003073FA">
      <w:pPr>
        <w:pStyle w:val="af"/>
        <w:numPr>
          <w:ilvl w:val="0"/>
          <w:numId w:val="5"/>
        </w:numPr>
        <w:spacing w:line="360" w:lineRule="auto"/>
        <w:jc w:val="both"/>
      </w:pPr>
      <w:r w:rsidRPr="00D56C9D">
        <w:t>ориентированность на общую выгоду, определяющаяся правилом: польза для всей страны превалирует над выгодой отдельной стороны;</w:t>
      </w:r>
    </w:p>
    <w:p w:rsidR="00FD4DD6" w:rsidRPr="00D56C9D" w:rsidRDefault="00FD4DD6" w:rsidP="003073FA">
      <w:pPr>
        <w:pStyle w:val="af"/>
        <w:numPr>
          <w:ilvl w:val="0"/>
          <w:numId w:val="5"/>
        </w:numPr>
        <w:spacing w:line="360" w:lineRule="auto"/>
        <w:jc w:val="both"/>
      </w:pPr>
      <w:r w:rsidRPr="00D56C9D">
        <w:t>ориентированность на экономические реальности, состоящая в том, что в стандарт закладываются только абсолютно необходимые требования, так как стандартизация – не самоцель;</w:t>
      </w:r>
    </w:p>
    <w:p w:rsidR="00FD4DD6" w:rsidRPr="00D56C9D" w:rsidRDefault="00FD4DD6" w:rsidP="003073FA">
      <w:pPr>
        <w:pStyle w:val="af"/>
        <w:numPr>
          <w:ilvl w:val="0"/>
          <w:numId w:val="5"/>
        </w:numPr>
        <w:spacing w:line="360" w:lineRule="auto"/>
        <w:jc w:val="both"/>
      </w:pPr>
      <w:r w:rsidRPr="00D56C9D">
        <w:t>международный характер стандартизации — деятельность направлена на устранение технических барьеров в торговле и создание единого рынка в Европе, на применение международных и европейских стандартов.</w:t>
      </w:r>
    </w:p>
    <w:p w:rsidR="00FD4DD6" w:rsidRPr="00D56C9D" w:rsidRDefault="00FD4DD6" w:rsidP="00D56C9D">
      <w:pPr>
        <w:spacing w:after="0" w:line="360" w:lineRule="auto"/>
        <w:ind w:firstLine="709"/>
        <w:jc w:val="both"/>
        <w:rPr>
          <w:rFonts w:ascii="Times New Roman" w:eastAsia="Times New Roman" w:hAnsi="Times New Roman"/>
          <w:sz w:val="24"/>
          <w:szCs w:val="24"/>
          <w:lang w:eastAsia="ru-RU"/>
        </w:rPr>
      </w:pPr>
      <w:r w:rsidRPr="00D56C9D">
        <w:rPr>
          <w:rFonts w:ascii="Times New Roman" w:eastAsia="Times New Roman" w:hAnsi="Times New Roman"/>
          <w:sz w:val="24"/>
          <w:szCs w:val="24"/>
          <w:lang w:eastAsia="ru-RU"/>
        </w:rPr>
        <w:t xml:space="preserve">Профессиональные стандарты должны четко соответствовать европейской рамке квалификаций, чтобы обеспечивать мобильность рабочей силы и вариативность выбора траектории обучения и профессионального развития. </w:t>
      </w:r>
    </w:p>
    <w:p w:rsidR="00FD4DD6" w:rsidRPr="00D56C9D" w:rsidRDefault="00FD4DD6" w:rsidP="00D56C9D">
      <w:pPr>
        <w:rPr>
          <w:rFonts w:ascii="Times New Roman" w:hAnsi="Times New Roman"/>
          <w:sz w:val="24"/>
          <w:szCs w:val="24"/>
        </w:rPr>
      </w:pPr>
      <w:r w:rsidRPr="00D56C9D">
        <w:rPr>
          <w:rFonts w:ascii="Times New Roman" w:hAnsi="Times New Roman"/>
          <w:i/>
          <w:sz w:val="24"/>
          <w:szCs w:val="24"/>
        </w:rPr>
        <w:t>Таблица 2 – Европейская рамка квалификации</w:t>
      </w:r>
    </w:p>
    <w:tbl>
      <w:tblPr>
        <w:tblStyle w:val="-1"/>
        <w:tblW w:w="10093" w:type="dxa"/>
        <w:tblCellMar>
          <w:left w:w="28" w:type="dxa"/>
          <w:right w:w="28" w:type="dxa"/>
        </w:tblCellMar>
        <w:tblLook w:val="01E0"/>
      </w:tblPr>
      <w:tblGrid>
        <w:gridCol w:w="588"/>
        <w:gridCol w:w="1516"/>
        <w:gridCol w:w="3002"/>
        <w:gridCol w:w="2483"/>
        <w:gridCol w:w="2504"/>
      </w:tblGrid>
      <w:tr w:rsidR="00FD4DD6" w:rsidRPr="00D56C9D" w:rsidTr="00FD4DD6">
        <w:trPr>
          <w:cnfStyle w:val="100000000000"/>
        </w:trPr>
        <w:tc>
          <w:tcPr>
            <w:cnfStyle w:val="001000000000"/>
            <w:tcW w:w="2102" w:type="dxa"/>
            <w:gridSpan w:val="2"/>
            <w:vMerge w:val="restart"/>
            <w:shd w:val="clear" w:color="auto" w:fill="C6D9F1" w:themeFill="text2" w:themeFillTint="33"/>
          </w:tcPr>
          <w:p w:rsidR="00FD4DD6" w:rsidRPr="00D56C9D" w:rsidRDefault="00FD4DD6" w:rsidP="00D56C9D">
            <w:pPr>
              <w:rPr>
                <w:rFonts w:ascii="Times New Roman" w:hAnsi="Times New Roman"/>
                <w:b w:val="0"/>
                <w:color w:val="auto"/>
                <w:sz w:val="24"/>
                <w:szCs w:val="24"/>
              </w:rPr>
            </w:pPr>
            <w:r w:rsidRPr="00D56C9D">
              <w:rPr>
                <w:rFonts w:ascii="Times New Roman" w:hAnsi="Times New Roman"/>
                <w:b w:val="0"/>
                <w:color w:val="auto"/>
                <w:sz w:val="24"/>
                <w:szCs w:val="24"/>
              </w:rPr>
              <w:t xml:space="preserve">Каждый </w:t>
            </w:r>
            <w:r w:rsidR="00D56C9D">
              <w:rPr>
                <w:rFonts w:ascii="Times New Roman" w:hAnsi="Times New Roman"/>
                <w:b w:val="0"/>
                <w:color w:val="auto"/>
                <w:sz w:val="24"/>
                <w:szCs w:val="24"/>
              </w:rPr>
              <w:t xml:space="preserve">из </w:t>
            </w:r>
            <w:r w:rsidRPr="00D56C9D">
              <w:rPr>
                <w:rFonts w:ascii="Times New Roman" w:hAnsi="Times New Roman"/>
                <w:b w:val="0"/>
                <w:color w:val="auto"/>
                <w:sz w:val="24"/>
                <w:szCs w:val="24"/>
              </w:rPr>
              <w:t>уровней определен набором дескрипторов, описывающих результаты обучения, относящиеся ко всем квалификациям данного уровня в любой системе квалификаций.</w:t>
            </w:r>
          </w:p>
        </w:tc>
        <w:tc>
          <w:tcPr>
            <w:cnfStyle w:val="000010000000"/>
            <w:tcW w:w="2511" w:type="dxa"/>
            <w:shd w:val="clear" w:color="auto" w:fill="C6D9F1" w:themeFill="text2" w:themeFillTint="33"/>
          </w:tcPr>
          <w:p w:rsidR="00FD4DD6" w:rsidRPr="00D56C9D" w:rsidRDefault="00FD4DD6" w:rsidP="00D56C9D">
            <w:pPr>
              <w:rPr>
                <w:rFonts w:ascii="Times New Roman" w:hAnsi="Times New Roman"/>
                <w:b w:val="0"/>
                <w:color w:val="auto"/>
                <w:sz w:val="24"/>
                <w:szCs w:val="24"/>
              </w:rPr>
            </w:pPr>
            <w:r w:rsidRPr="00D56C9D">
              <w:rPr>
                <w:rFonts w:ascii="Times New Roman" w:hAnsi="Times New Roman"/>
                <w:b w:val="0"/>
                <w:color w:val="auto"/>
                <w:sz w:val="24"/>
                <w:szCs w:val="24"/>
              </w:rPr>
              <w:t>ЗНАНИЯ</w:t>
            </w:r>
          </w:p>
        </w:tc>
        <w:tc>
          <w:tcPr>
            <w:tcW w:w="2645" w:type="dxa"/>
            <w:shd w:val="clear" w:color="auto" w:fill="C6D9F1" w:themeFill="text2" w:themeFillTint="33"/>
          </w:tcPr>
          <w:p w:rsidR="00FD4DD6" w:rsidRPr="00D56C9D" w:rsidRDefault="00FD4DD6" w:rsidP="00D56C9D">
            <w:pPr>
              <w:cnfStyle w:val="100000000000"/>
              <w:rPr>
                <w:rFonts w:ascii="Times New Roman" w:hAnsi="Times New Roman"/>
                <w:b w:val="0"/>
                <w:color w:val="auto"/>
                <w:sz w:val="24"/>
                <w:szCs w:val="24"/>
              </w:rPr>
            </w:pPr>
            <w:r w:rsidRPr="00D56C9D">
              <w:rPr>
                <w:rFonts w:ascii="Times New Roman" w:hAnsi="Times New Roman"/>
                <w:b w:val="0"/>
                <w:color w:val="auto"/>
                <w:sz w:val="24"/>
                <w:szCs w:val="24"/>
              </w:rPr>
              <w:t>УМЕНИЯ</w:t>
            </w:r>
          </w:p>
        </w:tc>
        <w:tc>
          <w:tcPr>
            <w:cnfStyle w:val="000100000000"/>
            <w:tcW w:w="2835" w:type="dxa"/>
            <w:shd w:val="clear" w:color="auto" w:fill="C6D9F1" w:themeFill="text2" w:themeFillTint="33"/>
          </w:tcPr>
          <w:p w:rsidR="00FD4DD6" w:rsidRPr="00D56C9D" w:rsidRDefault="00FD4DD6" w:rsidP="00D56C9D">
            <w:pPr>
              <w:rPr>
                <w:rFonts w:ascii="Times New Roman" w:hAnsi="Times New Roman"/>
                <w:b w:val="0"/>
                <w:color w:val="auto"/>
                <w:sz w:val="24"/>
                <w:szCs w:val="24"/>
              </w:rPr>
            </w:pPr>
            <w:r w:rsidRPr="00D56C9D">
              <w:rPr>
                <w:rFonts w:ascii="Times New Roman" w:hAnsi="Times New Roman"/>
                <w:b w:val="0"/>
                <w:color w:val="auto"/>
                <w:sz w:val="24"/>
                <w:szCs w:val="24"/>
              </w:rPr>
              <w:t>КОМПЕТЕНЦИИ</w:t>
            </w:r>
          </w:p>
        </w:tc>
      </w:tr>
      <w:tr w:rsidR="00FD4DD6" w:rsidRPr="00D56C9D" w:rsidTr="00FD4DD6">
        <w:trPr>
          <w:cnfStyle w:val="000000100000"/>
        </w:trPr>
        <w:tc>
          <w:tcPr>
            <w:cnfStyle w:val="001000000000"/>
            <w:tcW w:w="2102" w:type="dxa"/>
            <w:gridSpan w:val="2"/>
            <w:vMerge/>
          </w:tcPr>
          <w:p w:rsidR="00FD4DD6" w:rsidRPr="00D56C9D" w:rsidRDefault="00FD4DD6" w:rsidP="00D56C9D">
            <w:pPr>
              <w:rPr>
                <w:rFonts w:ascii="Times New Roman" w:hAnsi="Times New Roman"/>
                <w:b w:val="0"/>
                <w:sz w:val="24"/>
                <w:szCs w:val="24"/>
              </w:rPr>
            </w:pPr>
          </w:p>
        </w:tc>
        <w:tc>
          <w:tcPr>
            <w:cnfStyle w:val="000010000000"/>
            <w:tcW w:w="2511" w:type="dxa"/>
          </w:tcPr>
          <w:p w:rsidR="00FD4DD6" w:rsidRPr="00D56C9D" w:rsidRDefault="00FD4DD6" w:rsidP="00817331">
            <w:pPr>
              <w:spacing w:after="0"/>
              <w:rPr>
                <w:rFonts w:ascii="Times New Roman" w:hAnsi="Times New Roman"/>
                <w:sz w:val="24"/>
                <w:szCs w:val="24"/>
              </w:rPr>
            </w:pPr>
            <w:r w:rsidRPr="00D56C9D">
              <w:rPr>
                <w:rFonts w:ascii="Times New Roman" w:hAnsi="Times New Roman"/>
                <w:color w:val="000000"/>
                <w:sz w:val="24"/>
                <w:szCs w:val="24"/>
              </w:rPr>
              <w:t>В контексте</w:t>
            </w:r>
            <w:r w:rsidRPr="00D56C9D">
              <w:rPr>
                <w:rFonts w:ascii="Times New Roman" w:hAnsi="Times New Roman"/>
                <w:bCs/>
                <w:color w:val="000000"/>
                <w:sz w:val="24"/>
                <w:szCs w:val="24"/>
              </w:rPr>
              <w:t xml:space="preserve"> </w:t>
            </w:r>
            <w:r w:rsidRPr="00D56C9D">
              <w:rPr>
                <w:rFonts w:ascii="Times New Roman" w:hAnsi="Times New Roman"/>
                <w:color w:val="000000"/>
                <w:sz w:val="24"/>
                <w:szCs w:val="24"/>
              </w:rPr>
              <w:t>ЕРК знания определяются как теоретические и/или практические</w:t>
            </w:r>
          </w:p>
        </w:tc>
        <w:tc>
          <w:tcPr>
            <w:tcW w:w="2645" w:type="dxa"/>
          </w:tcPr>
          <w:p w:rsidR="00FD4DD6" w:rsidRPr="00D56C9D" w:rsidRDefault="00FD4DD6" w:rsidP="00817331">
            <w:pPr>
              <w:spacing w:after="0"/>
              <w:cnfStyle w:val="000000100000"/>
              <w:rPr>
                <w:rFonts w:ascii="Times New Roman" w:hAnsi="Times New Roman"/>
                <w:sz w:val="24"/>
                <w:szCs w:val="24"/>
              </w:rPr>
            </w:pPr>
            <w:r w:rsidRPr="00D56C9D">
              <w:rPr>
                <w:rFonts w:ascii="Times New Roman" w:hAnsi="Times New Roman"/>
                <w:sz w:val="24"/>
                <w:szCs w:val="24"/>
              </w:rPr>
              <w:t>В контексте ЕРК умения определяются как когнитивные (относящиеся к использованию логического, интуитивного и творческого мышления) и практические (ручной труд и использование методов, материалов, приспособлений и инструментов)</w:t>
            </w:r>
          </w:p>
        </w:tc>
        <w:tc>
          <w:tcPr>
            <w:cnfStyle w:val="000100000000"/>
            <w:tcW w:w="2835" w:type="dxa"/>
          </w:tcPr>
          <w:p w:rsidR="00FD4DD6" w:rsidRPr="00D56C9D" w:rsidRDefault="00FD4DD6" w:rsidP="0019643E">
            <w:pPr>
              <w:spacing w:after="0"/>
              <w:rPr>
                <w:rFonts w:ascii="Times New Roman" w:hAnsi="Times New Roman"/>
                <w:b w:val="0"/>
                <w:sz w:val="24"/>
                <w:szCs w:val="24"/>
              </w:rPr>
            </w:pPr>
            <w:r w:rsidRPr="00D56C9D">
              <w:rPr>
                <w:rFonts w:ascii="Times New Roman" w:hAnsi="Times New Roman"/>
                <w:b w:val="0"/>
                <w:sz w:val="24"/>
                <w:szCs w:val="24"/>
              </w:rPr>
              <w:t>В контексте ЕРК компетенции описываются в терминах ответственности и автономии</w:t>
            </w:r>
          </w:p>
        </w:tc>
      </w:tr>
      <w:tr w:rsidR="00FD4DD6" w:rsidRPr="00D56C9D" w:rsidTr="00FD4DD6">
        <w:trPr>
          <w:trHeight w:val="1469"/>
        </w:trPr>
        <w:tc>
          <w:tcPr>
            <w:cnfStyle w:val="001000000000"/>
            <w:tcW w:w="483" w:type="dxa"/>
            <w:textDirection w:val="btLr"/>
            <w:vAlign w:val="center"/>
          </w:tcPr>
          <w:p w:rsidR="00FD4DD6" w:rsidRPr="00D56C9D" w:rsidRDefault="00FD4DD6" w:rsidP="00817331">
            <w:pPr>
              <w:jc w:val="center"/>
              <w:rPr>
                <w:rFonts w:ascii="Times New Roman" w:hAnsi="Times New Roman"/>
                <w:b w:val="0"/>
                <w:sz w:val="24"/>
                <w:szCs w:val="24"/>
              </w:rPr>
            </w:pPr>
            <w:r w:rsidRPr="00D56C9D">
              <w:rPr>
                <w:rFonts w:ascii="Times New Roman" w:hAnsi="Times New Roman"/>
                <w:b w:val="0"/>
                <w:sz w:val="24"/>
                <w:szCs w:val="24"/>
              </w:rPr>
              <w:t>УРОВЕНЬ 1</w:t>
            </w:r>
          </w:p>
        </w:tc>
        <w:tc>
          <w:tcPr>
            <w:cnfStyle w:val="000010000000"/>
            <w:tcW w:w="1619" w:type="dxa"/>
            <w:vAlign w:val="center"/>
          </w:tcPr>
          <w:p w:rsidR="00FD4DD6" w:rsidRPr="00D56C9D" w:rsidRDefault="00FD4DD6" w:rsidP="00817331">
            <w:pPr>
              <w:spacing w:after="0"/>
              <w:rPr>
                <w:rFonts w:ascii="Times New Roman" w:hAnsi="Times New Roman"/>
                <w:sz w:val="24"/>
                <w:szCs w:val="24"/>
              </w:rPr>
            </w:pPr>
            <w:r w:rsidRPr="00D56C9D">
              <w:rPr>
                <w:rFonts w:ascii="Times New Roman" w:hAnsi="Times New Roman"/>
                <w:bCs/>
                <w:color w:val="000000"/>
                <w:sz w:val="24"/>
                <w:szCs w:val="24"/>
              </w:rPr>
              <w:t xml:space="preserve">Результаты обучения, относящиеся к </w:t>
            </w:r>
            <w:r w:rsidRPr="00D56C9D">
              <w:rPr>
                <w:rFonts w:ascii="Times New Roman" w:hAnsi="Times New Roman"/>
                <w:bCs/>
                <w:color w:val="000000"/>
                <w:sz w:val="24"/>
                <w:szCs w:val="24"/>
                <w:u w:val="single"/>
              </w:rPr>
              <w:t>Уровню 1</w:t>
            </w:r>
          </w:p>
        </w:tc>
        <w:tc>
          <w:tcPr>
            <w:tcW w:w="2511" w:type="dxa"/>
          </w:tcPr>
          <w:p w:rsidR="00FD4DD6" w:rsidRPr="00D56C9D" w:rsidRDefault="00FD4DD6" w:rsidP="00817331">
            <w:pPr>
              <w:spacing w:after="0"/>
              <w:cnfStyle w:val="000000000000"/>
              <w:rPr>
                <w:rFonts w:ascii="Times New Roman" w:hAnsi="Times New Roman"/>
                <w:sz w:val="24"/>
                <w:szCs w:val="24"/>
              </w:rPr>
            </w:pPr>
            <w:r w:rsidRPr="00D56C9D">
              <w:rPr>
                <w:rFonts w:ascii="Times New Roman" w:hAnsi="Times New Roman"/>
                <w:sz w:val="24"/>
                <w:szCs w:val="24"/>
              </w:rPr>
              <w:t>Базовые общие знания</w:t>
            </w:r>
          </w:p>
        </w:tc>
        <w:tc>
          <w:tcPr>
            <w:cnfStyle w:val="000010000000"/>
            <w:tcW w:w="2645" w:type="dxa"/>
          </w:tcPr>
          <w:p w:rsidR="00FD4DD6" w:rsidRPr="00D56C9D" w:rsidRDefault="00FD4DD6" w:rsidP="00817331">
            <w:pPr>
              <w:spacing w:after="0"/>
              <w:rPr>
                <w:rFonts w:ascii="Times New Roman" w:hAnsi="Times New Roman"/>
                <w:sz w:val="24"/>
                <w:szCs w:val="24"/>
              </w:rPr>
            </w:pPr>
            <w:r w:rsidRPr="00D56C9D">
              <w:rPr>
                <w:rFonts w:ascii="Times New Roman" w:hAnsi="Times New Roman"/>
                <w:sz w:val="24"/>
                <w:szCs w:val="24"/>
              </w:rPr>
              <w:t>Базовые умения, требующиеся для выполнения простых заданий</w:t>
            </w:r>
          </w:p>
        </w:tc>
        <w:tc>
          <w:tcPr>
            <w:cnfStyle w:val="000100000000"/>
            <w:tcW w:w="2835" w:type="dxa"/>
          </w:tcPr>
          <w:p w:rsidR="00FD4DD6" w:rsidRPr="00D56C9D" w:rsidRDefault="00FD4DD6" w:rsidP="00817331">
            <w:pPr>
              <w:spacing w:after="0"/>
              <w:rPr>
                <w:rFonts w:ascii="Times New Roman" w:hAnsi="Times New Roman"/>
                <w:b w:val="0"/>
                <w:sz w:val="24"/>
                <w:szCs w:val="24"/>
              </w:rPr>
            </w:pPr>
            <w:r w:rsidRPr="00D56C9D">
              <w:rPr>
                <w:rFonts w:ascii="Times New Roman" w:hAnsi="Times New Roman"/>
                <w:b w:val="0"/>
                <w:sz w:val="24"/>
                <w:szCs w:val="24"/>
              </w:rPr>
              <w:t>Работа или обучение под непосредственным руководством в структурированной среде</w:t>
            </w:r>
          </w:p>
        </w:tc>
      </w:tr>
      <w:tr w:rsidR="00FD4DD6" w:rsidRPr="00D56C9D" w:rsidTr="00FD4DD6">
        <w:trPr>
          <w:cnfStyle w:val="000000100000"/>
          <w:trHeight w:val="1517"/>
        </w:trPr>
        <w:tc>
          <w:tcPr>
            <w:cnfStyle w:val="001000000000"/>
            <w:tcW w:w="483" w:type="dxa"/>
            <w:textDirection w:val="btLr"/>
            <w:vAlign w:val="center"/>
          </w:tcPr>
          <w:p w:rsidR="00FD4DD6" w:rsidRPr="00D56C9D" w:rsidRDefault="00FD4DD6" w:rsidP="00817331">
            <w:pPr>
              <w:jc w:val="center"/>
              <w:rPr>
                <w:rFonts w:ascii="Times New Roman" w:hAnsi="Times New Roman"/>
                <w:b w:val="0"/>
                <w:sz w:val="24"/>
                <w:szCs w:val="24"/>
              </w:rPr>
            </w:pPr>
            <w:r w:rsidRPr="00D56C9D">
              <w:rPr>
                <w:rFonts w:ascii="Times New Roman" w:hAnsi="Times New Roman"/>
                <w:b w:val="0"/>
                <w:sz w:val="24"/>
                <w:szCs w:val="24"/>
              </w:rPr>
              <w:t>УРОВЕНЬ 2</w:t>
            </w:r>
          </w:p>
        </w:tc>
        <w:tc>
          <w:tcPr>
            <w:cnfStyle w:val="000010000000"/>
            <w:tcW w:w="1619" w:type="dxa"/>
            <w:vAlign w:val="center"/>
          </w:tcPr>
          <w:p w:rsidR="00FD4DD6" w:rsidRPr="00D56C9D" w:rsidRDefault="00FD4DD6" w:rsidP="00817331">
            <w:pPr>
              <w:spacing w:after="0"/>
              <w:rPr>
                <w:rFonts w:ascii="Times New Roman" w:hAnsi="Times New Roman"/>
                <w:sz w:val="24"/>
                <w:szCs w:val="24"/>
              </w:rPr>
            </w:pPr>
            <w:r w:rsidRPr="00D56C9D">
              <w:rPr>
                <w:rFonts w:ascii="Times New Roman" w:hAnsi="Times New Roman"/>
                <w:bCs/>
                <w:color w:val="000000"/>
                <w:sz w:val="24"/>
                <w:szCs w:val="24"/>
              </w:rPr>
              <w:t xml:space="preserve">Результаты обучения, относящиеся к </w:t>
            </w:r>
            <w:r w:rsidRPr="00D56C9D">
              <w:rPr>
                <w:rFonts w:ascii="Times New Roman" w:hAnsi="Times New Roman"/>
                <w:bCs/>
                <w:color w:val="000000"/>
                <w:sz w:val="24"/>
                <w:szCs w:val="24"/>
                <w:u w:val="single"/>
              </w:rPr>
              <w:t>Уровню 2</w:t>
            </w:r>
          </w:p>
        </w:tc>
        <w:tc>
          <w:tcPr>
            <w:tcW w:w="2511" w:type="dxa"/>
          </w:tcPr>
          <w:p w:rsidR="00FD4DD6" w:rsidRPr="00D56C9D" w:rsidRDefault="00FD4DD6" w:rsidP="00817331">
            <w:pPr>
              <w:spacing w:after="0"/>
              <w:cnfStyle w:val="000000100000"/>
              <w:rPr>
                <w:rFonts w:ascii="Times New Roman" w:hAnsi="Times New Roman"/>
                <w:sz w:val="24"/>
                <w:szCs w:val="24"/>
              </w:rPr>
            </w:pPr>
            <w:r w:rsidRPr="00D56C9D">
              <w:rPr>
                <w:rFonts w:ascii="Times New Roman" w:hAnsi="Times New Roman"/>
                <w:color w:val="000000"/>
                <w:sz w:val="24"/>
                <w:szCs w:val="24"/>
              </w:rPr>
              <w:t>Знания базовых фактов в области трудовой деятельности или обучения</w:t>
            </w:r>
          </w:p>
        </w:tc>
        <w:tc>
          <w:tcPr>
            <w:cnfStyle w:val="000010000000"/>
            <w:tcW w:w="2645" w:type="dxa"/>
          </w:tcPr>
          <w:p w:rsidR="00FD4DD6" w:rsidRPr="00D56C9D" w:rsidRDefault="00FD4DD6" w:rsidP="00817331">
            <w:pPr>
              <w:spacing w:after="0"/>
              <w:rPr>
                <w:rFonts w:ascii="Times New Roman" w:hAnsi="Times New Roman"/>
                <w:sz w:val="24"/>
                <w:szCs w:val="24"/>
              </w:rPr>
            </w:pPr>
            <w:r w:rsidRPr="00D56C9D">
              <w:rPr>
                <w:rFonts w:ascii="Times New Roman" w:hAnsi="Times New Roman"/>
                <w:sz w:val="24"/>
                <w:szCs w:val="24"/>
              </w:rPr>
              <w:t>Базовые когнитивные и практические умения, требующиеся для использования соответствующей информации для выполнения заданий и решения типовых задач с использованием простых правил и инструментов</w:t>
            </w:r>
          </w:p>
        </w:tc>
        <w:tc>
          <w:tcPr>
            <w:cnfStyle w:val="000100000000"/>
            <w:tcW w:w="2835" w:type="dxa"/>
          </w:tcPr>
          <w:p w:rsidR="00FD4DD6" w:rsidRPr="00D56C9D" w:rsidRDefault="00FD4DD6" w:rsidP="0019643E">
            <w:pPr>
              <w:spacing w:after="0"/>
              <w:rPr>
                <w:rFonts w:ascii="Times New Roman" w:hAnsi="Times New Roman"/>
                <w:b w:val="0"/>
                <w:sz w:val="24"/>
                <w:szCs w:val="24"/>
              </w:rPr>
            </w:pPr>
            <w:r w:rsidRPr="00D56C9D">
              <w:rPr>
                <w:rFonts w:ascii="Times New Roman" w:hAnsi="Times New Roman"/>
                <w:b w:val="0"/>
                <w:sz w:val="24"/>
                <w:szCs w:val="24"/>
              </w:rPr>
              <w:t>Работа или обучение под руководством с некоторой степенью автономии</w:t>
            </w:r>
          </w:p>
        </w:tc>
      </w:tr>
      <w:tr w:rsidR="00FD4DD6" w:rsidRPr="00D56C9D" w:rsidTr="00817331">
        <w:trPr>
          <w:trHeight w:val="551"/>
        </w:trPr>
        <w:tc>
          <w:tcPr>
            <w:cnfStyle w:val="001000000000"/>
            <w:tcW w:w="483" w:type="dxa"/>
            <w:textDirection w:val="btLr"/>
            <w:vAlign w:val="center"/>
          </w:tcPr>
          <w:p w:rsidR="00FD4DD6" w:rsidRPr="00D56C9D" w:rsidRDefault="00FD4DD6" w:rsidP="00817331">
            <w:pPr>
              <w:jc w:val="center"/>
              <w:rPr>
                <w:rFonts w:ascii="Times New Roman" w:hAnsi="Times New Roman"/>
                <w:b w:val="0"/>
                <w:sz w:val="24"/>
                <w:szCs w:val="24"/>
              </w:rPr>
            </w:pPr>
            <w:r w:rsidRPr="00D56C9D">
              <w:rPr>
                <w:rFonts w:ascii="Times New Roman" w:hAnsi="Times New Roman"/>
                <w:b w:val="0"/>
                <w:sz w:val="24"/>
                <w:szCs w:val="24"/>
              </w:rPr>
              <w:t>УРОВЕНЬ 3</w:t>
            </w:r>
          </w:p>
        </w:tc>
        <w:tc>
          <w:tcPr>
            <w:cnfStyle w:val="000010000000"/>
            <w:tcW w:w="1619" w:type="dxa"/>
            <w:vAlign w:val="center"/>
          </w:tcPr>
          <w:p w:rsidR="00FD4DD6" w:rsidRPr="00D56C9D" w:rsidRDefault="00FD4DD6" w:rsidP="00D56C9D">
            <w:pPr>
              <w:rPr>
                <w:rFonts w:ascii="Times New Roman" w:hAnsi="Times New Roman"/>
                <w:bCs/>
                <w:color w:val="000000"/>
                <w:sz w:val="24"/>
                <w:szCs w:val="24"/>
                <w:u w:val="single"/>
              </w:rPr>
            </w:pPr>
            <w:r w:rsidRPr="00D56C9D">
              <w:rPr>
                <w:rFonts w:ascii="Times New Roman" w:hAnsi="Times New Roman"/>
                <w:bCs/>
                <w:color w:val="000000"/>
                <w:sz w:val="24"/>
                <w:szCs w:val="24"/>
              </w:rPr>
              <w:t xml:space="preserve">Результаты обучения, относящиеся к </w:t>
            </w:r>
            <w:r w:rsidRPr="00D56C9D">
              <w:rPr>
                <w:rFonts w:ascii="Times New Roman" w:hAnsi="Times New Roman"/>
                <w:bCs/>
                <w:color w:val="000000"/>
                <w:sz w:val="24"/>
                <w:szCs w:val="24"/>
                <w:u w:val="single"/>
              </w:rPr>
              <w:t>Уровню 3</w:t>
            </w:r>
          </w:p>
        </w:tc>
        <w:tc>
          <w:tcPr>
            <w:tcW w:w="2511" w:type="dxa"/>
          </w:tcPr>
          <w:p w:rsidR="00FD4DD6" w:rsidRPr="00D56C9D" w:rsidRDefault="00FD4DD6" w:rsidP="00817331">
            <w:pPr>
              <w:spacing w:after="0"/>
              <w:cnfStyle w:val="000000000000"/>
              <w:rPr>
                <w:rFonts w:ascii="Times New Roman" w:hAnsi="Times New Roman"/>
                <w:sz w:val="24"/>
                <w:szCs w:val="24"/>
              </w:rPr>
            </w:pPr>
            <w:r w:rsidRPr="00D56C9D">
              <w:rPr>
                <w:rFonts w:ascii="Times New Roman" w:hAnsi="Times New Roman"/>
                <w:color w:val="000000"/>
                <w:sz w:val="24"/>
                <w:szCs w:val="24"/>
              </w:rPr>
              <w:t xml:space="preserve">Знание фактов, принципов, процессов и общих понятий в области трудовой деятельности или обучения </w:t>
            </w:r>
          </w:p>
        </w:tc>
        <w:tc>
          <w:tcPr>
            <w:cnfStyle w:val="000010000000"/>
            <w:tcW w:w="2645" w:type="dxa"/>
          </w:tcPr>
          <w:p w:rsidR="00FD4DD6" w:rsidRPr="00D56C9D" w:rsidRDefault="00FD4DD6" w:rsidP="00817331">
            <w:pPr>
              <w:spacing w:after="0"/>
              <w:rPr>
                <w:rFonts w:ascii="Times New Roman" w:hAnsi="Times New Roman"/>
                <w:sz w:val="24"/>
                <w:szCs w:val="24"/>
              </w:rPr>
            </w:pPr>
            <w:r w:rsidRPr="00D56C9D">
              <w:rPr>
                <w:rFonts w:ascii="Times New Roman" w:hAnsi="Times New Roman"/>
                <w:sz w:val="24"/>
                <w:szCs w:val="24"/>
              </w:rPr>
              <w:t>Набор когнитивных и практических умений, требующихся для выполнения заданий и решения задач путем отбора и применения базовых методов, инструментов, материалов и информации</w:t>
            </w:r>
          </w:p>
        </w:tc>
        <w:tc>
          <w:tcPr>
            <w:cnfStyle w:val="000100000000"/>
            <w:tcW w:w="2835" w:type="dxa"/>
          </w:tcPr>
          <w:p w:rsidR="00FD4DD6" w:rsidRPr="00D56C9D" w:rsidRDefault="00FD4DD6" w:rsidP="00817331">
            <w:pPr>
              <w:spacing w:after="0"/>
              <w:rPr>
                <w:rFonts w:ascii="Times New Roman" w:hAnsi="Times New Roman"/>
                <w:b w:val="0"/>
                <w:sz w:val="24"/>
                <w:szCs w:val="24"/>
              </w:rPr>
            </w:pPr>
            <w:r w:rsidRPr="00D56C9D">
              <w:rPr>
                <w:rFonts w:ascii="Times New Roman" w:hAnsi="Times New Roman"/>
                <w:b w:val="0"/>
                <w:sz w:val="24"/>
                <w:szCs w:val="24"/>
              </w:rPr>
              <w:t>Ответственность за выполнение заданий в процессе трудовой деятельности или обучения</w:t>
            </w:r>
            <w:r w:rsidR="0019643E">
              <w:rPr>
                <w:rFonts w:ascii="Times New Roman" w:hAnsi="Times New Roman"/>
                <w:b w:val="0"/>
                <w:sz w:val="24"/>
                <w:szCs w:val="24"/>
              </w:rPr>
              <w:t>.</w:t>
            </w:r>
          </w:p>
          <w:p w:rsidR="00FD4DD6" w:rsidRPr="00D56C9D" w:rsidRDefault="00FD4DD6" w:rsidP="00817331">
            <w:pPr>
              <w:spacing w:after="0"/>
              <w:rPr>
                <w:rFonts w:ascii="Times New Roman" w:hAnsi="Times New Roman"/>
                <w:b w:val="0"/>
                <w:sz w:val="24"/>
                <w:szCs w:val="24"/>
              </w:rPr>
            </w:pPr>
            <w:r w:rsidRPr="00D56C9D">
              <w:rPr>
                <w:rFonts w:ascii="Times New Roman" w:hAnsi="Times New Roman"/>
                <w:b w:val="0"/>
                <w:sz w:val="24"/>
                <w:szCs w:val="24"/>
              </w:rPr>
              <w:t>Адаптация собственного поведения к обстоятельствам, возникающим при решении задач</w:t>
            </w:r>
          </w:p>
        </w:tc>
      </w:tr>
      <w:tr w:rsidR="00FD4DD6" w:rsidRPr="00D56C9D" w:rsidTr="00FD4DD6">
        <w:trPr>
          <w:cnfStyle w:val="000000100000"/>
          <w:trHeight w:val="2251"/>
        </w:trPr>
        <w:tc>
          <w:tcPr>
            <w:cnfStyle w:val="001000000000"/>
            <w:tcW w:w="483" w:type="dxa"/>
            <w:textDirection w:val="btLr"/>
            <w:vAlign w:val="center"/>
          </w:tcPr>
          <w:p w:rsidR="00FD4DD6" w:rsidRPr="00D56C9D" w:rsidRDefault="00FD4DD6" w:rsidP="00817331">
            <w:pPr>
              <w:jc w:val="center"/>
              <w:rPr>
                <w:rFonts w:ascii="Times New Roman" w:hAnsi="Times New Roman"/>
                <w:b w:val="0"/>
                <w:sz w:val="24"/>
                <w:szCs w:val="24"/>
              </w:rPr>
            </w:pPr>
            <w:r w:rsidRPr="00D56C9D">
              <w:rPr>
                <w:rFonts w:ascii="Times New Roman" w:hAnsi="Times New Roman"/>
                <w:b w:val="0"/>
                <w:sz w:val="24"/>
                <w:szCs w:val="24"/>
              </w:rPr>
              <w:t>УРОВЕНЬ 4</w:t>
            </w:r>
          </w:p>
        </w:tc>
        <w:tc>
          <w:tcPr>
            <w:cnfStyle w:val="000010000000"/>
            <w:tcW w:w="1619" w:type="dxa"/>
            <w:vAlign w:val="center"/>
          </w:tcPr>
          <w:p w:rsidR="00FD4DD6" w:rsidRPr="00D56C9D" w:rsidRDefault="00FD4DD6" w:rsidP="00D56C9D">
            <w:pPr>
              <w:rPr>
                <w:rFonts w:ascii="Times New Roman" w:hAnsi="Times New Roman"/>
                <w:sz w:val="24"/>
                <w:szCs w:val="24"/>
              </w:rPr>
            </w:pPr>
            <w:r w:rsidRPr="00D56C9D">
              <w:rPr>
                <w:rFonts w:ascii="Times New Roman" w:hAnsi="Times New Roman"/>
                <w:bCs/>
                <w:color w:val="000000"/>
                <w:sz w:val="24"/>
                <w:szCs w:val="24"/>
              </w:rPr>
              <w:t xml:space="preserve">Результаты обучения, относящиеся к </w:t>
            </w:r>
            <w:r w:rsidRPr="00D56C9D">
              <w:rPr>
                <w:rFonts w:ascii="Times New Roman" w:hAnsi="Times New Roman"/>
                <w:bCs/>
                <w:color w:val="000000"/>
                <w:sz w:val="24"/>
                <w:szCs w:val="24"/>
                <w:u w:val="single"/>
              </w:rPr>
              <w:t>Уровню 4</w:t>
            </w:r>
          </w:p>
        </w:tc>
        <w:tc>
          <w:tcPr>
            <w:tcW w:w="2511" w:type="dxa"/>
          </w:tcPr>
          <w:p w:rsidR="00FD4DD6" w:rsidRPr="00D56C9D" w:rsidRDefault="00FD4DD6" w:rsidP="0019643E">
            <w:pPr>
              <w:spacing w:after="0"/>
              <w:cnfStyle w:val="000000100000"/>
              <w:rPr>
                <w:rFonts w:ascii="Times New Roman" w:hAnsi="Times New Roman"/>
                <w:sz w:val="24"/>
                <w:szCs w:val="24"/>
              </w:rPr>
            </w:pPr>
            <w:r w:rsidRPr="00D56C9D">
              <w:rPr>
                <w:rFonts w:ascii="Times New Roman" w:hAnsi="Times New Roman"/>
                <w:color w:val="000000"/>
                <w:sz w:val="24"/>
                <w:szCs w:val="24"/>
              </w:rPr>
              <w:t>Практические и теоретические знания в широком контексте в области трудовой деятельности или обучения</w:t>
            </w:r>
          </w:p>
        </w:tc>
        <w:tc>
          <w:tcPr>
            <w:cnfStyle w:val="000010000000"/>
            <w:tcW w:w="2645" w:type="dxa"/>
          </w:tcPr>
          <w:p w:rsidR="00FD4DD6" w:rsidRPr="00D56C9D" w:rsidRDefault="00FD4DD6" w:rsidP="0019643E">
            <w:pPr>
              <w:spacing w:after="0"/>
              <w:rPr>
                <w:rFonts w:ascii="Times New Roman" w:hAnsi="Times New Roman"/>
                <w:sz w:val="24"/>
                <w:szCs w:val="24"/>
              </w:rPr>
            </w:pPr>
            <w:r w:rsidRPr="00D56C9D">
              <w:rPr>
                <w:rFonts w:ascii="Times New Roman" w:hAnsi="Times New Roman"/>
                <w:sz w:val="24"/>
                <w:szCs w:val="24"/>
              </w:rPr>
              <w:t>Набор когнитивных и практических умений, требующихся для нахождения решений конкретных задач в сфере трудовой деятельности или обучения</w:t>
            </w:r>
          </w:p>
        </w:tc>
        <w:tc>
          <w:tcPr>
            <w:cnfStyle w:val="000100000000"/>
            <w:tcW w:w="2835" w:type="dxa"/>
          </w:tcPr>
          <w:p w:rsidR="00FD4DD6" w:rsidRPr="00D56C9D" w:rsidRDefault="00FD4DD6" w:rsidP="00817331">
            <w:pPr>
              <w:spacing w:after="0"/>
              <w:rPr>
                <w:rFonts w:ascii="Times New Roman" w:hAnsi="Times New Roman"/>
                <w:b w:val="0"/>
                <w:sz w:val="24"/>
                <w:szCs w:val="24"/>
              </w:rPr>
            </w:pPr>
            <w:r w:rsidRPr="00D56C9D">
              <w:rPr>
                <w:rFonts w:ascii="Times New Roman" w:hAnsi="Times New Roman"/>
                <w:b w:val="0"/>
                <w:sz w:val="24"/>
                <w:szCs w:val="24"/>
              </w:rPr>
              <w:t xml:space="preserve">Осуществление </w:t>
            </w:r>
            <w:proofErr w:type="spellStart"/>
            <w:r w:rsidRPr="00D56C9D">
              <w:rPr>
                <w:rFonts w:ascii="Times New Roman" w:hAnsi="Times New Roman"/>
                <w:b w:val="0"/>
                <w:sz w:val="24"/>
                <w:szCs w:val="24"/>
              </w:rPr>
              <w:t>самоменеджмента</w:t>
            </w:r>
            <w:proofErr w:type="spellEnd"/>
            <w:r w:rsidRPr="00D56C9D">
              <w:rPr>
                <w:rFonts w:ascii="Times New Roman" w:hAnsi="Times New Roman"/>
                <w:b w:val="0"/>
                <w:sz w:val="24"/>
                <w:szCs w:val="24"/>
              </w:rPr>
              <w:t xml:space="preserve"> в соответствии с инструкциями в условиях трудовой деятельности или обучения, которые, как правило, являются предсказуемыми, но подвержены изменениям</w:t>
            </w:r>
            <w:r w:rsidR="0019643E">
              <w:rPr>
                <w:rFonts w:ascii="Times New Roman" w:hAnsi="Times New Roman"/>
                <w:b w:val="0"/>
                <w:sz w:val="24"/>
                <w:szCs w:val="24"/>
              </w:rPr>
              <w:t>.</w:t>
            </w:r>
            <w:r w:rsidRPr="00D56C9D">
              <w:rPr>
                <w:rFonts w:ascii="Times New Roman" w:hAnsi="Times New Roman"/>
                <w:b w:val="0"/>
                <w:sz w:val="24"/>
                <w:szCs w:val="24"/>
              </w:rPr>
              <w:t xml:space="preserve"> </w:t>
            </w:r>
          </w:p>
          <w:p w:rsidR="00FD4DD6" w:rsidRPr="00D56C9D" w:rsidRDefault="00FD4DD6" w:rsidP="00817331">
            <w:pPr>
              <w:spacing w:after="0"/>
              <w:rPr>
                <w:rFonts w:ascii="Times New Roman" w:hAnsi="Times New Roman"/>
                <w:b w:val="0"/>
                <w:sz w:val="24"/>
                <w:szCs w:val="24"/>
              </w:rPr>
            </w:pPr>
            <w:r w:rsidRPr="00D56C9D">
              <w:rPr>
                <w:rFonts w:ascii="Times New Roman" w:hAnsi="Times New Roman"/>
                <w:b w:val="0"/>
                <w:sz w:val="24"/>
                <w:szCs w:val="24"/>
              </w:rPr>
              <w:t>Руководство типовой деятельностью других людей, принятие ответственности за оценку и совершенствование трудовой деятельности или обучения</w:t>
            </w:r>
          </w:p>
        </w:tc>
      </w:tr>
      <w:tr w:rsidR="00FD4DD6" w:rsidRPr="00D56C9D" w:rsidTr="00FD4DD6">
        <w:trPr>
          <w:trHeight w:val="1789"/>
        </w:trPr>
        <w:tc>
          <w:tcPr>
            <w:cnfStyle w:val="001000000000"/>
            <w:tcW w:w="483" w:type="dxa"/>
            <w:textDirection w:val="btLr"/>
            <w:vAlign w:val="center"/>
          </w:tcPr>
          <w:p w:rsidR="00FD4DD6" w:rsidRPr="00D56C9D" w:rsidRDefault="00FD4DD6" w:rsidP="00817331">
            <w:pPr>
              <w:jc w:val="center"/>
              <w:rPr>
                <w:rFonts w:ascii="Times New Roman" w:hAnsi="Times New Roman"/>
                <w:b w:val="0"/>
                <w:sz w:val="24"/>
                <w:szCs w:val="24"/>
              </w:rPr>
            </w:pPr>
            <w:r w:rsidRPr="00D56C9D">
              <w:rPr>
                <w:rFonts w:ascii="Times New Roman" w:hAnsi="Times New Roman"/>
                <w:b w:val="0"/>
                <w:sz w:val="24"/>
                <w:szCs w:val="24"/>
              </w:rPr>
              <w:t>УРОВЕНЬ 5</w:t>
            </w:r>
            <w:r w:rsidRPr="00D56C9D">
              <w:rPr>
                <w:rFonts w:ascii="Times New Roman" w:hAnsi="Times New Roman"/>
                <w:b w:val="0"/>
                <w:sz w:val="24"/>
                <w:szCs w:val="24"/>
                <w:rtl/>
              </w:rPr>
              <w:t>٭</w:t>
            </w:r>
          </w:p>
        </w:tc>
        <w:tc>
          <w:tcPr>
            <w:cnfStyle w:val="000010000000"/>
            <w:tcW w:w="1619" w:type="dxa"/>
            <w:vAlign w:val="center"/>
          </w:tcPr>
          <w:p w:rsidR="00FD4DD6" w:rsidRPr="00D56C9D" w:rsidRDefault="00FD4DD6" w:rsidP="00D56C9D">
            <w:pPr>
              <w:rPr>
                <w:rFonts w:ascii="Times New Roman" w:hAnsi="Times New Roman"/>
                <w:sz w:val="24"/>
                <w:szCs w:val="24"/>
              </w:rPr>
            </w:pPr>
            <w:r w:rsidRPr="00D56C9D">
              <w:rPr>
                <w:rFonts w:ascii="Times New Roman" w:hAnsi="Times New Roman"/>
                <w:bCs/>
                <w:color w:val="000000"/>
                <w:sz w:val="24"/>
                <w:szCs w:val="24"/>
              </w:rPr>
              <w:t xml:space="preserve">Результаты обучения, относящиеся к </w:t>
            </w:r>
            <w:r w:rsidRPr="00D56C9D">
              <w:rPr>
                <w:rFonts w:ascii="Times New Roman" w:hAnsi="Times New Roman"/>
                <w:bCs/>
                <w:color w:val="000000"/>
                <w:sz w:val="24"/>
                <w:szCs w:val="24"/>
                <w:u w:val="single"/>
              </w:rPr>
              <w:t>Уровню 5</w:t>
            </w:r>
          </w:p>
        </w:tc>
        <w:tc>
          <w:tcPr>
            <w:tcW w:w="2511" w:type="dxa"/>
          </w:tcPr>
          <w:p w:rsidR="00FD4DD6" w:rsidRPr="00D56C9D" w:rsidRDefault="00FD4DD6" w:rsidP="00817331">
            <w:pPr>
              <w:spacing w:after="0"/>
              <w:cnfStyle w:val="000000000000"/>
              <w:rPr>
                <w:rFonts w:ascii="Times New Roman" w:hAnsi="Times New Roman"/>
                <w:sz w:val="24"/>
                <w:szCs w:val="24"/>
              </w:rPr>
            </w:pPr>
            <w:r w:rsidRPr="00D56C9D">
              <w:rPr>
                <w:rFonts w:ascii="Times New Roman" w:hAnsi="Times New Roman"/>
                <w:color w:val="000000"/>
                <w:sz w:val="24"/>
                <w:szCs w:val="24"/>
              </w:rPr>
              <w:t>Всесторонние, специализированные, практические и теоретические знания в сфере трудовой деятельности или обучения и понимание ограниченности этих знаний</w:t>
            </w:r>
          </w:p>
        </w:tc>
        <w:tc>
          <w:tcPr>
            <w:cnfStyle w:val="000010000000"/>
            <w:tcW w:w="2645" w:type="dxa"/>
          </w:tcPr>
          <w:p w:rsidR="00FD4DD6" w:rsidRPr="00D56C9D" w:rsidRDefault="00FD4DD6" w:rsidP="00817331">
            <w:pPr>
              <w:spacing w:after="0"/>
              <w:rPr>
                <w:rFonts w:ascii="Times New Roman" w:hAnsi="Times New Roman"/>
                <w:sz w:val="24"/>
                <w:szCs w:val="24"/>
              </w:rPr>
            </w:pPr>
            <w:r w:rsidRPr="00D56C9D">
              <w:rPr>
                <w:rFonts w:ascii="Times New Roman" w:hAnsi="Times New Roman"/>
                <w:sz w:val="24"/>
                <w:szCs w:val="24"/>
              </w:rPr>
              <w:t>Широкий диапазон когнитивных и практических умений, требующихся для выработки творческих решений абстрактных проблем/задач</w:t>
            </w:r>
          </w:p>
        </w:tc>
        <w:tc>
          <w:tcPr>
            <w:cnfStyle w:val="000100000000"/>
            <w:tcW w:w="2835" w:type="dxa"/>
          </w:tcPr>
          <w:p w:rsidR="00FD4DD6" w:rsidRPr="00D56C9D" w:rsidRDefault="00FD4DD6" w:rsidP="00817331">
            <w:pPr>
              <w:spacing w:after="0"/>
              <w:rPr>
                <w:rFonts w:ascii="Times New Roman" w:hAnsi="Times New Roman"/>
                <w:b w:val="0"/>
                <w:sz w:val="24"/>
                <w:szCs w:val="24"/>
              </w:rPr>
            </w:pPr>
            <w:r w:rsidRPr="00D56C9D">
              <w:rPr>
                <w:rFonts w:ascii="Times New Roman" w:hAnsi="Times New Roman"/>
                <w:b w:val="0"/>
                <w:sz w:val="24"/>
                <w:szCs w:val="24"/>
              </w:rPr>
              <w:t>Осуществление менеджмента и руководства в области трудовой деятельности или обучения в условиях непредсказуемых изменений</w:t>
            </w:r>
            <w:r w:rsidR="00817331">
              <w:rPr>
                <w:rFonts w:ascii="Times New Roman" w:hAnsi="Times New Roman"/>
                <w:b w:val="0"/>
                <w:sz w:val="24"/>
                <w:szCs w:val="24"/>
              </w:rPr>
              <w:t>.</w:t>
            </w:r>
          </w:p>
          <w:p w:rsidR="00FD4DD6" w:rsidRPr="00D56C9D" w:rsidRDefault="00FD4DD6" w:rsidP="00817331">
            <w:pPr>
              <w:spacing w:after="0"/>
              <w:rPr>
                <w:rFonts w:ascii="Times New Roman" w:hAnsi="Times New Roman"/>
                <w:b w:val="0"/>
                <w:sz w:val="24"/>
                <w:szCs w:val="24"/>
              </w:rPr>
            </w:pPr>
            <w:r w:rsidRPr="00D56C9D">
              <w:rPr>
                <w:rFonts w:ascii="Times New Roman" w:hAnsi="Times New Roman"/>
                <w:b w:val="0"/>
                <w:sz w:val="24"/>
                <w:szCs w:val="24"/>
              </w:rPr>
              <w:t xml:space="preserve">Анализ и совершенствование собственной деятельности и деятельности других </w:t>
            </w:r>
          </w:p>
        </w:tc>
      </w:tr>
      <w:tr w:rsidR="00FD4DD6" w:rsidRPr="00D56C9D" w:rsidTr="00FD4DD6">
        <w:trPr>
          <w:cnfStyle w:val="000000100000"/>
          <w:trHeight w:val="1780"/>
        </w:trPr>
        <w:tc>
          <w:tcPr>
            <w:cnfStyle w:val="001000000000"/>
            <w:tcW w:w="483" w:type="dxa"/>
            <w:textDirection w:val="btLr"/>
            <w:vAlign w:val="center"/>
          </w:tcPr>
          <w:p w:rsidR="00FD4DD6" w:rsidRPr="00D56C9D" w:rsidRDefault="00FD4DD6" w:rsidP="00817331">
            <w:pPr>
              <w:jc w:val="center"/>
              <w:rPr>
                <w:rFonts w:ascii="Times New Roman" w:hAnsi="Times New Roman"/>
                <w:b w:val="0"/>
                <w:sz w:val="24"/>
                <w:szCs w:val="24"/>
              </w:rPr>
            </w:pPr>
            <w:r w:rsidRPr="00D56C9D">
              <w:rPr>
                <w:rFonts w:ascii="Times New Roman" w:hAnsi="Times New Roman"/>
                <w:b w:val="0"/>
                <w:sz w:val="24"/>
                <w:szCs w:val="24"/>
              </w:rPr>
              <w:t>УРОВЕНЬ 6</w:t>
            </w:r>
            <w:r w:rsidRPr="00D56C9D">
              <w:rPr>
                <w:rFonts w:ascii="Times New Roman" w:hAnsi="Times New Roman"/>
                <w:b w:val="0"/>
                <w:sz w:val="24"/>
                <w:szCs w:val="24"/>
                <w:rtl/>
              </w:rPr>
              <w:t>٭٭</w:t>
            </w:r>
          </w:p>
        </w:tc>
        <w:tc>
          <w:tcPr>
            <w:cnfStyle w:val="000010000000"/>
            <w:tcW w:w="1619" w:type="dxa"/>
            <w:vAlign w:val="center"/>
          </w:tcPr>
          <w:p w:rsidR="00FD4DD6" w:rsidRPr="00D56C9D" w:rsidRDefault="00FD4DD6" w:rsidP="00D56C9D">
            <w:pPr>
              <w:rPr>
                <w:rFonts w:ascii="Times New Roman" w:hAnsi="Times New Roman"/>
                <w:sz w:val="24"/>
                <w:szCs w:val="24"/>
              </w:rPr>
            </w:pPr>
            <w:r w:rsidRPr="00D56C9D">
              <w:rPr>
                <w:rFonts w:ascii="Times New Roman" w:hAnsi="Times New Roman"/>
                <w:bCs/>
                <w:color w:val="000000"/>
                <w:sz w:val="24"/>
                <w:szCs w:val="24"/>
              </w:rPr>
              <w:t xml:space="preserve">Результаты обучения, относящиеся к </w:t>
            </w:r>
            <w:r w:rsidRPr="00D56C9D">
              <w:rPr>
                <w:rFonts w:ascii="Times New Roman" w:hAnsi="Times New Roman"/>
                <w:bCs/>
                <w:color w:val="000000"/>
                <w:sz w:val="24"/>
                <w:szCs w:val="24"/>
                <w:u w:val="single"/>
              </w:rPr>
              <w:t>Уровню 6</w:t>
            </w:r>
          </w:p>
        </w:tc>
        <w:tc>
          <w:tcPr>
            <w:tcW w:w="2511" w:type="dxa"/>
          </w:tcPr>
          <w:p w:rsidR="00FD4DD6" w:rsidRPr="00D56C9D" w:rsidRDefault="00FD4DD6" w:rsidP="00817331">
            <w:pPr>
              <w:spacing w:after="0"/>
              <w:cnfStyle w:val="000000100000"/>
              <w:rPr>
                <w:rFonts w:ascii="Times New Roman" w:hAnsi="Times New Roman"/>
                <w:sz w:val="24"/>
                <w:szCs w:val="24"/>
              </w:rPr>
            </w:pPr>
            <w:r w:rsidRPr="00D56C9D">
              <w:rPr>
                <w:rFonts w:ascii="Times New Roman" w:hAnsi="Times New Roman"/>
                <w:color w:val="000000"/>
                <w:sz w:val="24"/>
                <w:szCs w:val="24"/>
              </w:rPr>
              <w:t>Передовые знания в области трудовой деятельности или обучения, включая критическое осмысление теории и принципов</w:t>
            </w:r>
          </w:p>
        </w:tc>
        <w:tc>
          <w:tcPr>
            <w:cnfStyle w:val="000010000000"/>
            <w:tcW w:w="2645" w:type="dxa"/>
          </w:tcPr>
          <w:p w:rsidR="00FD4DD6" w:rsidRPr="00D56C9D" w:rsidRDefault="00FD4DD6" w:rsidP="00817331">
            <w:pPr>
              <w:spacing w:after="0"/>
              <w:rPr>
                <w:rFonts w:ascii="Times New Roman" w:hAnsi="Times New Roman"/>
                <w:sz w:val="24"/>
                <w:szCs w:val="24"/>
              </w:rPr>
            </w:pPr>
            <w:r w:rsidRPr="00D56C9D">
              <w:rPr>
                <w:rFonts w:ascii="Times New Roman" w:hAnsi="Times New Roman"/>
                <w:sz w:val="24"/>
                <w:szCs w:val="24"/>
              </w:rPr>
              <w:t xml:space="preserve">Продвинутые умения, демонстрирующие мастерство и инновации, требующиеся для решения сложных и непредсказуемых задач в специализированной области трудовой </w:t>
            </w:r>
            <w:r w:rsidR="00817331">
              <w:rPr>
                <w:rFonts w:ascii="Times New Roman" w:hAnsi="Times New Roman"/>
                <w:sz w:val="24"/>
                <w:szCs w:val="24"/>
              </w:rPr>
              <w:t>д</w:t>
            </w:r>
            <w:r w:rsidRPr="00D56C9D">
              <w:rPr>
                <w:rFonts w:ascii="Times New Roman" w:hAnsi="Times New Roman"/>
                <w:sz w:val="24"/>
                <w:szCs w:val="24"/>
              </w:rPr>
              <w:t xml:space="preserve">еятельности или обучения </w:t>
            </w:r>
          </w:p>
        </w:tc>
        <w:tc>
          <w:tcPr>
            <w:cnfStyle w:val="000100000000"/>
            <w:tcW w:w="2835" w:type="dxa"/>
          </w:tcPr>
          <w:p w:rsidR="00FD4DD6" w:rsidRPr="00D56C9D" w:rsidRDefault="00FD4DD6" w:rsidP="00817331">
            <w:pPr>
              <w:spacing w:after="0"/>
              <w:rPr>
                <w:rFonts w:ascii="Times New Roman" w:hAnsi="Times New Roman"/>
                <w:b w:val="0"/>
                <w:sz w:val="24"/>
                <w:szCs w:val="24"/>
              </w:rPr>
            </w:pPr>
            <w:r w:rsidRPr="00D56C9D">
              <w:rPr>
                <w:rFonts w:ascii="Times New Roman" w:hAnsi="Times New Roman"/>
                <w:b w:val="0"/>
                <w:sz w:val="24"/>
                <w:szCs w:val="24"/>
              </w:rPr>
              <w:t>Управление сложной технической или профессиональной деятельностью или проектами, ответственность за принятие решений в непредсказуемых условиях трудовой деятельности или обучения</w:t>
            </w:r>
          </w:p>
          <w:p w:rsidR="00FD4DD6" w:rsidRPr="00D56C9D" w:rsidRDefault="00FD4DD6" w:rsidP="00817331">
            <w:pPr>
              <w:spacing w:after="0"/>
              <w:rPr>
                <w:rFonts w:ascii="Times New Roman" w:hAnsi="Times New Roman"/>
                <w:b w:val="0"/>
                <w:sz w:val="24"/>
                <w:szCs w:val="24"/>
              </w:rPr>
            </w:pPr>
            <w:r w:rsidRPr="00D56C9D">
              <w:rPr>
                <w:rFonts w:ascii="Times New Roman" w:hAnsi="Times New Roman"/>
                <w:b w:val="0"/>
                <w:sz w:val="24"/>
                <w:szCs w:val="24"/>
              </w:rPr>
              <w:t xml:space="preserve">Принятие ответственности за управление профессиональным развитием отдельных людей и групп </w:t>
            </w:r>
          </w:p>
        </w:tc>
      </w:tr>
      <w:tr w:rsidR="00FD4DD6" w:rsidRPr="00D56C9D" w:rsidTr="0019643E">
        <w:trPr>
          <w:trHeight w:val="2412"/>
        </w:trPr>
        <w:tc>
          <w:tcPr>
            <w:cnfStyle w:val="001000000000"/>
            <w:tcW w:w="483" w:type="dxa"/>
            <w:tcBorders>
              <w:bottom w:val="single" w:sz="4" w:space="0" w:color="548DD4" w:themeColor="text2" w:themeTint="99"/>
            </w:tcBorders>
            <w:textDirection w:val="btLr"/>
            <w:vAlign w:val="center"/>
          </w:tcPr>
          <w:p w:rsidR="00FD4DD6" w:rsidRPr="00D56C9D" w:rsidRDefault="00FD4DD6" w:rsidP="00817331">
            <w:pPr>
              <w:jc w:val="center"/>
              <w:rPr>
                <w:rFonts w:ascii="Times New Roman" w:hAnsi="Times New Roman"/>
                <w:b w:val="0"/>
                <w:sz w:val="24"/>
                <w:szCs w:val="24"/>
              </w:rPr>
            </w:pPr>
            <w:r w:rsidRPr="00D56C9D">
              <w:rPr>
                <w:rFonts w:ascii="Times New Roman" w:hAnsi="Times New Roman"/>
                <w:b w:val="0"/>
                <w:sz w:val="24"/>
                <w:szCs w:val="24"/>
              </w:rPr>
              <w:t>УРОВЕНЬ 7</w:t>
            </w:r>
            <w:r w:rsidRPr="00D56C9D">
              <w:rPr>
                <w:rFonts w:ascii="Times New Roman" w:hAnsi="Times New Roman"/>
                <w:b w:val="0"/>
                <w:sz w:val="24"/>
                <w:szCs w:val="24"/>
                <w:rtl/>
              </w:rPr>
              <w:t>أ٭٭٭</w:t>
            </w:r>
          </w:p>
        </w:tc>
        <w:tc>
          <w:tcPr>
            <w:cnfStyle w:val="000010000000"/>
            <w:tcW w:w="1619" w:type="dxa"/>
            <w:tcBorders>
              <w:bottom w:val="single" w:sz="4" w:space="0" w:color="548DD4" w:themeColor="text2" w:themeTint="99"/>
            </w:tcBorders>
            <w:vAlign w:val="center"/>
          </w:tcPr>
          <w:p w:rsidR="00FD4DD6" w:rsidRPr="00D56C9D" w:rsidRDefault="00FD4DD6" w:rsidP="00D56C9D">
            <w:pPr>
              <w:rPr>
                <w:rFonts w:ascii="Times New Roman" w:hAnsi="Times New Roman"/>
                <w:sz w:val="24"/>
                <w:szCs w:val="24"/>
              </w:rPr>
            </w:pPr>
            <w:r w:rsidRPr="00D56C9D">
              <w:rPr>
                <w:rFonts w:ascii="Times New Roman" w:hAnsi="Times New Roman"/>
                <w:bCs/>
                <w:color w:val="000000"/>
                <w:sz w:val="24"/>
                <w:szCs w:val="24"/>
              </w:rPr>
              <w:t xml:space="preserve">Результаты обучения, относящиеся к </w:t>
            </w:r>
            <w:r w:rsidRPr="00D56C9D">
              <w:rPr>
                <w:rFonts w:ascii="Times New Roman" w:hAnsi="Times New Roman"/>
                <w:bCs/>
                <w:color w:val="000000"/>
                <w:sz w:val="24"/>
                <w:szCs w:val="24"/>
                <w:u w:val="single"/>
              </w:rPr>
              <w:t>Уровню 7</w:t>
            </w:r>
          </w:p>
        </w:tc>
        <w:tc>
          <w:tcPr>
            <w:tcW w:w="2511" w:type="dxa"/>
            <w:tcBorders>
              <w:bottom w:val="single" w:sz="4" w:space="0" w:color="548DD4" w:themeColor="text2" w:themeTint="99"/>
            </w:tcBorders>
          </w:tcPr>
          <w:p w:rsidR="00817331" w:rsidRDefault="00FD4DD6" w:rsidP="00817331">
            <w:pPr>
              <w:spacing w:after="0"/>
              <w:cnfStyle w:val="000000000000"/>
              <w:rPr>
                <w:rFonts w:ascii="Times New Roman" w:hAnsi="Times New Roman"/>
                <w:color w:val="000000"/>
                <w:sz w:val="24"/>
                <w:szCs w:val="24"/>
              </w:rPr>
            </w:pPr>
            <w:r w:rsidRPr="00D56C9D">
              <w:rPr>
                <w:rFonts w:ascii="Times New Roman" w:hAnsi="Times New Roman"/>
                <w:color w:val="000000"/>
                <w:sz w:val="24"/>
                <w:szCs w:val="24"/>
              </w:rPr>
              <w:t xml:space="preserve">Высокоспециализированные знания, часть из которых относится к передовым достижениям в соответствующей области трудовой деятельности или обучения, на основе которых формируются оригинальные идеи и/или проводятся исследования </w:t>
            </w:r>
            <w:r w:rsidR="00817331">
              <w:rPr>
                <w:rFonts w:ascii="Times New Roman" w:hAnsi="Times New Roman"/>
                <w:color w:val="000000"/>
                <w:sz w:val="24"/>
                <w:szCs w:val="24"/>
              </w:rPr>
              <w:t>.</w:t>
            </w:r>
          </w:p>
          <w:p w:rsidR="00FD4DD6" w:rsidRPr="00D56C9D" w:rsidRDefault="00FD4DD6" w:rsidP="00817331">
            <w:pPr>
              <w:spacing w:after="0"/>
              <w:cnfStyle w:val="000000000000"/>
              <w:rPr>
                <w:rFonts w:ascii="Times New Roman" w:hAnsi="Times New Roman"/>
                <w:sz w:val="24"/>
                <w:szCs w:val="24"/>
              </w:rPr>
            </w:pPr>
            <w:r w:rsidRPr="00D56C9D">
              <w:rPr>
                <w:rFonts w:ascii="Times New Roman" w:hAnsi="Times New Roman"/>
                <w:color w:val="000000"/>
                <w:sz w:val="24"/>
                <w:szCs w:val="24"/>
              </w:rPr>
              <w:t xml:space="preserve">Критическое осмысление вопросов в своей области и на стыке со смежными областями </w:t>
            </w:r>
          </w:p>
        </w:tc>
        <w:tc>
          <w:tcPr>
            <w:cnfStyle w:val="000010000000"/>
            <w:tcW w:w="2645" w:type="dxa"/>
            <w:tcBorders>
              <w:bottom w:val="single" w:sz="4" w:space="0" w:color="548DD4" w:themeColor="text2" w:themeTint="99"/>
            </w:tcBorders>
          </w:tcPr>
          <w:p w:rsidR="00FD4DD6" w:rsidRPr="00D56C9D" w:rsidRDefault="00FD4DD6" w:rsidP="00817331">
            <w:pPr>
              <w:spacing w:after="0"/>
              <w:rPr>
                <w:rFonts w:ascii="Times New Roman" w:hAnsi="Times New Roman"/>
                <w:sz w:val="24"/>
                <w:szCs w:val="24"/>
              </w:rPr>
            </w:pPr>
            <w:r w:rsidRPr="00D56C9D">
              <w:rPr>
                <w:rFonts w:ascii="Times New Roman" w:hAnsi="Times New Roman"/>
                <w:sz w:val="24"/>
                <w:szCs w:val="24"/>
              </w:rPr>
              <w:t>Специализированные умения решения задач, требующиеся для проведения исследований и/или инноваций с целью создания новых знаний и процедур, а также интеграции знаний из различных областей</w:t>
            </w:r>
          </w:p>
        </w:tc>
        <w:tc>
          <w:tcPr>
            <w:cnfStyle w:val="000100000000"/>
            <w:tcW w:w="2835" w:type="dxa"/>
            <w:tcBorders>
              <w:bottom w:val="single" w:sz="4" w:space="0" w:color="548DD4" w:themeColor="text2" w:themeTint="99"/>
            </w:tcBorders>
          </w:tcPr>
          <w:p w:rsidR="00FD4DD6" w:rsidRPr="00D56C9D" w:rsidRDefault="00FD4DD6" w:rsidP="00817331">
            <w:pPr>
              <w:spacing w:after="0"/>
              <w:rPr>
                <w:rFonts w:ascii="Times New Roman" w:hAnsi="Times New Roman"/>
                <w:b w:val="0"/>
                <w:sz w:val="24"/>
                <w:szCs w:val="24"/>
              </w:rPr>
            </w:pPr>
            <w:r w:rsidRPr="00D56C9D">
              <w:rPr>
                <w:rFonts w:ascii="Times New Roman" w:hAnsi="Times New Roman"/>
                <w:b w:val="0"/>
                <w:sz w:val="24"/>
                <w:szCs w:val="24"/>
              </w:rPr>
              <w:t xml:space="preserve">Управление и преобразование контекстов трудовой деятельности или обучения, которые являются сложными, непредсказуемыми и требуют новых стратегических подходов </w:t>
            </w:r>
          </w:p>
          <w:p w:rsidR="00FD4DD6" w:rsidRPr="00D56C9D" w:rsidRDefault="00FD4DD6" w:rsidP="00817331">
            <w:pPr>
              <w:spacing w:after="0"/>
              <w:rPr>
                <w:rFonts w:ascii="Times New Roman" w:hAnsi="Times New Roman"/>
                <w:b w:val="0"/>
                <w:sz w:val="24"/>
                <w:szCs w:val="24"/>
              </w:rPr>
            </w:pPr>
            <w:r w:rsidRPr="00D56C9D">
              <w:rPr>
                <w:rFonts w:ascii="Times New Roman" w:hAnsi="Times New Roman"/>
                <w:b w:val="0"/>
                <w:sz w:val="24"/>
                <w:szCs w:val="24"/>
              </w:rPr>
              <w:t xml:space="preserve">Принятие ответственности за вклад в профессиональные знания и практическую деятельность и/или за оценку стратегической деятельности команд </w:t>
            </w:r>
          </w:p>
        </w:tc>
      </w:tr>
      <w:tr w:rsidR="00FD4DD6" w:rsidRPr="00D56C9D" w:rsidTr="0019643E">
        <w:trPr>
          <w:cnfStyle w:val="010000000000"/>
          <w:trHeight w:val="2190"/>
        </w:trPr>
        <w:tc>
          <w:tcPr>
            <w:cnfStyle w:val="001000000000"/>
            <w:tcW w:w="483" w:type="dxa"/>
            <w:tcBorders>
              <w:top w:val="single" w:sz="4" w:space="0" w:color="548DD4" w:themeColor="text2" w:themeTint="99"/>
            </w:tcBorders>
            <w:textDirection w:val="btLr"/>
            <w:vAlign w:val="center"/>
          </w:tcPr>
          <w:p w:rsidR="00FD4DD6" w:rsidRPr="00D56C9D" w:rsidRDefault="00FD4DD6" w:rsidP="00817331">
            <w:pPr>
              <w:jc w:val="center"/>
              <w:rPr>
                <w:rFonts w:ascii="Times New Roman" w:hAnsi="Times New Roman"/>
                <w:b w:val="0"/>
                <w:sz w:val="24"/>
                <w:szCs w:val="24"/>
              </w:rPr>
            </w:pPr>
            <w:r w:rsidRPr="00D56C9D">
              <w:rPr>
                <w:rFonts w:ascii="Times New Roman" w:hAnsi="Times New Roman"/>
                <w:b w:val="0"/>
                <w:sz w:val="24"/>
                <w:szCs w:val="24"/>
              </w:rPr>
              <w:t>УРОВЕНЬ 8</w:t>
            </w:r>
            <w:r w:rsidRPr="00D56C9D">
              <w:rPr>
                <w:rFonts w:ascii="Times New Roman" w:hAnsi="Times New Roman"/>
                <w:b w:val="0"/>
                <w:sz w:val="24"/>
                <w:szCs w:val="24"/>
                <w:rtl/>
              </w:rPr>
              <w:t>٭٭٭٭</w:t>
            </w:r>
          </w:p>
        </w:tc>
        <w:tc>
          <w:tcPr>
            <w:cnfStyle w:val="000010000000"/>
            <w:tcW w:w="1619" w:type="dxa"/>
            <w:tcBorders>
              <w:top w:val="single" w:sz="4" w:space="0" w:color="548DD4" w:themeColor="text2" w:themeTint="99"/>
            </w:tcBorders>
            <w:vAlign w:val="center"/>
          </w:tcPr>
          <w:p w:rsidR="00FD4DD6" w:rsidRPr="00D56C9D" w:rsidRDefault="00FD4DD6" w:rsidP="00D56C9D">
            <w:pPr>
              <w:rPr>
                <w:rFonts w:ascii="Times New Roman" w:hAnsi="Times New Roman"/>
                <w:b w:val="0"/>
                <w:sz w:val="24"/>
                <w:szCs w:val="24"/>
              </w:rPr>
            </w:pPr>
            <w:r w:rsidRPr="00D56C9D">
              <w:rPr>
                <w:rFonts w:ascii="Times New Roman" w:hAnsi="Times New Roman"/>
                <w:b w:val="0"/>
                <w:bCs w:val="0"/>
                <w:color w:val="000000"/>
                <w:sz w:val="24"/>
                <w:szCs w:val="24"/>
              </w:rPr>
              <w:t xml:space="preserve">Результаты обучения, относящиеся к </w:t>
            </w:r>
            <w:r w:rsidRPr="00D56C9D">
              <w:rPr>
                <w:rFonts w:ascii="Times New Roman" w:hAnsi="Times New Roman"/>
                <w:b w:val="0"/>
                <w:bCs w:val="0"/>
                <w:color w:val="000000"/>
                <w:sz w:val="24"/>
                <w:szCs w:val="24"/>
                <w:u w:val="single"/>
              </w:rPr>
              <w:t>Уровню 8</w:t>
            </w:r>
          </w:p>
        </w:tc>
        <w:tc>
          <w:tcPr>
            <w:tcW w:w="2511" w:type="dxa"/>
            <w:tcBorders>
              <w:top w:val="single" w:sz="4" w:space="0" w:color="548DD4" w:themeColor="text2" w:themeTint="99"/>
            </w:tcBorders>
          </w:tcPr>
          <w:p w:rsidR="00FD4DD6" w:rsidRPr="00D56C9D" w:rsidRDefault="00FD4DD6" w:rsidP="0019643E">
            <w:pPr>
              <w:spacing w:after="0"/>
              <w:cnfStyle w:val="010000000000"/>
              <w:rPr>
                <w:rFonts w:ascii="Times New Roman" w:hAnsi="Times New Roman"/>
                <w:b w:val="0"/>
                <w:sz w:val="24"/>
                <w:szCs w:val="24"/>
              </w:rPr>
            </w:pPr>
            <w:r w:rsidRPr="00D56C9D">
              <w:rPr>
                <w:rFonts w:ascii="Times New Roman" w:hAnsi="Times New Roman"/>
                <w:b w:val="0"/>
                <w:color w:val="000000"/>
                <w:sz w:val="24"/>
                <w:szCs w:val="24"/>
              </w:rPr>
              <w:t xml:space="preserve">Самые передовые знания в области трудовой деятельности или обучения и в смежных областях </w:t>
            </w:r>
          </w:p>
        </w:tc>
        <w:tc>
          <w:tcPr>
            <w:cnfStyle w:val="000010000000"/>
            <w:tcW w:w="2645" w:type="dxa"/>
            <w:tcBorders>
              <w:top w:val="single" w:sz="4" w:space="0" w:color="548DD4" w:themeColor="text2" w:themeTint="99"/>
            </w:tcBorders>
          </w:tcPr>
          <w:p w:rsidR="00FD4DD6" w:rsidRPr="00D56C9D" w:rsidRDefault="00FD4DD6" w:rsidP="00817331">
            <w:pPr>
              <w:spacing w:after="0"/>
              <w:rPr>
                <w:rFonts w:ascii="Times New Roman" w:hAnsi="Times New Roman"/>
                <w:b w:val="0"/>
                <w:sz w:val="24"/>
                <w:szCs w:val="24"/>
              </w:rPr>
            </w:pPr>
            <w:r w:rsidRPr="00D56C9D">
              <w:rPr>
                <w:rFonts w:ascii="Times New Roman" w:hAnsi="Times New Roman"/>
                <w:b w:val="0"/>
                <w:sz w:val="24"/>
                <w:szCs w:val="24"/>
              </w:rPr>
              <w:t xml:space="preserve">Самые передовые и специализированные умения и методы (приемы), включая синтез и оценку, требующиеся для решения важнейших задач в области исследований и/или инноваций, а также для расширения и переосмысления существующих знаний или профессиональной практики </w:t>
            </w:r>
          </w:p>
        </w:tc>
        <w:tc>
          <w:tcPr>
            <w:cnfStyle w:val="000100000000"/>
            <w:tcW w:w="2835" w:type="dxa"/>
            <w:tcBorders>
              <w:top w:val="single" w:sz="4" w:space="0" w:color="548DD4" w:themeColor="text2" w:themeTint="99"/>
            </w:tcBorders>
          </w:tcPr>
          <w:p w:rsidR="00FD4DD6" w:rsidRPr="00D56C9D" w:rsidRDefault="00FD4DD6" w:rsidP="00817331">
            <w:pPr>
              <w:spacing w:after="0"/>
              <w:rPr>
                <w:rFonts w:ascii="Times New Roman" w:hAnsi="Times New Roman"/>
                <w:b w:val="0"/>
                <w:sz w:val="24"/>
                <w:szCs w:val="24"/>
              </w:rPr>
            </w:pPr>
            <w:r w:rsidRPr="00D56C9D">
              <w:rPr>
                <w:rFonts w:ascii="Times New Roman" w:hAnsi="Times New Roman"/>
                <w:b w:val="0"/>
                <w:sz w:val="24"/>
                <w:szCs w:val="24"/>
              </w:rPr>
              <w:t xml:space="preserve">Демонстрация значительных полномочий, инновационности, автономии, научной и профессиональной цельности, а также устойчивой приверженности разработке новых идей или процессов в передовых областях трудовой деятельности или обучения, включая исследования </w:t>
            </w:r>
          </w:p>
        </w:tc>
      </w:tr>
    </w:tbl>
    <w:p w:rsidR="00FD4DD6" w:rsidRPr="00D56C9D" w:rsidRDefault="00FD4DD6" w:rsidP="00D56C9D">
      <w:pPr>
        <w:rPr>
          <w:rFonts w:ascii="Times New Roman" w:hAnsi="Times New Roman"/>
          <w:sz w:val="24"/>
          <w:szCs w:val="24"/>
        </w:rPr>
      </w:pPr>
    </w:p>
    <w:p w:rsidR="00FD4DD6" w:rsidRPr="00D56C9D" w:rsidRDefault="00FD4DD6" w:rsidP="00C41B0C">
      <w:pPr>
        <w:pStyle w:val="2"/>
        <w:rPr>
          <w:rFonts w:ascii="Times New Roman" w:hAnsi="Times New Roman"/>
          <w:b w:val="0"/>
          <w:sz w:val="24"/>
          <w:szCs w:val="24"/>
        </w:rPr>
      </w:pPr>
      <w:r w:rsidRPr="00D56C9D">
        <w:rPr>
          <w:rFonts w:ascii="Times New Roman" w:hAnsi="Times New Roman"/>
          <w:b w:val="0"/>
          <w:sz w:val="24"/>
          <w:szCs w:val="24"/>
        </w:rPr>
        <w:br w:type="page"/>
      </w:r>
    </w:p>
    <w:p w:rsidR="00FD4DD6" w:rsidRPr="00D56C9D" w:rsidRDefault="00FD4DD6" w:rsidP="00D56C9D">
      <w:pPr>
        <w:spacing w:after="0" w:line="360" w:lineRule="auto"/>
        <w:ind w:firstLine="709"/>
        <w:jc w:val="both"/>
        <w:rPr>
          <w:rFonts w:ascii="Times New Roman" w:eastAsia="Times New Roman" w:hAnsi="Times New Roman"/>
          <w:b/>
          <w:sz w:val="24"/>
          <w:szCs w:val="24"/>
          <w:lang w:eastAsia="ru-RU"/>
        </w:rPr>
      </w:pPr>
      <w:bookmarkStart w:id="17" w:name="_Toc456108222"/>
      <w:r w:rsidRPr="00D56C9D">
        <w:rPr>
          <w:rFonts w:ascii="Times New Roman" w:eastAsia="Times New Roman" w:hAnsi="Times New Roman"/>
          <w:b/>
          <w:sz w:val="24"/>
          <w:szCs w:val="24"/>
          <w:lang w:eastAsia="ru-RU"/>
        </w:rPr>
        <w:t>Профили компетенций в области полиграфического производства (Германия)</w:t>
      </w:r>
      <w:bookmarkEnd w:id="17"/>
    </w:p>
    <w:p w:rsidR="00FD4DD6" w:rsidRPr="00D56C9D" w:rsidRDefault="00FD4DD6" w:rsidP="00D56C9D">
      <w:pPr>
        <w:spacing w:after="0" w:line="360" w:lineRule="auto"/>
        <w:ind w:firstLine="709"/>
        <w:jc w:val="both"/>
        <w:rPr>
          <w:rFonts w:ascii="Times New Roman" w:eastAsia="Times New Roman" w:hAnsi="Times New Roman"/>
          <w:sz w:val="24"/>
          <w:szCs w:val="24"/>
          <w:lang w:eastAsia="ru-RU"/>
        </w:rPr>
      </w:pPr>
      <w:r w:rsidRPr="00D56C9D">
        <w:rPr>
          <w:rFonts w:ascii="Times New Roman" w:eastAsia="Times New Roman" w:hAnsi="Times New Roman"/>
          <w:sz w:val="24"/>
          <w:szCs w:val="24"/>
          <w:lang w:eastAsia="ru-RU"/>
        </w:rPr>
        <w:t>Технолог печатных СМИ</w:t>
      </w:r>
    </w:p>
    <w:p w:rsidR="00FD4DD6" w:rsidRPr="00D56C9D" w:rsidRDefault="00FD4DD6" w:rsidP="00D56C9D">
      <w:pPr>
        <w:spacing w:after="0" w:line="360" w:lineRule="auto"/>
        <w:ind w:firstLine="709"/>
        <w:jc w:val="both"/>
        <w:rPr>
          <w:rFonts w:ascii="Times New Roman" w:eastAsia="Times New Roman" w:hAnsi="Times New Roman"/>
          <w:sz w:val="24"/>
          <w:szCs w:val="24"/>
          <w:lang w:eastAsia="ru-RU"/>
        </w:rPr>
      </w:pPr>
      <w:r w:rsidRPr="00D56C9D">
        <w:rPr>
          <w:rFonts w:ascii="Times New Roman" w:eastAsia="Times New Roman" w:hAnsi="Times New Roman"/>
          <w:sz w:val="24"/>
          <w:szCs w:val="24"/>
          <w:lang w:eastAsia="ru-RU"/>
        </w:rPr>
        <w:t>Для гибкого развития образования существуют две возможности дальнейшего углубления образования, которые могут выбираться дополнительно. С точки зрения содержания был учтён нарастающий автоматизированный процесс на предприятиях печати. Знания о машинотехнических процессах, об управлении процесса печати, включая, управление системой правил и системой регулирования требуют всё более прочных компетенций из областей механики, электрики, электроники, пневматики, электропневматики, гидравлики. Передача этого содержания поэтому была дальше расширена. В этой связи техническое содержание печатных машин также получило большее значение и относится сейчас к основным задачам наряду с технологиями печати и печатных процессов, с оборудованием печатных машин и управлением печатных процессов.</w:t>
      </w:r>
    </w:p>
    <w:p w:rsidR="00FD4DD6" w:rsidRPr="00D56C9D" w:rsidRDefault="00FD4DD6" w:rsidP="00D56C9D">
      <w:pPr>
        <w:spacing w:after="0" w:line="360" w:lineRule="auto"/>
        <w:ind w:firstLine="709"/>
        <w:jc w:val="both"/>
        <w:rPr>
          <w:rFonts w:ascii="Times New Roman" w:eastAsia="Times New Roman" w:hAnsi="Times New Roman"/>
          <w:sz w:val="24"/>
          <w:szCs w:val="24"/>
          <w:lang w:eastAsia="ru-RU"/>
        </w:rPr>
      </w:pPr>
      <w:r w:rsidRPr="00D56C9D">
        <w:rPr>
          <w:rFonts w:ascii="Times New Roman" w:eastAsia="Times New Roman" w:hAnsi="Times New Roman"/>
          <w:sz w:val="24"/>
          <w:szCs w:val="24"/>
          <w:lang w:eastAsia="ru-RU"/>
        </w:rPr>
        <w:t>Планирование работы и производственные связи сохранили своё значение в соответствии с собственными позициями характеристики профессии.</w:t>
      </w:r>
    </w:p>
    <w:p w:rsidR="00FD4DD6" w:rsidRPr="00D56C9D" w:rsidRDefault="00FD4DD6" w:rsidP="00D56C9D">
      <w:pPr>
        <w:spacing w:after="0" w:line="360" w:lineRule="auto"/>
        <w:ind w:firstLine="709"/>
        <w:jc w:val="both"/>
        <w:rPr>
          <w:rFonts w:ascii="Times New Roman" w:eastAsia="Times New Roman" w:hAnsi="Times New Roman"/>
          <w:sz w:val="24"/>
          <w:szCs w:val="24"/>
          <w:lang w:eastAsia="ru-RU"/>
        </w:rPr>
      </w:pPr>
      <w:r w:rsidRPr="00D56C9D">
        <w:rPr>
          <w:rFonts w:ascii="Times New Roman" w:eastAsia="Times New Roman" w:hAnsi="Times New Roman"/>
          <w:sz w:val="24"/>
          <w:szCs w:val="24"/>
          <w:lang w:eastAsia="ru-RU"/>
        </w:rPr>
        <w:t xml:space="preserve">Таблица 3 – Профиль развития компетенций технолога печатных СМИ </w:t>
      </w:r>
    </w:p>
    <w:p w:rsidR="00FD4DD6" w:rsidRPr="00D56C9D" w:rsidRDefault="00FD4DD6" w:rsidP="00817331">
      <w:pPr>
        <w:spacing w:after="0" w:line="360" w:lineRule="auto"/>
        <w:jc w:val="center"/>
        <w:rPr>
          <w:rFonts w:ascii="Times New Roman" w:eastAsia="Times New Roman" w:hAnsi="Times New Roman"/>
          <w:sz w:val="24"/>
          <w:szCs w:val="24"/>
          <w:lang w:eastAsia="ru-RU"/>
        </w:rPr>
      </w:pPr>
      <w:r w:rsidRPr="00D56C9D">
        <w:rPr>
          <w:rFonts w:ascii="Times New Roman" w:eastAsia="Times New Roman" w:hAnsi="Times New Roman"/>
          <w:noProof/>
          <w:sz w:val="24"/>
          <w:szCs w:val="24"/>
          <w:lang w:eastAsia="ru-RU"/>
        </w:rPr>
        <w:drawing>
          <wp:inline distT="0" distB="0" distL="0" distR="0">
            <wp:extent cx="6280396" cy="4029740"/>
            <wp:effectExtent l="0" t="0" r="6350" b="8890"/>
            <wp:docPr id="703" name="Рисунок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84199" cy="4032180"/>
                    </a:xfrm>
                    <a:prstGeom prst="rect">
                      <a:avLst/>
                    </a:prstGeom>
                    <a:noFill/>
                    <a:ln>
                      <a:noFill/>
                    </a:ln>
                  </pic:spPr>
                </pic:pic>
              </a:graphicData>
            </a:graphic>
          </wp:inline>
        </w:drawing>
      </w:r>
    </w:p>
    <w:p w:rsidR="00FD4DD6" w:rsidRPr="00D56C9D" w:rsidRDefault="00FD4DD6" w:rsidP="00D56C9D">
      <w:pPr>
        <w:spacing w:after="0" w:line="360" w:lineRule="auto"/>
        <w:ind w:firstLine="709"/>
        <w:jc w:val="both"/>
        <w:rPr>
          <w:rFonts w:ascii="Times New Roman" w:eastAsia="Times New Roman" w:hAnsi="Times New Roman"/>
          <w:sz w:val="24"/>
          <w:szCs w:val="24"/>
          <w:lang w:eastAsia="ru-RU"/>
        </w:rPr>
      </w:pPr>
    </w:p>
    <w:p w:rsidR="00FD4DD6" w:rsidRPr="00D56C9D" w:rsidRDefault="00FD4DD6" w:rsidP="00D56C9D">
      <w:pPr>
        <w:spacing w:after="0" w:line="360" w:lineRule="auto"/>
        <w:ind w:firstLine="709"/>
        <w:jc w:val="both"/>
        <w:rPr>
          <w:rFonts w:ascii="Times New Roman" w:eastAsia="Times New Roman" w:hAnsi="Times New Roman"/>
          <w:sz w:val="24"/>
          <w:szCs w:val="24"/>
          <w:lang w:eastAsia="ru-RU"/>
        </w:rPr>
      </w:pPr>
      <w:r w:rsidRPr="00D56C9D">
        <w:rPr>
          <w:rFonts w:ascii="Times New Roman" w:eastAsia="Times New Roman" w:hAnsi="Times New Roman"/>
          <w:sz w:val="24"/>
          <w:szCs w:val="24"/>
          <w:lang w:eastAsia="ru-RU"/>
        </w:rPr>
        <w:t>Технолог СМИ трафаретной печати</w:t>
      </w:r>
    </w:p>
    <w:p w:rsidR="00FD4DD6" w:rsidRPr="00D56C9D" w:rsidRDefault="00FD4DD6" w:rsidP="00D56C9D">
      <w:pPr>
        <w:spacing w:after="0" w:line="360" w:lineRule="auto"/>
        <w:ind w:firstLine="709"/>
        <w:jc w:val="both"/>
        <w:rPr>
          <w:rFonts w:ascii="Times New Roman" w:eastAsia="Times New Roman" w:hAnsi="Times New Roman"/>
          <w:sz w:val="24"/>
          <w:szCs w:val="24"/>
          <w:lang w:eastAsia="ru-RU"/>
        </w:rPr>
      </w:pPr>
      <w:r w:rsidRPr="00D56C9D">
        <w:rPr>
          <w:rFonts w:ascii="Times New Roman" w:eastAsia="Times New Roman" w:hAnsi="Times New Roman"/>
          <w:sz w:val="24"/>
          <w:szCs w:val="24"/>
          <w:lang w:eastAsia="ru-RU"/>
        </w:rPr>
        <w:t>Систематизация обучения технолога СМИ трафаретной печати структурно и по содержанию разработана по-новому и предоставляет промышленным и кустарным предприятиям отрасли трафаретной печати гибкие возможности обучения. Для гибкого развития обучения предоставляются две возможности дальнейшего углубления, которые выбираются дополнительно и отражают производственные особенности. Это даёт возможность проведения более обширной аттестации. Наряду с оцифрованной трафаретной печатью можно концентрироваться, в частности детально остановиться на широкоформатной печати.</w:t>
      </w:r>
    </w:p>
    <w:p w:rsidR="00FD4DD6" w:rsidRPr="00D56C9D" w:rsidRDefault="00FD4DD6" w:rsidP="00D56C9D">
      <w:pPr>
        <w:spacing w:after="0" w:line="360" w:lineRule="auto"/>
        <w:ind w:firstLine="709"/>
        <w:jc w:val="both"/>
        <w:rPr>
          <w:rFonts w:ascii="Times New Roman" w:eastAsia="Times New Roman" w:hAnsi="Times New Roman"/>
          <w:sz w:val="24"/>
          <w:szCs w:val="24"/>
          <w:lang w:eastAsia="ru-RU"/>
        </w:rPr>
      </w:pPr>
      <w:r w:rsidRPr="00D56C9D">
        <w:rPr>
          <w:rFonts w:ascii="Times New Roman" w:eastAsia="Times New Roman" w:hAnsi="Times New Roman"/>
          <w:sz w:val="24"/>
          <w:szCs w:val="24"/>
          <w:lang w:eastAsia="ru-RU"/>
        </w:rPr>
        <w:t>Таблица 4 – Профиль развития компетенций технолога СМИ трафаретной печати</w:t>
      </w:r>
    </w:p>
    <w:p w:rsidR="00FD4DD6" w:rsidRPr="00D56C9D" w:rsidRDefault="00FD4DD6" w:rsidP="00817331">
      <w:pPr>
        <w:spacing w:after="0" w:line="360" w:lineRule="auto"/>
        <w:ind w:firstLine="142"/>
        <w:jc w:val="center"/>
        <w:rPr>
          <w:rFonts w:ascii="Times New Roman" w:eastAsia="Times New Roman" w:hAnsi="Times New Roman"/>
          <w:sz w:val="24"/>
          <w:szCs w:val="24"/>
          <w:lang w:eastAsia="ru-RU"/>
        </w:rPr>
      </w:pPr>
      <w:r w:rsidRPr="00D56C9D">
        <w:rPr>
          <w:rFonts w:ascii="Times New Roman" w:eastAsia="Times New Roman" w:hAnsi="Times New Roman"/>
          <w:noProof/>
          <w:sz w:val="24"/>
          <w:szCs w:val="24"/>
          <w:lang w:eastAsia="ru-RU"/>
        </w:rPr>
        <w:drawing>
          <wp:inline distT="0" distB="0" distL="0" distR="0">
            <wp:extent cx="6018116" cy="3712191"/>
            <wp:effectExtent l="0" t="0" r="1905" b="317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13671" cy="3709449"/>
                    </a:xfrm>
                    <a:prstGeom prst="rect">
                      <a:avLst/>
                    </a:prstGeom>
                    <a:noFill/>
                    <a:ln>
                      <a:noFill/>
                    </a:ln>
                  </pic:spPr>
                </pic:pic>
              </a:graphicData>
            </a:graphic>
          </wp:inline>
        </w:drawing>
      </w:r>
    </w:p>
    <w:p w:rsidR="00FD4DD6" w:rsidRPr="00D56C9D" w:rsidRDefault="00FD4DD6" w:rsidP="00D56C9D">
      <w:pPr>
        <w:spacing w:after="0" w:line="360" w:lineRule="auto"/>
        <w:ind w:firstLine="709"/>
        <w:jc w:val="both"/>
        <w:rPr>
          <w:rFonts w:ascii="Times New Roman" w:eastAsia="Times New Roman" w:hAnsi="Times New Roman"/>
          <w:sz w:val="24"/>
          <w:szCs w:val="24"/>
          <w:lang w:eastAsia="ru-RU"/>
        </w:rPr>
      </w:pPr>
    </w:p>
    <w:p w:rsidR="00FD4DD6" w:rsidRPr="00D56C9D" w:rsidRDefault="00FD4DD6" w:rsidP="00D56C9D">
      <w:pPr>
        <w:spacing w:after="0" w:line="360" w:lineRule="auto"/>
        <w:ind w:firstLine="709"/>
        <w:jc w:val="both"/>
        <w:rPr>
          <w:rFonts w:ascii="Times New Roman" w:eastAsia="Times New Roman" w:hAnsi="Times New Roman"/>
          <w:sz w:val="24"/>
          <w:szCs w:val="24"/>
          <w:lang w:eastAsia="ru-RU"/>
        </w:rPr>
      </w:pPr>
      <w:r w:rsidRPr="00D56C9D">
        <w:rPr>
          <w:rFonts w:ascii="Times New Roman" w:eastAsia="Times New Roman" w:hAnsi="Times New Roman"/>
          <w:sz w:val="24"/>
          <w:szCs w:val="24"/>
          <w:lang w:eastAsia="ru-RU"/>
        </w:rPr>
        <w:t>Технолог СМИ обработки печатной продукции</w:t>
      </w:r>
    </w:p>
    <w:p w:rsidR="00FD4DD6" w:rsidRPr="00D56C9D" w:rsidRDefault="00FD4DD6" w:rsidP="00D56C9D">
      <w:pPr>
        <w:spacing w:after="0" w:line="360" w:lineRule="auto"/>
        <w:ind w:firstLine="709"/>
        <w:jc w:val="both"/>
        <w:rPr>
          <w:rFonts w:ascii="Times New Roman" w:eastAsia="Times New Roman" w:hAnsi="Times New Roman"/>
          <w:sz w:val="24"/>
          <w:szCs w:val="24"/>
          <w:lang w:eastAsia="ru-RU"/>
        </w:rPr>
      </w:pPr>
      <w:r w:rsidRPr="00D56C9D">
        <w:rPr>
          <w:rFonts w:ascii="Times New Roman" w:eastAsia="Times New Roman" w:hAnsi="Times New Roman"/>
          <w:sz w:val="24"/>
          <w:szCs w:val="24"/>
          <w:lang w:eastAsia="ru-RU"/>
        </w:rPr>
        <w:t xml:space="preserve">Систематизация обучения технолога СМИ обработки печатной продукции структурно и по содержанию составлена по-новому и предоставляет промышленным предприятиям полиграфической промышленности и отрасли дальнейшей обработки печати гибкие возможности обучения. Выделены три профиля центральных профессий газетное производство, акцидентное производство и книжное производство. Впервые был разработан квалификационный профиль для посылочной техники в газетном производстве. Профиль акцидентного производства относится к различным продуктам и производственным линиям, как почтовое производство, производство брошюр, проспектов, журналов и каталогов. Книжная продукция может иметь как переплёт, так и обложку. </w:t>
      </w:r>
    </w:p>
    <w:p w:rsidR="00FD4DD6" w:rsidRPr="00D56C9D" w:rsidRDefault="00FD4DD6" w:rsidP="00D56C9D">
      <w:pPr>
        <w:spacing w:after="0" w:line="360" w:lineRule="auto"/>
        <w:ind w:firstLine="709"/>
        <w:jc w:val="both"/>
        <w:rPr>
          <w:rFonts w:ascii="Times New Roman" w:eastAsia="Times New Roman" w:hAnsi="Times New Roman"/>
          <w:sz w:val="24"/>
          <w:szCs w:val="24"/>
          <w:lang w:eastAsia="ru-RU"/>
        </w:rPr>
      </w:pPr>
      <w:r w:rsidRPr="00D56C9D">
        <w:rPr>
          <w:rFonts w:ascii="Times New Roman" w:eastAsia="Times New Roman" w:hAnsi="Times New Roman"/>
          <w:sz w:val="24"/>
          <w:szCs w:val="24"/>
          <w:lang w:eastAsia="ru-RU"/>
        </w:rPr>
        <w:t xml:space="preserve">C точки зрения содержания был учтён возрастающий автоматизированный процесс </w:t>
      </w:r>
      <w:r w:rsidR="00817331">
        <w:rPr>
          <w:rFonts w:ascii="Times New Roman" w:eastAsia="Times New Roman" w:hAnsi="Times New Roman"/>
          <w:sz w:val="24"/>
          <w:szCs w:val="24"/>
          <w:lang w:eastAsia="ru-RU"/>
        </w:rPr>
        <w:t>на предприятиях. Знания о машин</w:t>
      </w:r>
      <w:r w:rsidRPr="00D56C9D">
        <w:rPr>
          <w:rFonts w:ascii="Times New Roman" w:eastAsia="Times New Roman" w:hAnsi="Times New Roman"/>
          <w:sz w:val="24"/>
          <w:szCs w:val="24"/>
          <w:lang w:eastAsia="ru-RU"/>
        </w:rPr>
        <w:t>отехнических процессах, об управлении процесса, включая владение системой правил и системой управления требуют всё более прочных компетенций из областей механики, электрики, электроники, пневматики, электропневматики, гидравлики. Поэтому передача этого содержания была дальше расширена. В этой связи техническое обслуживание устройств переработки также получило большее значение и относится сейчас к основным задачам наряду с технологиями и процессами переработки, с оснащением и наличием устройств переработки и с управлением и контролем процессов производства. Планирование процесса производства и производственные связи сохранили своё значение в соответствии с собственными позициями характеристики профессии.</w:t>
      </w:r>
    </w:p>
    <w:p w:rsidR="00FD4DD6" w:rsidRPr="00D56C9D" w:rsidRDefault="00FD4DD6" w:rsidP="00A35075">
      <w:pPr>
        <w:spacing w:after="0" w:line="360" w:lineRule="auto"/>
        <w:jc w:val="center"/>
        <w:rPr>
          <w:rFonts w:ascii="Times New Roman" w:eastAsia="Times New Roman" w:hAnsi="Times New Roman"/>
          <w:sz w:val="24"/>
          <w:szCs w:val="24"/>
          <w:lang w:eastAsia="ru-RU"/>
        </w:rPr>
      </w:pPr>
      <w:r w:rsidRPr="00D56C9D">
        <w:rPr>
          <w:rFonts w:ascii="Times New Roman" w:eastAsia="Times New Roman" w:hAnsi="Times New Roman"/>
          <w:sz w:val="24"/>
          <w:szCs w:val="24"/>
          <w:lang w:eastAsia="ru-RU"/>
        </w:rPr>
        <w:t>Таблица 5 – Профиль развития компетенций технолога СМИ обработки печатной продукции</w:t>
      </w:r>
    </w:p>
    <w:p w:rsidR="00FD4DD6" w:rsidRPr="00D56C9D" w:rsidRDefault="00FD4DD6" w:rsidP="00817331">
      <w:pPr>
        <w:spacing w:after="0" w:line="360" w:lineRule="auto"/>
        <w:jc w:val="center"/>
        <w:rPr>
          <w:rFonts w:ascii="Times New Roman" w:eastAsia="Times New Roman" w:hAnsi="Times New Roman"/>
          <w:sz w:val="24"/>
          <w:szCs w:val="24"/>
          <w:lang w:eastAsia="ru-RU"/>
        </w:rPr>
      </w:pPr>
      <w:r w:rsidRPr="00D56C9D">
        <w:rPr>
          <w:rFonts w:ascii="Times New Roman" w:eastAsia="Times New Roman" w:hAnsi="Times New Roman"/>
          <w:noProof/>
          <w:sz w:val="24"/>
          <w:szCs w:val="24"/>
          <w:lang w:eastAsia="ru-RU"/>
        </w:rPr>
        <w:drawing>
          <wp:inline distT="0" distB="0" distL="0" distR="0">
            <wp:extent cx="6300470" cy="2249189"/>
            <wp:effectExtent l="0" t="0" r="508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0470" cy="2249189"/>
                    </a:xfrm>
                    <a:prstGeom prst="rect">
                      <a:avLst/>
                    </a:prstGeom>
                    <a:noFill/>
                    <a:ln>
                      <a:noFill/>
                    </a:ln>
                  </pic:spPr>
                </pic:pic>
              </a:graphicData>
            </a:graphic>
          </wp:inline>
        </w:drawing>
      </w:r>
    </w:p>
    <w:p w:rsidR="00FD4DD6" w:rsidRPr="00D56C9D" w:rsidRDefault="00FD4DD6" w:rsidP="00D56C9D">
      <w:pPr>
        <w:spacing w:after="0" w:line="360" w:lineRule="auto"/>
        <w:ind w:firstLine="709"/>
        <w:jc w:val="both"/>
        <w:rPr>
          <w:rFonts w:ascii="Times New Roman" w:eastAsia="Times New Roman" w:hAnsi="Times New Roman"/>
          <w:sz w:val="24"/>
          <w:szCs w:val="24"/>
          <w:lang w:eastAsia="ru-RU"/>
        </w:rPr>
      </w:pPr>
    </w:p>
    <w:p w:rsidR="00FD4DD6" w:rsidRPr="00D56C9D" w:rsidRDefault="00FD4DD6" w:rsidP="00D56C9D">
      <w:pPr>
        <w:spacing w:after="0" w:line="360" w:lineRule="auto"/>
        <w:ind w:firstLine="709"/>
        <w:jc w:val="both"/>
        <w:rPr>
          <w:rFonts w:ascii="Times New Roman" w:eastAsia="Times New Roman" w:hAnsi="Times New Roman"/>
          <w:sz w:val="24"/>
          <w:szCs w:val="24"/>
          <w:lang w:eastAsia="ru-RU"/>
        </w:rPr>
      </w:pPr>
      <w:r w:rsidRPr="00D56C9D">
        <w:rPr>
          <w:rFonts w:ascii="Times New Roman" w:eastAsia="Times New Roman" w:hAnsi="Times New Roman"/>
          <w:sz w:val="24"/>
          <w:szCs w:val="24"/>
          <w:lang w:eastAsia="ru-RU"/>
        </w:rPr>
        <w:t>Переплётчик</w:t>
      </w:r>
    </w:p>
    <w:p w:rsidR="00FD4DD6" w:rsidRPr="00D56C9D" w:rsidRDefault="00FD4DD6" w:rsidP="00D56C9D">
      <w:pPr>
        <w:spacing w:after="0" w:line="360" w:lineRule="auto"/>
        <w:ind w:firstLine="709"/>
        <w:jc w:val="both"/>
        <w:rPr>
          <w:rFonts w:ascii="Times New Roman" w:eastAsia="Times New Roman" w:hAnsi="Times New Roman"/>
          <w:sz w:val="24"/>
          <w:szCs w:val="24"/>
          <w:lang w:eastAsia="ru-RU"/>
        </w:rPr>
      </w:pPr>
      <w:r w:rsidRPr="00D56C9D">
        <w:rPr>
          <w:rFonts w:ascii="Times New Roman" w:eastAsia="Times New Roman" w:hAnsi="Times New Roman"/>
          <w:sz w:val="24"/>
          <w:szCs w:val="24"/>
          <w:lang w:eastAsia="ru-RU"/>
        </w:rPr>
        <w:t>Систематизация обучения переплётчика относится только ещё к кустарной сфере. Содержания предыдущих специальностей для серийного производства книг и дальнейшей обработке серийной печатной продукции способствовали появлению новой характеристики профессии технолог СМИ по обработке печатной продукции. Для кустарных переплётных мастерских созданы и представлены гибкие возможности обучения, благодаря новым структурным постановлениям.</w:t>
      </w:r>
    </w:p>
    <w:p w:rsidR="00FD4DD6" w:rsidRPr="00D56C9D" w:rsidRDefault="00FD4DD6" w:rsidP="00A35075">
      <w:pPr>
        <w:spacing w:after="0" w:line="360" w:lineRule="auto"/>
        <w:jc w:val="center"/>
        <w:rPr>
          <w:rFonts w:ascii="Times New Roman" w:eastAsia="Times New Roman" w:hAnsi="Times New Roman"/>
          <w:sz w:val="24"/>
          <w:szCs w:val="24"/>
          <w:lang w:eastAsia="ru-RU"/>
        </w:rPr>
      </w:pPr>
      <w:r w:rsidRPr="00D56C9D">
        <w:rPr>
          <w:rFonts w:ascii="Times New Roman" w:eastAsia="Times New Roman" w:hAnsi="Times New Roman"/>
          <w:sz w:val="24"/>
          <w:szCs w:val="24"/>
          <w:lang w:eastAsia="ru-RU"/>
        </w:rPr>
        <w:t>Таблица 6 – Профиль развития компетенций переплетчика</w:t>
      </w:r>
    </w:p>
    <w:p w:rsidR="00FD4DD6" w:rsidRPr="00D56C9D" w:rsidRDefault="00FD4DD6" w:rsidP="00817331">
      <w:pPr>
        <w:spacing w:after="0" w:line="360" w:lineRule="auto"/>
        <w:jc w:val="center"/>
        <w:rPr>
          <w:rFonts w:ascii="Times New Roman" w:eastAsia="Times New Roman" w:hAnsi="Times New Roman"/>
          <w:sz w:val="24"/>
          <w:szCs w:val="24"/>
          <w:lang w:eastAsia="ru-RU"/>
        </w:rPr>
      </w:pPr>
      <w:r w:rsidRPr="00D56C9D">
        <w:rPr>
          <w:rFonts w:ascii="Times New Roman" w:eastAsia="Times New Roman" w:hAnsi="Times New Roman"/>
          <w:noProof/>
          <w:sz w:val="24"/>
          <w:szCs w:val="24"/>
          <w:lang w:eastAsia="ru-RU"/>
        </w:rPr>
        <w:drawing>
          <wp:inline distT="0" distB="0" distL="0" distR="0">
            <wp:extent cx="6300470" cy="2072761"/>
            <wp:effectExtent l="0" t="0" r="5080"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0470" cy="2072761"/>
                    </a:xfrm>
                    <a:prstGeom prst="rect">
                      <a:avLst/>
                    </a:prstGeom>
                    <a:noFill/>
                    <a:ln>
                      <a:noFill/>
                    </a:ln>
                  </pic:spPr>
                </pic:pic>
              </a:graphicData>
            </a:graphic>
          </wp:inline>
        </w:drawing>
      </w:r>
    </w:p>
    <w:p w:rsidR="00FD4DD6" w:rsidRPr="00D56C9D" w:rsidRDefault="00FD4DD6" w:rsidP="00D56C9D">
      <w:pPr>
        <w:spacing w:after="0" w:line="360" w:lineRule="auto"/>
        <w:ind w:firstLine="709"/>
        <w:jc w:val="both"/>
        <w:rPr>
          <w:rFonts w:ascii="Times New Roman" w:eastAsia="Times New Roman" w:hAnsi="Times New Roman"/>
          <w:sz w:val="24"/>
          <w:szCs w:val="24"/>
          <w:lang w:eastAsia="ru-RU"/>
        </w:rPr>
      </w:pPr>
      <w:r w:rsidRPr="00D56C9D">
        <w:rPr>
          <w:rFonts w:ascii="Times New Roman" w:eastAsia="Times New Roman" w:hAnsi="Times New Roman"/>
          <w:sz w:val="24"/>
          <w:szCs w:val="24"/>
          <w:lang w:eastAsia="ru-RU"/>
        </w:rPr>
        <w:t>Штучное и специальное производство относятся к переплётным мастерским, которые исключительно выпускают переплётные изделия, производимые вручную. Механизированное производство, которое с помощью машин занимается мелкосерийным производством, даёт кустарным предприятиям возможность совершенствовать работу переплётчика.</w:t>
      </w:r>
    </w:p>
    <w:p w:rsidR="00FD4DD6" w:rsidRPr="00D56C9D" w:rsidRDefault="00FD4DD6" w:rsidP="00D56C9D">
      <w:pPr>
        <w:spacing w:after="0" w:line="360" w:lineRule="auto"/>
        <w:ind w:firstLine="709"/>
        <w:jc w:val="both"/>
        <w:rPr>
          <w:rFonts w:ascii="Times New Roman" w:eastAsia="Times New Roman" w:hAnsi="Times New Roman"/>
          <w:sz w:val="24"/>
          <w:szCs w:val="24"/>
          <w:lang w:eastAsia="ru-RU"/>
        </w:rPr>
      </w:pPr>
      <w:r w:rsidRPr="00D56C9D">
        <w:rPr>
          <w:rFonts w:ascii="Times New Roman" w:eastAsia="Times New Roman" w:hAnsi="Times New Roman"/>
          <w:sz w:val="24"/>
          <w:szCs w:val="24"/>
          <w:lang w:eastAsia="ru-RU"/>
        </w:rPr>
        <w:t xml:space="preserve">При штучном или мелкосерийном производстве осуществляется тесная плодотворная связь с обучением профессии технолога СМИ по обработке печатной продукции. </w:t>
      </w:r>
    </w:p>
    <w:p w:rsidR="00FD4DD6" w:rsidRPr="00D56C9D" w:rsidRDefault="00FD4DD6" w:rsidP="00D56C9D">
      <w:pPr>
        <w:spacing w:after="0" w:line="360" w:lineRule="auto"/>
        <w:ind w:firstLine="709"/>
        <w:jc w:val="both"/>
        <w:rPr>
          <w:rFonts w:ascii="Times New Roman" w:eastAsia="Times New Roman" w:hAnsi="Times New Roman"/>
          <w:sz w:val="24"/>
          <w:szCs w:val="24"/>
          <w:lang w:eastAsia="ru-RU"/>
        </w:rPr>
      </w:pPr>
      <w:r w:rsidRPr="00D56C9D">
        <w:rPr>
          <w:rFonts w:ascii="Times New Roman" w:eastAsia="Times New Roman" w:hAnsi="Times New Roman"/>
          <w:sz w:val="24"/>
          <w:szCs w:val="24"/>
          <w:lang w:eastAsia="ru-RU"/>
        </w:rPr>
        <w:t>Основы обучения образования включают в себя плановые компетенции, регулирование рабочих мест, наличие инструментов, станков, устройств, выпуск переплётной продукции, равно как заказ инструментов, приборов, станков и техническое обслуживание их. На основе этой базовой структуры составляют содержание выборных аттестаций. Основные аттестации по отдельности:</w:t>
      </w:r>
    </w:p>
    <w:p w:rsidR="00FD4DD6" w:rsidRPr="00D56C9D" w:rsidRDefault="00FD4DD6" w:rsidP="003073FA">
      <w:pPr>
        <w:pStyle w:val="af"/>
        <w:numPr>
          <w:ilvl w:val="0"/>
          <w:numId w:val="6"/>
        </w:numPr>
        <w:spacing w:line="360" w:lineRule="auto"/>
        <w:jc w:val="both"/>
      </w:pPr>
      <w:r w:rsidRPr="00D56C9D">
        <w:t>Подготовка рабочего места</w:t>
      </w:r>
    </w:p>
    <w:p w:rsidR="00FD4DD6" w:rsidRPr="00D56C9D" w:rsidRDefault="00FD4DD6" w:rsidP="003073FA">
      <w:pPr>
        <w:pStyle w:val="af"/>
        <w:numPr>
          <w:ilvl w:val="0"/>
          <w:numId w:val="6"/>
        </w:numPr>
        <w:spacing w:line="360" w:lineRule="auto"/>
        <w:jc w:val="both"/>
      </w:pPr>
      <w:r w:rsidRPr="00D56C9D">
        <w:t>Оборудование рабочего места, приборы, инструменты, агрегаты</w:t>
      </w:r>
    </w:p>
    <w:p w:rsidR="00FD4DD6" w:rsidRPr="00D56C9D" w:rsidRDefault="00FD4DD6" w:rsidP="003073FA">
      <w:pPr>
        <w:pStyle w:val="af"/>
        <w:numPr>
          <w:ilvl w:val="0"/>
          <w:numId w:val="6"/>
        </w:numPr>
        <w:spacing w:line="360" w:lineRule="auto"/>
        <w:jc w:val="both"/>
      </w:pPr>
      <w:r w:rsidRPr="00D56C9D">
        <w:t>Выпуск переплётной продукции</w:t>
      </w:r>
    </w:p>
    <w:p w:rsidR="00FD4DD6" w:rsidRPr="00D56C9D" w:rsidRDefault="00FD4DD6" w:rsidP="003073FA">
      <w:pPr>
        <w:pStyle w:val="af"/>
        <w:numPr>
          <w:ilvl w:val="0"/>
          <w:numId w:val="6"/>
        </w:numPr>
        <w:spacing w:line="360" w:lineRule="auto"/>
        <w:jc w:val="both"/>
      </w:pPr>
      <w:r w:rsidRPr="00D56C9D">
        <w:t>Контроль за соответствием технических параметров</w:t>
      </w:r>
    </w:p>
    <w:p w:rsidR="00FD4DD6" w:rsidRPr="00D56C9D" w:rsidRDefault="00FD4DD6" w:rsidP="003073FA">
      <w:pPr>
        <w:pStyle w:val="af"/>
        <w:numPr>
          <w:ilvl w:val="0"/>
          <w:numId w:val="6"/>
        </w:numPr>
        <w:spacing w:line="360" w:lineRule="auto"/>
        <w:jc w:val="both"/>
      </w:pPr>
      <w:r w:rsidRPr="00D56C9D">
        <w:t>Техническое обслуживание и заказ</w:t>
      </w:r>
    </w:p>
    <w:p w:rsidR="00FD4DD6" w:rsidRPr="00D56C9D" w:rsidRDefault="00FD4DD6" w:rsidP="003073FA">
      <w:pPr>
        <w:pStyle w:val="af"/>
        <w:numPr>
          <w:ilvl w:val="0"/>
          <w:numId w:val="6"/>
        </w:numPr>
        <w:spacing w:line="360" w:lineRule="auto"/>
        <w:jc w:val="both"/>
      </w:pPr>
      <w:r w:rsidRPr="00D56C9D">
        <w:t>Производственная связь</w:t>
      </w:r>
    </w:p>
    <w:p w:rsidR="00FD4DD6" w:rsidRPr="00D56C9D" w:rsidRDefault="00FD4DD6" w:rsidP="00D56C9D">
      <w:pPr>
        <w:spacing w:after="0" w:line="360" w:lineRule="auto"/>
        <w:ind w:firstLine="709"/>
        <w:jc w:val="both"/>
        <w:rPr>
          <w:rFonts w:ascii="Times New Roman" w:eastAsia="Times New Roman" w:hAnsi="Times New Roman"/>
          <w:sz w:val="24"/>
          <w:szCs w:val="24"/>
          <w:lang w:eastAsia="ru-RU"/>
        </w:rPr>
      </w:pPr>
      <w:r w:rsidRPr="00D56C9D">
        <w:rPr>
          <w:rFonts w:ascii="Times New Roman" w:eastAsia="Times New Roman" w:hAnsi="Times New Roman"/>
          <w:sz w:val="24"/>
          <w:szCs w:val="24"/>
          <w:lang w:eastAsia="ru-RU"/>
        </w:rPr>
        <w:t>Квалификационные возможности были объединены по единой аттестации и переработаны в свете актуальных требований, соответствующих по-новому созданной структуре и под общей крышей административного распоряжения для признанного завершения повышения квалификации в индустрии СМИ. Вместе с тем в настоящее время отказались от развития профиля компетенций для аудиовизуальной сферы, так как этот отраслевой сегмент выставил как довод выяснение спроса. Намечено расширение правовой инструкции на издательский сектор и состоялись первые отраслевые переговоры по созданию необходимых компетентностных моделей. В связи с этим была создана убедительная платформа с новым правовым назначением для повышения квалификации в сетевой печатной индустрии и индустрии СМИ.</w:t>
      </w:r>
    </w:p>
    <w:p w:rsidR="00FD4DD6" w:rsidRPr="00D56C9D" w:rsidRDefault="00FD4DD6" w:rsidP="00D56C9D">
      <w:pPr>
        <w:spacing w:after="0" w:line="360" w:lineRule="auto"/>
        <w:ind w:firstLine="709"/>
        <w:jc w:val="both"/>
        <w:rPr>
          <w:rFonts w:ascii="Times New Roman" w:eastAsia="Times New Roman" w:hAnsi="Times New Roman"/>
          <w:sz w:val="24"/>
          <w:szCs w:val="24"/>
          <w:lang w:eastAsia="ru-RU"/>
        </w:rPr>
      </w:pPr>
      <w:r w:rsidRPr="00D56C9D">
        <w:rPr>
          <w:rFonts w:ascii="Times New Roman" w:eastAsia="Times New Roman" w:hAnsi="Times New Roman"/>
          <w:sz w:val="24"/>
          <w:szCs w:val="24"/>
          <w:lang w:eastAsia="ru-RU"/>
        </w:rPr>
        <w:t>К сфере задач относится межотраслевое планирование, управление и контроль продукций СМИ. При этом должны учитываться технические, производственно</w:t>
      </w:r>
      <w:r w:rsidR="00817331">
        <w:rPr>
          <w:rFonts w:ascii="Times New Roman" w:eastAsia="Times New Roman" w:hAnsi="Times New Roman"/>
          <w:sz w:val="24"/>
          <w:szCs w:val="24"/>
          <w:lang w:eastAsia="ru-RU"/>
        </w:rPr>
        <w:t>-</w:t>
      </w:r>
      <w:r w:rsidRPr="00D56C9D">
        <w:rPr>
          <w:rFonts w:ascii="Times New Roman" w:eastAsia="Times New Roman" w:hAnsi="Times New Roman"/>
          <w:sz w:val="24"/>
          <w:szCs w:val="24"/>
          <w:lang w:eastAsia="ru-RU"/>
        </w:rPr>
        <w:t>экономические и правовые связи.</w:t>
      </w:r>
    </w:p>
    <w:p w:rsidR="00FD4DD6" w:rsidRPr="00D56C9D" w:rsidRDefault="00FD4DD6" w:rsidP="00D56C9D">
      <w:pPr>
        <w:spacing w:after="0" w:line="360" w:lineRule="auto"/>
        <w:ind w:firstLine="709"/>
        <w:jc w:val="both"/>
        <w:rPr>
          <w:rFonts w:ascii="Times New Roman" w:eastAsia="Times New Roman" w:hAnsi="Times New Roman"/>
          <w:sz w:val="24"/>
          <w:szCs w:val="24"/>
          <w:lang w:eastAsia="ru-RU"/>
        </w:rPr>
      </w:pPr>
      <w:r w:rsidRPr="00D56C9D">
        <w:rPr>
          <w:rFonts w:ascii="Times New Roman" w:eastAsia="Times New Roman" w:hAnsi="Times New Roman"/>
          <w:sz w:val="24"/>
          <w:szCs w:val="24"/>
          <w:lang w:eastAsia="ru-RU"/>
        </w:rPr>
        <w:t>Цель проверок – способность использовать на предприятиях СМИ различного рода предметные, организационные и управленческие задания. При этом необходимо также гибко приспосабливаться к меняющимся методам и системам в производстве, к меняющимся структурам организации труда, к новым методам структурного развития и персонального менеджмента. Кроме того, ещё должны развиваться в соответствии с покупательскими требованиями квалифицированные и рентабельные решения производства продукта, решения трудовых процессов и технически – организационные изменения.</w:t>
      </w:r>
    </w:p>
    <w:p w:rsidR="00FD4DD6" w:rsidRPr="00D56C9D" w:rsidRDefault="00FD4DD6" w:rsidP="00D56C9D">
      <w:pPr>
        <w:spacing w:after="0" w:line="360" w:lineRule="auto"/>
        <w:ind w:firstLine="709"/>
        <w:jc w:val="both"/>
        <w:rPr>
          <w:rFonts w:ascii="Times New Roman" w:eastAsia="Times New Roman" w:hAnsi="Times New Roman"/>
          <w:sz w:val="24"/>
          <w:szCs w:val="24"/>
          <w:lang w:eastAsia="ru-RU"/>
        </w:rPr>
      </w:pPr>
      <w:r w:rsidRPr="00D56C9D">
        <w:rPr>
          <w:rFonts w:ascii="Times New Roman" w:eastAsia="Times New Roman" w:hAnsi="Times New Roman"/>
          <w:sz w:val="24"/>
          <w:szCs w:val="24"/>
          <w:lang w:eastAsia="ru-RU"/>
        </w:rPr>
        <w:t>Этот широкий спектр требований относится к профессиям:</w:t>
      </w:r>
    </w:p>
    <w:p w:rsidR="00FD4DD6" w:rsidRPr="00D56C9D" w:rsidRDefault="00FD4DD6" w:rsidP="003073FA">
      <w:pPr>
        <w:pStyle w:val="af"/>
        <w:numPr>
          <w:ilvl w:val="0"/>
          <w:numId w:val="6"/>
        </w:numPr>
        <w:spacing w:line="360" w:lineRule="auto"/>
        <w:jc w:val="both"/>
      </w:pPr>
      <w:r w:rsidRPr="00D56C9D">
        <w:t>промышленный мастер на производстве печатных СМИ с акцентом на процесс печатания и на процесс дальнейшей обработки печатания;</w:t>
      </w:r>
    </w:p>
    <w:p w:rsidR="00FD4DD6" w:rsidRPr="00D56C9D" w:rsidRDefault="00FD4DD6" w:rsidP="003073FA">
      <w:pPr>
        <w:pStyle w:val="af"/>
        <w:numPr>
          <w:ilvl w:val="0"/>
          <w:numId w:val="6"/>
        </w:numPr>
        <w:spacing w:line="360" w:lineRule="auto"/>
        <w:jc w:val="both"/>
      </w:pPr>
      <w:r w:rsidRPr="00D56C9D">
        <w:t>специалист СМИ печати на производстве печатных СМИ с акцентом на допечатный процесс печатания;</w:t>
      </w:r>
    </w:p>
    <w:p w:rsidR="00FD4DD6" w:rsidRPr="00D56C9D" w:rsidRDefault="00FD4DD6" w:rsidP="003073FA">
      <w:pPr>
        <w:pStyle w:val="af"/>
        <w:numPr>
          <w:ilvl w:val="0"/>
          <w:numId w:val="6"/>
        </w:numPr>
        <w:spacing w:line="360" w:lineRule="auto"/>
        <w:jc w:val="both"/>
      </w:pPr>
      <w:r w:rsidRPr="00D56C9D">
        <w:t>специалист цифровых СМИ на производстве цифровых СМИ с акцентом на процесс цифровых СМИ.</w:t>
      </w:r>
    </w:p>
    <w:p w:rsidR="00FD4DD6" w:rsidRPr="00D56C9D" w:rsidRDefault="00FD4DD6" w:rsidP="003073FA">
      <w:pPr>
        <w:pStyle w:val="af"/>
        <w:numPr>
          <w:ilvl w:val="0"/>
          <w:numId w:val="6"/>
        </w:numPr>
        <w:spacing w:line="360" w:lineRule="auto"/>
        <w:jc w:val="both"/>
      </w:pPr>
      <w:r w:rsidRPr="00D56C9D">
        <w:t>В таблице приводятся межотраслевые и специальные основные квалификационные задачи.</w:t>
      </w:r>
    </w:p>
    <w:p w:rsidR="00FD4DD6" w:rsidRPr="00D56C9D" w:rsidRDefault="00FD4DD6" w:rsidP="00A35075">
      <w:pPr>
        <w:spacing w:after="0" w:line="360" w:lineRule="auto"/>
        <w:jc w:val="center"/>
        <w:rPr>
          <w:rFonts w:ascii="Times New Roman" w:eastAsia="Times New Roman" w:hAnsi="Times New Roman"/>
          <w:sz w:val="24"/>
          <w:szCs w:val="24"/>
          <w:lang w:eastAsia="ru-RU"/>
        </w:rPr>
      </w:pPr>
      <w:r w:rsidRPr="00D56C9D">
        <w:rPr>
          <w:rFonts w:ascii="Times New Roman" w:eastAsia="Times New Roman" w:hAnsi="Times New Roman"/>
          <w:sz w:val="24"/>
          <w:szCs w:val="24"/>
          <w:lang w:eastAsia="ru-RU"/>
        </w:rPr>
        <w:t>Таблица 6 – Основные квалификации</w:t>
      </w:r>
    </w:p>
    <w:p w:rsidR="00FD4DD6" w:rsidRPr="00D56C9D" w:rsidRDefault="00FD4DD6" w:rsidP="00A35075">
      <w:pPr>
        <w:spacing w:after="0" w:line="360" w:lineRule="auto"/>
        <w:jc w:val="center"/>
        <w:rPr>
          <w:rFonts w:ascii="Times New Roman" w:eastAsia="Times New Roman" w:hAnsi="Times New Roman"/>
          <w:sz w:val="24"/>
          <w:szCs w:val="24"/>
          <w:lang w:eastAsia="ru-RU"/>
        </w:rPr>
      </w:pPr>
      <w:r w:rsidRPr="00D56C9D">
        <w:rPr>
          <w:rFonts w:ascii="Times New Roman" w:eastAsia="Times New Roman" w:hAnsi="Times New Roman"/>
          <w:noProof/>
          <w:sz w:val="24"/>
          <w:szCs w:val="24"/>
          <w:lang w:eastAsia="ru-RU"/>
        </w:rPr>
        <w:drawing>
          <wp:inline distT="0" distB="0" distL="0" distR="0">
            <wp:extent cx="4029739" cy="6328660"/>
            <wp:effectExtent l="0" t="0" r="889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38308" cy="6342117"/>
                    </a:xfrm>
                    <a:prstGeom prst="rect">
                      <a:avLst/>
                    </a:prstGeom>
                    <a:noFill/>
                    <a:ln>
                      <a:noFill/>
                    </a:ln>
                  </pic:spPr>
                </pic:pic>
              </a:graphicData>
            </a:graphic>
          </wp:inline>
        </w:drawing>
      </w:r>
    </w:p>
    <w:p w:rsidR="00FD4DD6" w:rsidRPr="00D56C9D" w:rsidRDefault="00FD4DD6" w:rsidP="00D56C9D">
      <w:pPr>
        <w:spacing w:after="0" w:line="360" w:lineRule="auto"/>
        <w:ind w:firstLine="709"/>
        <w:jc w:val="both"/>
        <w:rPr>
          <w:rFonts w:ascii="Times New Roman" w:eastAsia="Times New Roman" w:hAnsi="Times New Roman"/>
          <w:sz w:val="24"/>
          <w:szCs w:val="24"/>
          <w:lang w:eastAsia="ru-RU"/>
        </w:rPr>
      </w:pPr>
      <w:r w:rsidRPr="00D56C9D">
        <w:rPr>
          <w:rFonts w:ascii="Times New Roman" w:eastAsia="Times New Roman" w:hAnsi="Times New Roman"/>
          <w:sz w:val="24"/>
          <w:szCs w:val="24"/>
          <w:lang w:eastAsia="ru-RU"/>
        </w:rPr>
        <w:t>Интеграция трёх повышений квалификаций среднего специального образования под одной крышей является рациональной по двум основным аспектам. Существует, во-первых, очень много совпадений между средними специальными образованиями, с другой стороны, всё-таки специализации разграничиваются друг от друга с учётом профессиональных особенностей. Лучше всего удаётся представить соответствующие пересечения и различия и отчётливо заложить специфическое зерно единичного повышения квалификации среднего образования через общее административное распоряжение.</w:t>
      </w:r>
    </w:p>
    <w:p w:rsidR="00FD4DD6" w:rsidRPr="00D56C9D" w:rsidRDefault="00FD4DD6" w:rsidP="00D56C9D">
      <w:pPr>
        <w:spacing w:after="0" w:line="360" w:lineRule="auto"/>
        <w:ind w:firstLine="709"/>
        <w:jc w:val="both"/>
        <w:rPr>
          <w:rFonts w:ascii="Times New Roman" w:eastAsia="Times New Roman" w:hAnsi="Times New Roman"/>
          <w:sz w:val="24"/>
          <w:szCs w:val="24"/>
          <w:lang w:eastAsia="ru-RU"/>
        </w:rPr>
      </w:pPr>
      <w:r w:rsidRPr="00D56C9D">
        <w:rPr>
          <w:rFonts w:ascii="Times New Roman" w:eastAsia="Times New Roman" w:hAnsi="Times New Roman"/>
          <w:sz w:val="24"/>
          <w:szCs w:val="24"/>
          <w:lang w:eastAsia="ru-RU"/>
        </w:rPr>
        <w:t>Таким образом, основная задача у специалиста СМИ печати лежит на допечатном процессе, у промышленного мастера СМИ печати – на печатной обработке и на дальнейшей обработке печати. Так как в этих двух специальностях определённо располагается фокус на печатные СМИ, здесь исключительно необходимы основные знания из цифровой области. В противоположность специалисту цифровых СМИ, который получает только основные сведения о печатных продуктах и является посредником продукции печатных СМИ. В добавление к этому это широко спланированное постановление о повышении квалификации СМИ так составлено, что могут интегрироваться рассматриваемые выше добавочные отраслевые сегменты.</w:t>
      </w:r>
    </w:p>
    <w:p w:rsidR="00FD4DD6" w:rsidRPr="00D56C9D" w:rsidRDefault="00FD4DD6" w:rsidP="00D56C9D">
      <w:pPr>
        <w:spacing w:after="0" w:line="360" w:lineRule="auto"/>
        <w:ind w:firstLine="709"/>
        <w:jc w:val="both"/>
        <w:rPr>
          <w:rFonts w:ascii="Times New Roman" w:hAnsi="Times New Roman"/>
          <w:sz w:val="24"/>
          <w:szCs w:val="24"/>
        </w:rPr>
      </w:pPr>
      <w:r w:rsidRPr="00D56C9D">
        <w:rPr>
          <w:rFonts w:ascii="Times New Roman" w:eastAsia="Times New Roman" w:hAnsi="Times New Roman"/>
          <w:sz w:val="24"/>
          <w:szCs w:val="24"/>
          <w:lang w:eastAsia="ru-RU"/>
        </w:rPr>
        <w:t xml:space="preserve">При развитии профилей компетенций была принята во внимание уже начавшаяся дискуссия о новом содержании обучения для того, чтобы в будущем был возможным непрерывный переход из основных профессий печатной индустрии и индустрии СМИ во вновь появляющиеся профессии, связанные с полиграфической </w:t>
      </w:r>
      <w:r w:rsidRPr="00D56C9D">
        <w:rPr>
          <w:rFonts w:ascii="Times New Roman" w:hAnsi="Times New Roman"/>
          <w:sz w:val="24"/>
          <w:szCs w:val="24"/>
        </w:rPr>
        <w:t>промышленностью и вызванные техническим прогрессом.</w:t>
      </w:r>
    </w:p>
    <w:p w:rsidR="00FD4DD6" w:rsidRPr="00D56C9D" w:rsidRDefault="00FD4DD6" w:rsidP="00C41B0C">
      <w:pPr>
        <w:pStyle w:val="2"/>
        <w:rPr>
          <w:rFonts w:ascii="Times New Roman" w:hAnsi="Times New Roman"/>
          <w:b w:val="0"/>
          <w:sz w:val="24"/>
          <w:szCs w:val="24"/>
        </w:rPr>
      </w:pPr>
    </w:p>
    <w:p w:rsidR="00FD4DD6" w:rsidRPr="00D56C9D" w:rsidRDefault="00FD4DD6" w:rsidP="00C41B0C">
      <w:pPr>
        <w:pStyle w:val="2"/>
        <w:rPr>
          <w:rFonts w:ascii="Times New Roman" w:hAnsi="Times New Roman"/>
          <w:b w:val="0"/>
          <w:sz w:val="24"/>
          <w:szCs w:val="24"/>
        </w:rPr>
      </w:pPr>
      <w:r w:rsidRPr="00D56C9D">
        <w:rPr>
          <w:rFonts w:ascii="Times New Roman" w:hAnsi="Times New Roman"/>
          <w:b w:val="0"/>
          <w:sz w:val="24"/>
          <w:szCs w:val="24"/>
        </w:rPr>
        <w:br w:type="page"/>
      </w:r>
    </w:p>
    <w:p w:rsidR="00FD4DD6" w:rsidRPr="00D56C9D" w:rsidRDefault="005E1691" w:rsidP="00D56C9D">
      <w:pPr>
        <w:pStyle w:val="ad"/>
        <w:outlineLvl w:val="1"/>
        <w:rPr>
          <w:rFonts w:ascii="Times New Roman" w:hAnsi="Times New Roman"/>
          <w:sz w:val="22"/>
          <w:szCs w:val="24"/>
        </w:rPr>
      </w:pPr>
      <w:hyperlink w:anchor="_Toc455583662" w:history="1">
        <w:bookmarkStart w:id="18" w:name="_Toc456108223"/>
        <w:bookmarkStart w:id="19" w:name="_Toc456109574"/>
        <w:r w:rsidR="007F6DE7" w:rsidRPr="00D56C9D">
          <w:rPr>
            <w:rFonts w:ascii="Times New Roman" w:hAnsi="Times New Roman"/>
            <w:sz w:val="22"/>
            <w:szCs w:val="24"/>
          </w:rPr>
          <w:t>1.3. ОПИСАНИЕ ОБОБЩЕННЫХ ТРУДОВЫХ ФУНКЦИЙ</w:t>
        </w:r>
        <w:bookmarkEnd w:id="18"/>
        <w:bookmarkEnd w:id="19"/>
      </w:hyperlink>
    </w:p>
    <w:p w:rsidR="007577C6" w:rsidRPr="00D56C9D" w:rsidRDefault="007577C6" w:rsidP="00D56C9D">
      <w:pPr>
        <w:spacing w:after="0" w:line="360" w:lineRule="auto"/>
        <w:ind w:firstLine="709"/>
        <w:jc w:val="both"/>
        <w:rPr>
          <w:rFonts w:ascii="Times New Roman" w:eastAsia="Times New Roman" w:hAnsi="Times New Roman"/>
          <w:sz w:val="24"/>
          <w:szCs w:val="24"/>
          <w:lang w:eastAsia="ru-RU"/>
        </w:rPr>
      </w:pPr>
      <w:bookmarkStart w:id="20" w:name="_Toc456108224"/>
      <w:r w:rsidRPr="00D56C9D">
        <w:rPr>
          <w:rFonts w:ascii="Times New Roman" w:eastAsia="Times New Roman" w:hAnsi="Times New Roman"/>
          <w:sz w:val="24"/>
          <w:szCs w:val="24"/>
          <w:lang w:eastAsia="ru-RU"/>
        </w:rPr>
        <w:t>При подготовке проекта профессионального стандарта рабочая группа руководствовалась следующим:</w:t>
      </w:r>
      <w:bookmarkEnd w:id="20"/>
    </w:p>
    <w:p w:rsidR="00F2279A" w:rsidRPr="00D56C9D" w:rsidRDefault="007577C6" w:rsidP="003073FA">
      <w:pPr>
        <w:pStyle w:val="af"/>
        <w:numPr>
          <w:ilvl w:val="0"/>
          <w:numId w:val="7"/>
        </w:numPr>
        <w:spacing w:line="360" w:lineRule="auto"/>
        <w:jc w:val="both"/>
      </w:pPr>
      <w:bookmarkStart w:id="21" w:name="_Toc456108225"/>
      <w:r w:rsidRPr="00D56C9D">
        <w:t xml:space="preserve">полиграфическое производство является </w:t>
      </w:r>
      <w:r w:rsidR="00F2279A" w:rsidRPr="00D56C9D">
        <w:t>высокотехнологичным видом профессиональной деятельности, предусматривающим использование сложного многофункционального оборудования</w:t>
      </w:r>
      <w:r w:rsidR="00CE4724" w:rsidRPr="00D56C9D">
        <w:t>,</w:t>
      </w:r>
      <w:r w:rsidR="00F2279A" w:rsidRPr="00D56C9D">
        <w:t xml:space="preserve"> различным схем и принципов организации технологических процессов</w:t>
      </w:r>
      <w:r w:rsidR="00CE4724" w:rsidRPr="00D56C9D">
        <w:t xml:space="preserve"> и средствами их автоматизации</w:t>
      </w:r>
      <w:r w:rsidRPr="00D56C9D">
        <w:t>;</w:t>
      </w:r>
      <w:bookmarkEnd w:id="21"/>
    </w:p>
    <w:p w:rsidR="007577C6" w:rsidRPr="00D56C9D" w:rsidRDefault="00F2279A" w:rsidP="003073FA">
      <w:pPr>
        <w:pStyle w:val="af"/>
        <w:numPr>
          <w:ilvl w:val="0"/>
          <w:numId w:val="7"/>
        </w:numPr>
        <w:spacing w:line="360" w:lineRule="auto"/>
        <w:jc w:val="both"/>
      </w:pPr>
      <w:bookmarkStart w:id="22" w:name="_Toc456108226"/>
      <w:r w:rsidRPr="00D56C9D">
        <w:t>полиграфические технологии развиваются не обособленно, это дает основание для комплексного изучения межотраслевых (</w:t>
      </w:r>
      <w:r w:rsidR="00CE4724" w:rsidRPr="00D56C9D">
        <w:t>межвидовых</w:t>
      </w:r>
      <w:r w:rsidRPr="00D56C9D">
        <w:t xml:space="preserve">) </w:t>
      </w:r>
      <w:r w:rsidR="00CE4724" w:rsidRPr="00D56C9D">
        <w:t>связей с другими сферами профессиональной деятельности, такими как производственная логистика, инновационное материаловедение, автоматизация технологических процессов, стандартизация и качество, планово-финансовая деятельность и другие;</w:t>
      </w:r>
      <w:bookmarkEnd w:id="22"/>
      <w:r w:rsidR="007577C6" w:rsidRPr="00D56C9D">
        <w:t xml:space="preserve"> </w:t>
      </w:r>
    </w:p>
    <w:p w:rsidR="007577C6" w:rsidRPr="00D56C9D" w:rsidRDefault="007577C6" w:rsidP="003073FA">
      <w:pPr>
        <w:pStyle w:val="af"/>
        <w:numPr>
          <w:ilvl w:val="0"/>
          <w:numId w:val="7"/>
        </w:numPr>
        <w:spacing w:line="360" w:lineRule="auto"/>
        <w:jc w:val="both"/>
      </w:pPr>
      <w:bookmarkStart w:id="23" w:name="_Toc456108227"/>
      <w:r w:rsidRPr="00D56C9D">
        <w:t>для профессии в области полиграфического произв</w:t>
      </w:r>
      <w:r w:rsidR="00EC0738" w:rsidRPr="00D56C9D">
        <w:t xml:space="preserve">одства должны быть установлены базовые </w:t>
      </w:r>
      <w:r w:rsidRPr="00D56C9D">
        <w:t xml:space="preserve">необходимых </w:t>
      </w:r>
      <w:r w:rsidR="00EC0738" w:rsidRPr="00D56C9D">
        <w:t xml:space="preserve">требования к квалификации и вариативные компоненты, учитывающие специфику и профиль печатной индустрии </w:t>
      </w:r>
      <w:r w:rsidRPr="00D56C9D">
        <w:t xml:space="preserve">(выпуск книг, газет, журналов, </w:t>
      </w:r>
      <w:r w:rsidR="00EC0738" w:rsidRPr="00D56C9D">
        <w:t xml:space="preserve">этикетка, </w:t>
      </w:r>
      <w:r w:rsidRPr="00D56C9D">
        <w:t>упаковка, функциональная и 3D-печать и др.);</w:t>
      </w:r>
      <w:bookmarkEnd w:id="23"/>
    </w:p>
    <w:p w:rsidR="007577C6" w:rsidRPr="00D56C9D" w:rsidRDefault="007577C6" w:rsidP="003073FA">
      <w:pPr>
        <w:pStyle w:val="af"/>
        <w:numPr>
          <w:ilvl w:val="0"/>
          <w:numId w:val="7"/>
        </w:numPr>
        <w:spacing w:line="360" w:lineRule="auto"/>
        <w:jc w:val="both"/>
      </w:pPr>
      <w:bookmarkStart w:id="24" w:name="_Toc456108228"/>
      <w:r w:rsidRPr="00D56C9D">
        <w:t>профессиональный стандарт должен коррелироваться с государственными образовательными стандартами и образовательными программами и служить основой для их разработки с учетом лучших мировых практик,</w:t>
      </w:r>
      <w:bookmarkEnd w:id="24"/>
      <w:r w:rsidRPr="00D56C9D">
        <w:t xml:space="preserve"> </w:t>
      </w:r>
    </w:p>
    <w:p w:rsidR="007577C6" w:rsidRPr="00D56C9D" w:rsidRDefault="00CE4724" w:rsidP="003073FA">
      <w:pPr>
        <w:pStyle w:val="af"/>
        <w:numPr>
          <w:ilvl w:val="0"/>
          <w:numId w:val="7"/>
        </w:numPr>
        <w:spacing w:line="360" w:lineRule="auto"/>
        <w:jc w:val="both"/>
      </w:pPr>
      <w:bookmarkStart w:id="25" w:name="_Toc456108229"/>
      <w:r w:rsidRPr="00D56C9D">
        <w:t xml:space="preserve">потенциально </w:t>
      </w:r>
      <w:r w:rsidR="00EC0738" w:rsidRPr="00D56C9D">
        <w:t xml:space="preserve">становясь </w:t>
      </w:r>
      <w:r w:rsidRPr="00D56C9D">
        <w:t xml:space="preserve">инструментом кадрового менеджмента, </w:t>
      </w:r>
      <w:r w:rsidR="007577C6" w:rsidRPr="00D56C9D">
        <w:t xml:space="preserve">профессиональный стандарт должен обеспечивать возможность проведения </w:t>
      </w:r>
      <w:r w:rsidRPr="00D56C9D">
        <w:t xml:space="preserve">добровольной </w:t>
      </w:r>
      <w:r w:rsidR="007577C6" w:rsidRPr="00D56C9D">
        <w:t xml:space="preserve">сертификации </w:t>
      </w:r>
      <w:r w:rsidRPr="00D56C9D">
        <w:t xml:space="preserve">и/иди оценки квалификации персонала, а также быть </w:t>
      </w:r>
      <w:r w:rsidR="007577C6" w:rsidRPr="00D56C9D">
        <w:t>использова</w:t>
      </w:r>
      <w:r w:rsidRPr="00D56C9D">
        <w:t>н</w:t>
      </w:r>
      <w:r w:rsidR="007577C6" w:rsidRPr="00D56C9D">
        <w:t xml:space="preserve"> в целях удовлетворения потребностей работодателей в высококвалифицированных кадрах.</w:t>
      </w:r>
      <w:bookmarkEnd w:id="25"/>
    </w:p>
    <w:p w:rsidR="007D0547" w:rsidRPr="00D56C9D" w:rsidRDefault="007D0547" w:rsidP="00D56C9D">
      <w:pPr>
        <w:spacing w:after="0" w:line="360" w:lineRule="auto"/>
        <w:ind w:firstLine="709"/>
        <w:jc w:val="both"/>
        <w:rPr>
          <w:rFonts w:ascii="Times New Roman" w:eastAsia="Times New Roman" w:hAnsi="Times New Roman"/>
          <w:sz w:val="24"/>
          <w:szCs w:val="24"/>
          <w:lang w:eastAsia="ru-RU"/>
        </w:rPr>
      </w:pPr>
      <w:bookmarkStart w:id="26" w:name="_Toc456108230"/>
      <w:r w:rsidRPr="00D56C9D">
        <w:rPr>
          <w:rFonts w:ascii="Times New Roman" w:eastAsia="Times New Roman" w:hAnsi="Times New Roman"/>
          <w:sz w:val="24"/>
          <w:szCs w:val="24"/>
          <w:lang w:eastAsia="ru-RU"/>
        </w:rPr>
        <w:t>В процессе разработки стандарта была проведена декомпозиция вида профессиональной деятельности (рис.</w:t>
      </w:r>
      <w:r w:rsidR="007F6DE7" w:rsidRPr="00D56C9D">
        <w:rPr>
          <w:rFonts w:ascii="Times New Roman" w:eastAsia="Times New Roman" w:hAnsi="Times New Roman"/>
          <w:sz w:val="24"/>
          <w:szCs w:val="24"/>
          <w:lang w:eastAsia="ru-RU"/>
        </w:rPr>
        <w:t>4</w:t>
      </w:r>
      <w:r w:rsidRPr="00D56C9D">
        <w:rPr>
          <w:rFonts w:ascii="Times New Roman" w:eastAsia="Times New Roman" w:hAnsi="Times New Roman"/>
          <w:sz w:val="24"/>
          <w:szCs w:val="24"/>
          <w:lang w:eastAsia="ru-RU"/>
        </w:rPr>
        <w:t xml:space="preserve">). Анализ основных бизнес-процессов печатной индустрии позволил </w:t>
      </w:r>
      <w:proofErr w:type="spellStart"/>
      <w:r w:rsidRPr="00D56C9D">
        <w:rPr>
          <w:rFonts w:ascii="Times New Roman" w:eastAsia="Times New Roman" w:hAnsi="Times New Roman"/>
          <w:sz w:val="24"/>
          <w:szCs w:val="24"/>
          <w:lang w:eastAsia="ru-RU"/>
        </w:rPr>
        <w:t>спозиционировать</w:t>
      </w:r>
      <w:proofErr w:type="spellEnd"/>
      <w:r w:rsidRPr="00D56C9D">
        <w:rPr>
          <w:rFonts w:ascii="Times New Roman" w:eastAsia="Times New Roman" w:hAnsi="Times New Roman"/>
          <w:sz w:val="24"/>
          <w:szCs w:val="24"/>
          <w:lang w:eastAsia="ru-RU"/>
        </w:rPr>
        <w:t xml:space="preserve"> трудовые функции в рамках следующих контуров (категорий):</w:t>
      </w:r>
      <w:bookmarkEnd w:id="26"/>
    </w:p>
    <w:p w:rsidR="007D0547" w:rsidRPr="00D56C9D" w:rsidRDefault="007D0547" w:rsidP="003073FA">
      <w:pPr>
        <w:pStyle w:val="af"/>
        <w:numPr>
          <w:ilvl w:val="0"/>
          <w:numId w:val="8"/>
        </w:numPr>
        <w:spacing w:line="360" w:lineRule="auto"/>
        <w:jc w:val="both"/>
      </w:pPr>
      <w:bookmarkStart w:id="27" w:name="_Toc456108231"/>
      <w:r w:rsidRPr="00D56C9D">
        <w:t>организация и управление технологическими процессами печатной индустрии;</w:t>
      </w:r>
      <w:bookmarkEnd w:id="27"/>
    </w:p>
    <w:p w:rsidR="007D0547" w:rsidRPr="00D56C9D" w:rsidRDefault="007D0547" w:rsidP="003073FA">
      <w:pPr>
        <w:pStyle w:val="af"/>
        <w:numPr>
          <w:ilvl w:val="0"/>
          <w:numId w:val="8"/>
        </w:numPr>
        <w:spacing w:line="360" w:lineRule="auto"/>
        <w:jc w:val="both"/>
      </w:pPr>
      <w:bookmarkStart w:id="28" w:name="_Toc456108232"/>
      <w:r w:rsidRPr="00D56C9D">
        <w:t>технологическое сопровождение процессов полиграфического производства;</w:t>
      </w:r>
      <w:bookmarkEnd w:id="28"/>
    </w:p>
    <w:p w:rsidR="007D0547" w:rsidRPr="00D56C9D" w:rsidRDefault="007D0547" w:rsidP="003073FA">
      <w:pPr>
        <w:pStyle w:val="af"/>
        <w:numPr>
          <w:ilvl w:val="0"/>
          <w:numId w:val="8"/>
        </w:numPr>
        <w:spacing w:line="360" w:lineRule="auto"/>
        <w:jc w:val="both"/>
      </w:pPr>
      <w:bookmarkStart w:id="29" w:name="_Toc456108233"/>
      <w:r w:rsidRPr="00D56C9D">
        <w:t>осуществление технологических операций с использованием технических средств основного производства.</w:t>
      </w:r>
      <w:bookmarkEnd w:id="29"/>
      <w:r w:rsidRPr="00D56C9D">
        <w:t xml:space="preserve"> </w:t>
      </w:r>
    </w:p>
    <w:p w:rsidR="007D0547" w:rsidRPr="00D56C9D" w:rsidRDefault="007D0547" w:rsidP="00D56C9D">
      <w:pPr>
        <w:spacing w:after="0" w:line="360" w:lineRule="auto"/>
        <w:ind w:firstLine="709"/>
        <w:jc w:val="both"/>
        <w:rPr>
          <w:rFonts w:ascii="Times New Roman" w:eastAsia="Times New Roman" w:hAnsi="Times New Roman"/>
          <w:sz w:val="24"/>
          <w:szCs w:val="24"/>
          <w:lang w:eastAsia="ru-RU"/>
        </w:rPr>
      </w:pPr>
      <w:bookmarkStart w:id="30" w:name="_Toc456108234"/>
      <w:r w:rsidRPr="00D56C9D">
        <w:rPr>
          <w:rFonts w:ascii="Times New Roman" w:eastAsia="Times New Roman" w:hAnsi="Times New Roman"/>
          <w:sz w:val="24"/>
          <w:szCs w:val="24"/>
          <w:lang w:eastAsia="ru-RU"/>
        </w:rPr>
        <w:t>Отличительной особенностью высокотехнологичной производственной сферы является профилизация обеспечивающих видов деятельности, к которым относятся производственная логистика, обслуживания технических средств основного производства, автоматизация технологических процессов, стандартизация, маркетинг производства, технико-экономическое планирование и пр. При декомпозиции печатной индустрии как вида профессиональной деятельности это обстоятельство было учтено, что показано на рис.</w:t>
      </w:r>
      <w:r w:rsidR="007F6DE7" w:rsidRPr="00D56C9D">
        <w:rPr>
          <w:rFonts w:ascii="Times New Roman" w:eastAsia="Times New Roman" w:hAnsi="Times New Roman"/>
          <w:sz w:val="24"/>
          <w:szCs w:val="24"/>
          <w:lang w:eastAsia="ru-RU"/>
        </w:rPr>
        <w:t>5</w:t>
      </w:r>
      <w:r w:rsidRPr="00D56C9D">
        <w:rPr>
          <w:rFonts w:ascii="Times New Roman" w:eastAsia="Times New Roman" w:hAnsi="Times New Roman"/>
          <w:sz w:val="24"/>
          <w:szCs w:val="24"/>
          <w:lang w:eastAsia="ru-RU"/>
        </w:rPr>
        <w:t xml:space="preserve"> заштрихованными областями.</w:t>
      </w:r>
      <w:bookmarkEnd w:id="30"/>
      <w:r w:rsidRPr="00D56C9D">
        <w:rPr>
          <w:rFonts w:ascii="Times New Roman" w:eastAsia="Times New Roman" w:hAnsi="Times New Roman"/>
          <w:sz w:val="24"/>
          <w:szCs w:val="24"/>
          <w:lang w:eastAsia="ru-RU"/>
        </w:rPr>
        <w:t xml:space="preserve"> </w:t>
      </w:r>
    </w:p>
    <w:bookmarkStart w:id="31" w:name="_Toc456108235"/>
    <w:p w:rsidR="007D0547" w:rsidRPr="00D56C9D" w:rsidRDefault="007D0547" w:rsidP="00A35075">
      <w:pPr>
        <w:spacing w:after="0" w:line="360" w:lineRule="auto"/>
        <w:jc w:val="center"/>
        <w:rPr>
          <w:rFonts w:ascii="Times New Roman" w:eastAsia="Times New Roman" w:hAnsi="Times New Roman"/>
          <w:sz w:val="24"/>
          <w:szCs w:val="24"/>
          <w:lang w:eastAsia="ru-RU"/>
        </w:rPr>
      </w:pPr>
      <w:r w:rsidRPr="00D56C9D">
        <w:rPr>
          <w:rFonts w:ascii="Times New Roman" w:eastAsia="Times New Roman" w:hAnsi="Times New Roman"/>
          <w:sz w:val="24"/>
          <w:szCs w:val="24"/>
          <w:lang w:eastAsia="ru-RU"/>
        </w:rPr>
        <w:object w:dxaOrig="16531" w:dyaOrig="11476">
          <v:shape id="_x0000_i1026" type="#_x0000_t75" style="width:495pt;height:343.5pt" o:ole="">
            <v:imagedata r:id="rId18" o:title=""/>
          </v:shape>
          <o:OLEObject Type="Embed" ProgID="Visio.Drawing.11" ShapeID="_x0000_i1026" DrawAspect="Content" ObjectID="_1538913830" r:id="rId19"/>
        </w:object>
      </w:r>
      <w:r w:rsidRPr="00D56C9D">
        <w:rPr>
          <w:rFonts w:ascii="Times New Roman" w:eastAsia="Times New Roman" w:hAnsi="Times New Roman"/>
          <w:sz w:val="24"/>
          <w:szCs w:val="24"/>
          <w:lang w:eastAsia="ru-RU"/>
        </w:rPr>
        <w:t xml:space="preserve">Рисунок </w:t>
      </w:r>
      <w:r w:rsidR="007F6DE7" w:rsidRPr="00D56C9D">
        <w:rPr>
          <w:rFonts w:ascii="Times New Roman" w:eastAsia="Times New Roman" w:hAnsi="Times New Roman"/>
          <w:sz w:val="24"/>
          <w:szCs w:val="24"/>
          <w:lang w:eastAsia="ru-RU"/>
        </w:rPr>
        <w:t>4</w:t>
      </w:r>
      <w:r w:rsidRPr="00D56C9D">
        <w:rPr>
          <w:rFonts w:ascii="Times New Roman" w:eastAsia="Times New Roman" w:hAnsi="Times New Roman"/>
          <w:sz w:val="24"/>
          <w:szCs w:val="24"/>
          <w:lang w:eastAsia="ru-RU"/>
        </w:rPr>
        <w:t xml:space="preserve"> –  Декомпозиция вида профессиональной деятельности</w:t>
      </w:r>
      <w:bookmarkEnd w:id="31"/>
    </w:p>
    <w:p w:rsidR="007D0547" w:rsidRPr="00D56C9D" w:rsidRDefault="007D0547" w:rsidP="00D56C9D">
      <w:pPr>
        <w:spacing w:after="0" w:line="360" w:lineRule="auto"/>
        <w:ind w:firstLine="709"/>
        <w:jc w:val="both"/>
        <w:rPr>
          <w:rFonts w:ascii="Times New Roman" w:eastAsia="Times New Roman" w:hAnsi="Times New Roman"/>
          <w:sz w:val="24"/>
          <w:szCs w:val="24"/>
          <w:lang w:eastAsia="ru-RU"/>
        </w:rPr>
      </w:pPr>
    </w:p>
    <w:p w:rsidR="007D0547" w:rsidRPr="00D56C9D" w:rsidRDefault="007D0547" w:rsidP="00D56C9D">
      <w:pPr>
        <w:spacing w:after="0" w:line="360" w:lineRule="auto"/>
        <w:ind w:firstLine="709"/>
        <w:jc w:val="both"/>
        <w:rPr>
          <w:rFonts w:ascii="Times New Roman" w:eastAsia="Times New Roman" w:hAnsi="Times New Roman"/>
          <w:sz w:val="24"/>
          <w:szCs w:val="24"/>
          <w:lang w:eastAsia="ru-RU"/>
        </w:rPr>
      </w:pPr>
      <w:bookmarkStart w:id="32" w:name="_Toc456108236"/>
      <w:r w:rsidRPr="00D56C9D">
        <w:rPr>
          <w:rFonts w:ascii="Times New Roman" w:eastAsia="Times New Roman" w:hAnsi="Times New Roman"/>
          <w:sz w:val="24"/>
          <w:szCs w:val="24"/>
          <w:lang w:eastAsia="ru-RU"/>
        </w:rPr>
        <w:t>В результате оценки кластеров профессиональной деятельности удалось определить группу профессиональных стандартов, отражающих вид профессиональной деятельности и уровни подготовленности кадров (квалифицированные рабочие ►специалисты среднего звена ►специалисты с высшим профессиональным образованием):</w:t>
      </w:r>
      <w:bookmarkEnd w:id="32"/>
      <w:r w:rsidRPr="00D56C9D">
        <w:rPr>
          <w:rFonts w:ascii="Times New Roman" w:eastAsia="Times New Roman" w:hAnsi="Times New Roman"/>
          <w:sz w:val="24"/>
          <w:szCs w:val="24"/>
          <w:lang w:eastAsia="ru-RU"/>
        </w:rPr>
        <w:t xml:space="preserve"> </w:t>
      </w:r>
    </w:p>
    <w:p w:rsidR="007D0547" w:rsidRPr="00D56C9D" w:rsidRDefault="007D0547" w:rsidP="003073FA">
      <w:pPr>
        <w:pStyle w:val="af"/>
        <w:numPr>
          <w:ilvl w:val="0"/>
          <w:numId w:val="4"/>
        </w:numPr>
        <w:spacing w:line="360" w:lineRule="auto"/>
        <w:jc w:val="both"/>
      </w:pPr>
      <w:bookmarkStart w:id="33" w:name="_Toc456108237"/>
      <w:r w:rsidRPr="00D56C9D">
        <w:t>техник-технолог полиграфического производства и оборудования</w:t>
      </w:r>
      <w:bookmarkEnd w:id="33"/>
    </w:p>
    <w:p w:rsidR="007D0547" w:rsidRPr="00D56C9D" w:rsidRDefault="007D0547" w:rsidP="00D56C9D">
      <w:pPr>
        <w:spacing w:line="360" w:lineRule="auto"/>
        <w:ind w:left="1069"/>
        <w:jc w:val="both"/>
        <w:rPr>
          <w:rFonts w:ascii="Times New Roman" w:hAnsi="Times New Roman"/>
          <w:i/>
          <w:sz w:val="24"/>
          <w:szCs w:val="24"/>
        </w:rPr>
      </w:pPr>
      <w:bookmarkStart w:id="34" w:name="_Toc456108238"/>
      <w:r w:rsidRPr="00D56C9D">
        <w:rPr>
          <w:rFonts w:ascii="Times New Roman" w:hAnsi="Times New Roman"/>
          <w:i/>
          <w:sz w:val="24"/>
          <w:szCs w:val="24"/>
        </w:rPr>
        <w:t>(обслуживание/обеспечение функционирования технических средств и выполнение технологических операций полиграфического производства – 3-4 квалификационные уровни);</w:t>
      </w:r>
      <w:bookmarkEnd w:id="34"/>
    </w:p>
    <w:p w:rsidR="007D0547" w:rsidRPr="00D56C9D" w:rsidRDefault="007D0547" w:rsidP="003073FA">
      <w:pPr>
        <w:pStyle w:val="af"/>
        <w:numPr>
          <w:ilvl w:val="0"/>
          <w:numId w:val="4"/>
        </w:numPr>
        <w:spacing w:line="360" w:lineRule="auto"/>
        <w:jc w:val="both"/>
      </w:pPr>
      <w:bookmarkStart w:id="35" w:name="_Toc456108239"/>
      <w:r w:rsidRPr="00D56C9D">
        <w:t>технолог полиграфического производства</w:t>
      </w:r>
      <w:bookmarkEnd w:id="35"/>
    </w:p>
    <w:p w:rsidR="007D0547" w:rsidRPr="00D56C9D" w:rsidRDefault="007D0547" w:rsidP="00D56C9D">
      <w:pPr>
        <w:spacing w:line="360" w:lineRule="auto"/>
        <w:ind w:left="1069"/>
        <w:jc w:val="both"/>
        <w:rPr>
          <w:rFonts w:ascii="Times New Roman" w:hAnsi="Times New Roman"/>
          <w:i/>
          <w:sz w:val="24"/>
          <w:szCs w:val="24"/>
        </w:rPr>
      </w:pPr>
      <w:bookmarkStart w:id="36" w:name="_Toc456108240"/>
      <w:r w:rsidRPr="00D56C9D">
        <w:rPr>
          <w:rFonts w:ascii="Times New Roman" w:hAnsi="Times New Roman"/>
          <w:i/>
          <w:sz w:val="24"/>
          <w:szCs w:val="24"/>
        </w:rPr>
        <w:t>(технологическое сопровождение процессов полиграфического производства – 4-5 квалификационные уровни);</w:t>
      </w:r>
      <w:bookmarkEnd w:id="36"/>
    </w:p>
    <w:p w:rsidR="007D0547" w:rsidRPr="00D56C9D" w:rsidRDefault="007D0547" w:rsidP="003073FA">
      <w:pPr>
        <w:pStyle w:val="af"/>
        <w:numPr>
          <w:ilvl w:val="0"/>
          <w:numId w:val="4"/>
        </w:numPr>
        <w:spacing w:line="360" w:lineRule="auto"/>
        <w:jc w:val="both"/>
      </w:pPr>
      <w:bookmarkStart w:id="37" w:name="_Toc456108241"/>
      <w:r w:rsidRPr="00D56C9D">
        <w:t>инженер-технолог полиграфического производства (печатной индустрии)</w:t>
      </w:r>
      <w:bookmarkEnd w:id="37"/>
    </w:p>
    <w:p w:rsidR="007D0547" w:rsidRPr="00D56C9D" w:rsidRDefault="007D0547" w:rsidP="00D56C9D">
      <w:pPr>
        <w:spacing w:line="360" w:lineRule="auto"/>
        <w:ind w:left="1069"/>
        <w:jc w:val="both"/>
        <w:rPr>
          <w:rFonts w:ascii="Times New Roman" w:hAnsi="Times New Roman"/>
          <w:i/>
          <w:sz w:val="24"/>
          <w:szCs w:val="24"/>
        </w:rPr>
      </w:pPr>
      <w:bookmarkStart w:id="38" w:name="_Toc456108242"/>
      <w:r w:rsidRPr="00D56C9D">
        <w:rPr>
          <w:rFonts w:ascii="Times New Roman" w:hAnsi="Times New Roman"/>
          <w:i/>
          <w:sz w:val="24"/>
          <w:szCs w:val="24"/>
        </w:rPr>
        <w:t>(организация технологических процессов и производственных систем печатной индустрии – 5-8 квалификационные уровни).</w:t>
      </w:r>
      <w:bookmarkEnd w:id="38"/>
    </w:p>
    <w:p w:rsidR="007D0547" w:rsidRPr="00D56C9D" w:rsidRDefault="007D0547" w:rsidP="00D56C9D">
      <w:pPr>
        <w:spacing w:after="0" w:line="360" w:lineRule="auto"/>
        <w:ind w:firstLine="709"/>
        <w:jc w:val="both"/>
        <w:rPr>
          <w:rFonts w:ascii="Times New Roman" w:eastAsia="Times New Roman" w:hAnsi="Times New Roman"/>
          <w:sz w:val="24"/>
          <w:szCs w:val="24"/>
          <w:lang w:eastAsia="ru-RU"/>
        </w:rPr>
      </w:pPr>
    </w:p>
    <w:p w:rsidR="007D0547" w:rsidRPr="00D56C9D" w:rsidRDefault="007D0547" w:rsidP="007F6DE7">
      <w:pPr>
        <w:spacing w:after="0" w:line="360" w:lineRule="auto"/>
        <w:ind w:firstLine="709"/>
        <w:jc w:val="both"/>
        <w:rPr>
          <w:rFonts w:ascii="Times New Roman" w:eastAsia="Times New Roman" w:hAnsi="Times New Roman"/>
          <w:sz w:val="24"/>
          <w:szCs w:val="24"/>
          <w:lang w:eastAsia="ru-RU"/>
        </w:rPr>
      </w:pPr>
      <w:r w:rsidRPr="00D56C9D">
        <w:rPr>
          <w:rFonts w:ascii="Times New Roman" w:eastAsia="Times New Roman" w:hAnsi="Times New Roman"/>
          <w:sz w:val="24"/>
          <w:szCs w:val="24"/>
          <w:lang w:eastAsia="ru-RU"/>
        </w:rPr>
        <w:t xml:space="preserve">Исходя из определённого перечня 50 актуальных стандартов, подлежащих разработке в 2016 году,  в число которых включен профессиональный стандарт «Техник – полиграфист», были обозначены рамки производственной деятельности, где могут быть реализованы трудовые функции, свойственные для профессионального стандарта с таким названием (рис.3). </w:t>
      </w:r>
    </w:p>
    <w:p w:rsidR="007D0547" w:rsidRPr="00D56C9D" w:rsidRDefault="005E1691" w:rsidP="00A35075">
      <w:pPr>
        <w:spacing w:after="0" w:line="360" w:lineRule="auto"/>
        <w:jc w:val="center"/>
        <w:rPr>
          <w:rFonts w:ascii="Times New Roman" w:eastAsia="Times New Roman" w:hAnsi="Times New Roman"/>
          <w:sz w:val="24"/>
          <w:szCs w:val="24"/>
          <w:lang w:eastAsia="ru-RU"/>
        </w:rPr>
      </w:pPr>
      <w:r w:rsidRPr="005E1691">
        <w:rPr>
          <w:rFonts w:ascii="Times New Roman" w:hAnsi="Times New Roman"/>
          <w:noProof/>
          <w:sz w:val="24"/>
          <w:szCs w:val="24"/>
          <w:lang w:eastAsia="ru-RU"/>
        </w:rPr>
        <w:pict>
          <v:shape id="Полилиния 32" o:spid="_x0000_s1026" style="position:absolute;left:0;text-align:left;margin-left:91.1pt;margin-top:206.95pt;width:243pt;height:66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276191,15948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" path="m3191131,1233376v3544,-46074,25719,-191814,42530,-287079c3238145,920888,3249520,897098,3254926,871869v4405,-20555,19234,-143237,21265,-159488c3272647,602511,3274947,492297,3265559,382772v-2949,-34410,-24476,-42130,-42531,-63796c3211683,305363,3201431,290866,3191131,276446v-17832,-24965,-26083,-45742,-53163,-63795c3128642,206434,3116703,205562,3106070,202018v-14177,-14177,-26491,-30501,-42530,-42530c3033049,136619,3013237,137521,2978480,127590v-10777,-3079,-21085,-7683,-31898,-10632c2918385,109268,2889875,102781,2861521,95693l2818991,85060v-14177,-3544,-28201,-7767,-42530,-10633l2670135,53162v-31471,-6294,-63620,-9487,-95693,-10632c2407934,36583,2241289,35441,2074712,31897v-38986,-3544,-77887,-8190,-116958,-10632c1788535,10689,1567193,5236,1404861,,1343586,1702,1049443,699,915763,21265v-11077,1704,-21121,7553,-31897,10632c839449,44587,827678,44806,777540,53162,704053,77658,756515,61077,618052,95693v-98696,24674,61426,-7166,-85061,31897c498068,136903,460955,137425,426666,148855v-10633,3544,-21873,5621,-31898,10633c340147,186798,381384,179680,320340,223283v-9120,6514,-21265,7089,-31898,10633c215611,306747,249670,281030,192749,318976v-55936,74584,-14999,17496,-85060,127591c100828,457348,92139,467035,86424,478465v-7088,14177,-15021,27962,-21265,42530c60744,531297,59538,542868,54526,552893v-5715,11429,-14925,20802,-21265,31897c25397,598552,19084,613143,11996,627320v-15800,157991,-16189,108521,,318977c13649,967792,18400,988953,22628,1010093v9392,46962,27631,93522,42531,138223l75791,1180213v8545,25636,37011,44952,53163,63796c140487,1257464,149319,1273084,160852,1286539v9786,11417,22271,20347,31897,31898c200930,1328254,204036,1342351,214015,1350334v8752,7001,22100,5190,31897,10633c268253,1373379,288443,1389320,309708,1403497v14745,9830,26680,23973,42530,31898c365308,1441930,380905,1441406,394768,1446027v29288,9763,55186,24429,85060,31898c497360,1482308,515349,1484638,532991,1488558v14265,3170,28265,7462,42530,10632c593163,1503110,611374,1504630,628684,1509823v18281,5484,34501,17266,53163,21265c713229,1537812,745666,1537970,777540,1541720r85061,10633c933827,1576097,857923,1553269,990191,1573618v14443,2222,27977,9310,42530,10633c1096353,1590036,1160312,1591339,1224108,1594883v102803,-2336,394509,4737,563525,-21265c1802076,1571396,1815834,1565852,1830163,1562986v21140,-4228,42607,-6660,63796,-10633c1929483,1545692,1964842,1538176,2000284,1531088r53163,-10633c2067776,1517589,2081534,1512045,2095977,1509823v31721,-4880,63795,-7089,95693,-10633c2202303,1495646,2212627,1490989,2223568,1488558v53970,-11993,116625,-15916,170121,-21265c2407866,1463749,2421768,1458828,2436219,1456660v74970,-11246,157714,-16658,233916,-31898c2684464,1421896,2698401,1417300,2712666,1414130v17641,-3920,35521,-6713,53162,-10633c2780093,1400327,2793945,1395267,2808359,1392865v55413,-9235,87133,-7331,138223,-21265c2968208,1365702,2988631,1355770,3010377,1350334v60063,-15015,28202,-7766,95693,-21265c3127335,1314892,3155689,1307804,3169866,1286539r42530,-63795c3177136,1210990,3187587,1279450,3191131,1233376xe" filled="f" strokecolor="windowText" strokeweight="2pt">
            <v:stroke dashstyle="1 1"/>
            <v:path arrowok="t" o:connecttype="custom" o:connectlocs="3005975,648208;3046038,497332;3066069,458216;3086100,374396;3076085,201168;3036022,167640;3005975,145288;2955897,111760;2925850,106172;2885787,83820;2805663,67056;2775616,61468;2695490,50292;2655428,44704;2615365,39116;2515209,27940;2425068,22352;1954333,16764;1844161,11176;1323348,0;862629,11176;832582,16764;732426,27940;582191,50292;502066,67056;401910,78232;371863,83820;301753,117348;271706,122936;181565,167640;101441,234696;81410,251460;61378,273812;51362,290576;31331,307340;11300,329692;11300,497332;21315,530860;61378,603504;71393,620268;121472,653796;151519,676148;181565,692912;201597,709676;231644,715264;291738,737616;331800,754380;371863,759968;451987,776732;502066,782320;542128,787908;592207,793496;642285,804672;732426,810260;812551,815848;932738,827024;972801,832612;1153083,838200;1683911,827024;1723973,821436;1784068,815848;1884224,804672;1934302,799084;1974364,793496;2064505,787908;2094552,782320;2254802,771144;2294865,765556;2515209,748792;2555272,743204;2605349,737616;2645413,732028;2775616,720852;2835709,709676;2925850,698500;2985944,676148;3026007,642620;3005975,648208" o:connectangles="0,0,0,0,0,0,0,0,0,0,0,0,0,0,0,0,0,0,0,0,0,0,0,0,0,0,0,0,0,0,0,0,0,0,0,0,0,0,0,0,0,0,0,0,0,0,0,0,0,0,0,0,0,0,0,0,0,0,0,0,0,0,0,0,0,0,0,0,0,0,0,0,0,0,0,0,0,0"/>
          </v:shape>
        </w:pict>
      </w:r>
      <w:r w:rsidRPr="005E1691">
        <w:rPr>
          <w:rFonts w:ascii="Times New Roman" w:hAnsi="Times New Roman"/>
          <w:noProof/>
          <w:sz w:val="24"/>
          <w:szCs w:val="24"/>
          <w:lang w:eastAsia="ru-RU"/>
        </w:rPr>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Прямоугольная выноска 30" o:spid="_x0000_s1028" type="#_x0000_t61" style="position:absolute;left:0;text-align:left;margin-left:308.6pt;margin-top:260.2pt;width:165.75pt;height:74.2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" adj="-6709,-12177" fillcolor="window" strokecolor="#4f81bd" strokeweight="2pt">
            <v:path arrowok="t"/>
            <v:textbox>
              <w:txbxContent>
                <w:p w:rsidR="00D22FB9" w:rsidRDefault="00D22FB9" w:rsidP="007D0547">
                  <w:pPr>
                    <w:spacing w:line="240" w:lineRule="auto"/>
                    <w:jc w:val="center"/>
                  </w:pPr>
                  <w:r>
                    <w:t>Сегмент профессиональной деятельности, затрагиваемый проектом профессионального стандарта</w:t>
                  </w:r>
                </w:p>
              </w:txbxContent>
            </v:textbox>
          </v:shape>
        </w:pict>
      </w:r>
      <w:r w:rsidR="007D0547" w:rsidRPr="00D56C9D">
        <w:rPr>
          <w:rFonts w:ascii="Times New Roman" w:eastAsia="Times New Roman" w:hAnsi="Times New Roman"/>
          <w:sz w:val="24"/>
          <w:szCs w:val="24"/>
          <w:lang w:eastAsia="ru-RU"/>
        </w:rPr>
        <w:object w:dxaOrig="16576" w:dyaOrig="11912">
          <v:shape id="_x0000_i1027" type="#_x0000_t75" style="width:495.75pt;height:354.75pt" o:ole="">
            <v:imagedata r:id="rId20" o:title=""/>
          </v:shape>
          <o:OLEObject Type="Embed" ProgID="Visio.Drawing.11" ShapeID="_x0000_i1027" DrawAspect="Content" ObjectID="_1538913831" r:id="rId21"/>
        </w:object>
      </w:r>
      <w:r w:rsidR="007D0547" w:rsidRPr="00D56C9D">
        <w:rPr>
          <w:rFonts w:ascii="Times New Roman" w:hAnsi="Times New Roman"/>
          <w:i/>
          <w:sz w:val="24"/>
          <w:szCs w:val="24"/>
        </w:rPr>
        <w:t xml:space="preserve">Рисунок </w:t>
      </w:r>
      <w:r w:rsidR="007F6DE7" w:rsidRPr="00D56C9D">
        <w:rPr>
          <w:rFonts w:ascii="Times New Roman" w:hAnsi="Times New Roman"/>
          <w:i/>
          <w:sz w:val="24"/>
          <w:szCs w:val="24"/>
        </w:rPr>
        <w:t>5</w:t>
      </w:r>
      <w:r w:rsidR="007D0547" w:rsidRPr="00D56C9D">
        <w:rPr>
          <w:rFonts w:ascii="Times New Roman" w:hAnsi="Times New Roman"/>
          <w:i/>
          <w:sz w:val="24"/>
          <w:szCs w:val="24"/>
        </w:rPr>
        <w:t xml:space="preserve"> – сегментация производства для разработки профессионального стандарта</w:t>
      </w:r>
    </w:p>
    <w:p w:rsidR="007D0547" w:rsidRPr="00D56C9D" w:rsidRDefault="007D0547" w:rsidP="007F6DE7">
      <w:pPr>
        <w:spacing w:after="0" w:line="360" w:lineRule="auto"/>
        <w:ind w:firstLine="709"/>
        <w:jc w:val="both"/>
        <w:rPr>
          <w:rFonts w:ascii="Times New Roman" w:eastAsia="Times New Roman" w:hAnsi="Times New Roman"/>
          <w:sz w:val="24"/>
          <w:szCs w:val="24"/>
          <w:lang w:eastAsia="ru-RU"/>
        </w:rPr>
      </w:pPr>
      <w:r w:rsidRPr="00D56C9D">
        <w:rPr>
          <w:rFonts w:ascii="Times New Roman" w:eastAsia="Times New Roman" w:hAnsi="Times New Roman"/>
          <w:sz w:val="24"/>
          <w:szCs w:val="24"/>
          <w:lang w:eastAsia="ru-RU"/>
        </w:rPr>
        <w:t>Следует отметить, что название профессионального стандарта, заявленное в перечне, не вполне корректно, так как не отражает специфические особенности технологии полиграфического производства и требует иной формулировки. Название должно коррелировать с востребованными категориями профессий на рынке труда и текущей системой профессионального образования. Мониторинг профильного рынка труда, проводившийся по 4 федеральным округам, показал востребованность квалифицированных кадров основного производства и техн</w:t>
      </w:r>
      <w:r w:rsidR="007F6DE7" w:rsidRPr="00D56C9D">
        <w:rPr>
          <w:rFonts w:ascii="Times New Roman" w:eastAsia="Times New Roman" w:hAnsi="Times New Roman"/>
          <w:sz w:val="24"/>
          <w:szCs w:val="24"/>
          <w:lang w:eastAsia="ru-RU"/>
        </w:rPr>
        <w:t>ологов печатной индустрии (рис 6</w:t>
      </w:r>
      <w:r w:rsidRPr="00D56C9D">
        <w:rPr>
          <w:rFonts w:ascii="Times New Roman" w:eastAsia="Times New Roman" w:hAnsi="Times New Roman"/>
          <w:sz w:val="24"/>
          <w:szCs w:val="24"/>
          <w:lang w:eastAsia="ru-RU"/>
        </w:rPr>
        <w:t xml:space="preserve">). </w:t>
      </w:r>
    </w:p>
    <w:p w:rsidR="007D0547" w:rsidRPr="00D56C9D" w:rsidRDefault="00132727" w:rsidP="00A35075">
      <w:pPr>
        <w:spacing w:after="0" w:line="360" w:lineRule="auto"/>
        <w:jc w:val="center"/>
        <w:rPr>
          <w:rFonts w:ascii="Times New Roman" w:eastAsia="Times New Roman" w:hAnsi="Times New Roman"/>
          <w:sz w:val="24"/>
          <w:szCs w:val="24"/>
          <w:lang w:eastAsia="ru-RU"/>
        </w:rPr>
      </w:pPr>
      <w:r w:rsidRPr="00D56C9D">
        <w:rPr>
          <w:rFonts w:ascii="Times New Roman" w:eastAsia="Times New Roman" w:hAnsi="Times New Roman"/>
          <w:noProof/>
          <w:sz w:val="24"/>
          <w:szCs w:val="24"/>
          <w:lang w:eastAsia="ru-RU"/>
        </w:rPr>
        <w:drawing>
          <wp:inline distT="0" distB="0" distL="0" distR="0">
            <wp:extent cx="6121400" cy="4791710"/>
            <wp:effectExtent l="0" t="0" r="12700" b="27940"/>
            <wp:docPr id="21" name="Диаграмма 2479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7D0547" w:rsidRPr="004A7CD6" w:rsidRDefault="007D0547" w:rsidP="00A35075">
      <w:pPr>
        <w:spacing w:after="0" w:line="360" w:lineRule="auto"/>
        <w:jc w:val="center"/>
        <w:rPr>
          <w:rFonts w:ascii="Times New Roman" w:hAnsi="Times New Roman"/>
          <w:i/>
          <w:sz w:val="24"/>
          <w:szCs w:val="28"/>
        </w:rPr>
      </w:pPr>
      <w:r w:rsidRPr="00487EDD">
        <w:rPr>
          <w:rFonts w:ascii="Times New Roman" w:hAnsi="Times New Roman"/>
          <w:i/>
          <w:sz w:val="24"/>
          <w:szCs w:val="28"/>
        </w:rPr>
        <w:t xml:space="preserve">Рисунок </w:t>
      </w:r>
      <w:r w:rsidR="007F6DE7">
        <w:rPr>
          <w:rFonts w:ascii="Times New Roman" w:hAnsi="Times New Roman"/>
          <w:i/>
          <w:sz w:val="24"/>
          <w:szCs w:val="28"/>
        </w:rPr>
        <w:t>6</w:t>
      </w:r>
      <w:r w:rsidRPr="00487EDD">
        <w:rPr>
          <w:rFonts w:ascii="Times New Roman" w:hAnsi="Times New Roman"/>
          <w:i/>
          <w:sz w:val="24"/>
          <w:szCs w:val="28"/>
        </w:rPr>
        <w:t>–</w:t>
      </w:r>
      <w:r w:rsidRPr="004A7CD6">
        <w:rPr>
          <w:rFonts w:ascii="Times New Roman" w:hAnsi="Times New Roman"/>
          <w:i/>
          <w:sz w:val="24"/>
          <w:szCs w:val="28"/>
        </w:rPr>
        <w:t xml:space="preserve"> </w:t>
      </w:r>
      <w:r>
        <w:rPr>
          <w:rFonts w:ascii="Times New Roman" w:hAnsi="Times New Roman"/>
          <w:i/>
          <w:sz w:val="24"/>
          <w:szCs w:val="28"/>
        </w:rPr>
        <w:t>Фрагмент результатов мониторинга профильного рынка труда</w:t>
      </w:r>
    </w:p>
    <w:p w:rsidR="007D0547" w:rsidRDefault="007D0547" w:rsidP="007F6DE7">
      <w:pPr>
        <w:spacing w:after="0" w:line="360" w:lineRule="auto"/>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 процессе дискуссий специалистами полиграфического бизнеса, разработчиками профессионального стандарта и представителями профильного образование было предложено изменить название проекта профессионального стандарта на «Технолог полиграфического производства». </w:t>
      </w:r>
    </w:p>
    <w:p w:rsidR="007D0547" w:rsidRDefault="007D0547" w:rsidP="007F6DE7">
      <w:pPr>
        <w:spacing w:after="0" w:line="360" w:lineRule="auto"/>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Если предлагать «сквозной» принцип подготовки профессиональных стандартов по виду профессиональной деятельности «Полиграфическое производство» («Печатная индустрия»), логично выделить три уровня «техник-технолог», «технолог», «инженер-технолог».</w:t>
      </w:r>
    </w:p>
    <w:p w:rsidR="007D0547" w:rsidRDefault="007D0547" w:rsidP="007F6DE7">
      <w:pPr>
        <w:spacing w:after="0" w:line="360" w:lineRule="auto"/>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 мнению полиграфического бизнес-сообщества в текущей период наиболее востребованными является профессиональные стандарты по двум последним категориям. Ключевые трудовые действия «техника-технолога» связаны с осуществлением технологических операций преимущественно с использованием полиграфического оборудования. Оборудование печатной индустрии многообразно и дифференцировано по технологическим стадиям полиграфического производства. Целесообразность в описании трудовых действий по каждой группе оборудования отсутствует, так как при поставке технических средств осуществляется подготовка операторов компанией-поставщиком, или же обучение реализуется в рамках рабочего места на основе производственного опыта. Таким образом, трудовые функции техника-оператора в обобщенном виде стандартизировать сложно. </w:t>
      </w:r>
    </w:p>
    <w:p w:rsidR="007577C6" w:rsidRDefault="007577C6" w:rsidP="007F6DE7">
      <w:pPr>
        <w:spacing w:after="0" w:line="360" w:lineRule="auto"/>
        <w:ind w:firstLine="709"/>
        <w:jc w:val="both"/>
        <w:rPr>
          <w:rFonts w:ascii="Times New Roman" w:eastAsia="Times New Roman" w:hAnsi="Times New Roman"/>
          <w:sz w:val="24"/>
          <w:szCs w:val="24"/>
          <w:lang w:eastAsia="ru-RU"/>
        </w:rPr>
      </w:pPr>
      <w:r w:rsidRPr="00A34CC6">
        <w:rPr>
          <w:rFonts w:ascii="Times New Roman" w:eastAsia="Times New Roman" w:hAnsi="Times New Roman"/>
          <w:sz w:val="24"/>
          <w:szCs w:val="24"/>
          <w:lang w:eastAsia="ru-RU"/>
        </w:rPr>
        <w:t>В основу разработки профессиональных стандартов издательско-полиграфической де</w:t>
      </w:r>
      <w:r w:rsidR="00EC0738">
        <w:rPr>
          <w:rFonts w:ascii="Times New Roman" w:eastAsia="Times New Roman" w:hAnsi="Times New Roman"/>
          <w:sz w:val="24"/>
          <w:szCs w:val="24"/>
          <w:lang w:eastAsia="ru-RU"/>
        </w:rPr>
        <w:t xml:space="preserve">ятельности на этапе проектирования закладывалась </w:t>
      </w:r>
      <w:r w:rsidRPr="00A34CC6">
        <w:rPr>
          <w:rFonts w:ascii="Times New Roman" w:eastAsia="Times New Roman" w:hAnsi="Times New Roman"/>
          <w:sz w:val="24"/>
          <w:szCs w:val="24"/>
          <w:lang w:eastAsia="ru-RU"/>
        </w:rPr>
        <w:t xml:space="preserve">иерархия </w:t>
      </w:r>
      <w:r w:rsidR="00EC0738">
        <w:rPr>
          <w:rFonts w:ascii="Times New Roman" w:eastAsia="Times New Roman" w:hAnsi="Times New Roman"/>
          <w:sz w:val="24"/>
          <w:szCs w:val="24"/>
          <w:lang w:eastAsia="ru-RU"/>
        </w:rPr>
        <w:t xml:space="preserve">технологических и организационных процессов </w:t>
      </w:r>
      <w:r w:rsidRPr="00A34CC6">
        <w:rPr>
          <w:rFonts w:ascii="Times New Roman" w:eastAsia="Times New Roman" w:hAnsi="Times New Roman"/>
          <w:sz w:val="24"/>
          <w:szCs w:val="24"/>
          <w:lang w:eastAsia="ru-RU"/>
        </w:rPr>
        <w:t>- «многоуровневое дерево бизнес-операций», своего рода «конструктор обобщенных трудовых функций»</w:t>
      </w:r>
      <w:r w:rsidR="007D0547">
        <w:rPr>
          <w:rFonts w:ascii="Times New Roman" w:eastAsia="Times New Roman" w:hAnsi="Times New Roman"/>
          <w:sz w:val="24"/>
          <w:szCs w:val="24"/>
          <w:lang w:eastAsia="ru-RU"/>
        </w:rPr>
        <w:t xml:space="preserve"> (рис </w:t>
      </w:r>
      <w:r w:rsidR="007F6DE7">
        <w:rPr>
          <w:rFonts w:ascii="Times New Roman" w:eastAsia="Times New Roman" w:hAnsi="Times New Roman"/>
          <w:sz w:val="24"/>
          <w:szCs w:val="24"/>
          <w:lang w:eastAsia="ru-RU"/>
        </w:rPr>
        <w:t>7</w:t>
      </w:r>
      <w:r w:rsidR="007D0547">
        <w:rPr>
          <w:rFonts w:ascii="Times New Roman" w:eastAsia="Times New Roman" w:hAnsi="Times New Roman"/>
          <w:sz w:val="24"/>
          <w:szCs w:val="24"/>
          <w:lang w:eastAsia="ru-RU"/>
        </w:rPr>
        <w:t>)</w:t>
      </w:r>
      <w:r w:rsidRPr="00A34CC6">
        <w:rPr>
          <w:rFonts w:ascii="Times New Roman" w:eastAsia="Times New Roman" w:hAnsi="Times New Roman"/>
          <w:sz w:val="24"/>
          <w:szCs w:val="24"/>
          <w:lang w:eastAsia="ru-RU"/>
        </w:rPr>
        <w:t>. Анализ бизнес-операций позвол</w:t>
      </w:r>
      <w:r w:rsidR="00EC0738">
        <w:rPr>
          <w:rFonts w:ascii="Times New Roman" w:eastAsia="Times New Roman" w:hAnsi="Times New Roman"/>
          <w:sz w:val="24"/>
          <w:szCs w:val="24"/>
          <w:lang w:eastAsia="ru-RU"/>
        </w:rPr>
        <w:t>ил</w:t>
      </w:r>
      <w:r w:rsidRPr="00A34CC6">
        <w:rPr>
          <w:rFonts w:ascii="Times New Roman" w:eastAsia="Times New Roman" w:hAnsi="Times New Roman"/>
          <w:sz w:val="24"/>
          <w:szCs w:val="24"/>
          <w:lang w:eastAsia="ru-RU"/>
        </w:rPr>
        <w:t xml:space="preserve"> определить набор требуемых действий, навыков, знаний, умения, опыта, которые реализуются в трудовых функциях. Сформированная определенным способом совокупность обобщенных трудовых функций определяет профессию. Степень владения навыками, умениями, знаниями и накопленный опыт формирует компетенцию, а развитость той или иной компетенции определяет квалификационный уровень.</w:t>
      </w:r>
    </w:p>
    <w:p w:rsidR="007D0547" w:rsidRDefault="00132727" w:rsidP="00A35075">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inline distT="0" distB="0" distL="0" distR="0">
            <wp:extent cx="6243145" cy="4210788"/>
            <wp:effectExtent l="0" t="0" r="5715" b="0"/>
            <wp:docPr id="22" name="Рисунок 2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788"/>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49871" cy="4215324"/>
                    </a:xfrm>
                    <a:prstGeom prst="rect">
                      <a:avLst/>
                    </a:prstGeom>
                    <a:noFill/>
                    <a:ln>
                      <a:noFill/>
                    </a:ln>
                  </pic:spPr>
                </pic:pic>
              </a:graphicData>
            </a:graphic>
          </wp:inline>
        </w:drawing>
      </w:r>
    </w:p>
    <w:p w:rsidR="007D0547" w:rsidRDefault="007D0547" w:rsidP="00A35075">
      <w:pPr>
        <w:spacing w:after="0" w:line="360" w:lineRule="auto"/>
        <w:jc w:val="center"/>
        <w:rPr>
          <w:rFonts w:ascii="Times New Roman" w:eastAsia="Times New Roman" w:hAnsi="Times New Roman"/>
          <w:sz w:val="24"/>
          <w:szCs w:val="24"/>
          <w:lang w:eastAsia="ru-RU"/>
        </w:rPr>
      </w:pPr>
      <w:r w:rsidRPr="00487EDD">
        <w:rPr>
          <w:rFonts w:ascii="Times New Roman" w:hAnsi="Times New Roman"/>
          <w:i/>
          <w:sz w:val="24"/>
          <w:szCs w:val="28"/>
        </w:rPr>
        <w:t xml:space="preserve">Рисунок </w:t>
      </w:r>
      <w:r w:rsidR="007F6DE7">
        <w:rPr>
          <w:rFonts w:ascii="Times New Roman" w:hAnsi="Times New Roman"/>
          <w:i/>
          <w:sz w:val="24"/>
          <w:szCs w:val="28"/>
        </w:rPr>
        <w:t xml:space="preserve">7 </w:t>
      </w:r>
      <w:r w:rsidRPr="00487EDD">
        <w:rPr>
          <w:rFonts w:ascii="Times New Roman" w:hAnsi="Times New Roman"/>
          <w:i/>
          <w:sz w:val="24"/>
          <w:szCs w:val="28"/>
        </w:rPr>
        <w:t xml:space="preserve">– </w:t>
      </w:r>
      <w:r w:rsidRPr="004A7CD6">
        <w:rPr>
          <w:rFonts w:ascii="Times New Roman" w:hAnsi="Times New Roman"/>
          <w:i/>
          <w:sz w:val="24"/>
          <w:szCs w:val="28"/>
        </w:rPr>
        <w:t xml:space="preserve"> </w:t>
      </w:r>
      <w:r>
        <w:rPr>
          <w:rFonts w:ascii="Times New Roman" w:hAnsi="Times New Roman"/>
          <w:i/>
          <w:sz w:val="24"/>
          <w:szCs w:val="28"/>
        </w:rPr>
        <w:t>Конструктор обобщенных трудовых функций</w:t>
      </w:r>
    </w:p>
    <w:p w:rsidR="009514B7" w:rsidRPr="00A93543" w:rsidRDefault="007577C6" w:rsidP="007F6DE7">
      <w:pPr>
        <w:spacing w:after="0" w:line="360" w:lineRule="auto"/>
        <w:ind w:firstLine="709"/>
        <w:jc w:val="both"/>
        <w:rPr>
          <w:rFonts w:ascii="Times New Roman" w:eastAsia="Times New Roman" w:hAnsi="Times New Roman"/>
          <w:sz w:val="24"/>
          <w:szCs w:val="24"/>
          <w:lang w:eastAsia="ru-RU"/>
        </w:rPr>
      </w:pPr>
      <w:r w:rsidRPr="00A93543">
        <w:rPr>
          <w:rFonts w:ascii="Times New Roman" w:eastAsia="Times New Roman" w:hAnsi="Times New Roman"/>
          <w:sz w:val="24"/>
          <w:szCs w:val="24"/>
          <w:lang w:eastAsia="ru-RU"/>
        </w:rPr>
        <w:t xml:space="preserve">Вид профессиональной деятельности, для разработки стандарта определен как </w:t>
      </w:r>
      <w:r w:rsidR="009514B7">
        <w:rPr>
          <w:rFonts w:ascii="Times New Roman" w:eastAsia="Times New Roman" w:hAnsi="Times New Roman"/>
          <w:sz w:val="24"/>
          <w:szCs w:val="24"/>
          <w:lang w:eastAsia="ru-RU"/>
        </w:rPr>
        <w:t>т</w:t>
      </w:r>
      <w:r w:rsidR="009514B7" w:rsidRPr="005D1844">
        <w:rPr>
          <w:rFonts w:ascii="Times New Roman" w:hAnsi="Times New Roman"/>
          <w:sz w:val="24"/>
          <w:szCs w:val="24"/>
        </w:rPr>
        <w:t>ехнологическое сопровождение процессов полиграфического производства</w:t>
      </w:r>
      <w:r w:rsidR="009514B7">
        <w:rPr>
          <w:rFonts w:ascii="Times New Roman" w:hAnsi="Times New Roman"/>
          <w:sz w:val="24"/>
          <w:szCs w:val="24"/>
        </w:rPr>
        <w:t xml:space="preserve">, </w:t>
      </w:r>
      <w:r w:rsidRPr="00A93543">
        <w:rPr>
          <w:rFonts w:ascii="Times New Roman" w:eastAsia="Times New Roman" w:hAnsi="Times New Roman"/>
          <w:sz w:val="24"/>
          <w:szCs w:val="24"/>
          <w:lang w:eastAsia="ru-RU"/>
        </w:rPr>
        <w:t xml:space="preserve">Основная цель - </w:t>
      </w:r>
      <w:r w:rsidR="009514B7">
        <w:rPr>
          <w:rFonts w:ascii="Times New Roman" w:eastAsia="Times New Roman" w:hAnsi="Times New Roman"/>
          <w:sz w:val="24"/>
          <w:szCs w:val="24"/>
          <w:lang w:eastAsia="ru-RU"/>
        </w:rPr>
        <w:t>о</w:t>
      </w:r>
      <w:r w:rsidR="009514B7" w:rsidRPr="005D1844">
        <w:rPr>
          <w:rFonts w:ascii="Times New Roman" w:hAnsi="Times New Roman"/>
          <w:sz w:val="24"/>
          <w:szCs w:val="24"/>
        </w:rPr>
        <w:t>рганизация</w:t>
      </w:r>
      <w:r w:rsidR="009514B7">
        <w:rPr>
          <w:rFonts w:ascii="Times New Roman" w:hAnsi="Times New Roman"/>
          <w:sz w:val="24"/>
          <w:szCs w:val="24"/>
        </w:rPr>
        <w:t xml:space="preserve"> и обеспечение </w:t>
      </w:r>
      <w:r w:rsidR="009514B7" w:rsidRPr="005D1844">
        <w:rPr>
          <w:rFonts w:ascii="Times New Roman" w:hAnsi="Times New Roman"/>
          <w:sz w:val="24"/>
          <w:szCs w:val="24"/>
        </w:rPr>
        <w:t>технологических процессов полиграфической индустрии</w:t>
      </w:r>
      <w:r w:rsidR="009514B7">
        <w:rPr>
          <w:rFonts w:ascii="Times New Roman" w:hAnsi="Times New Roman"/>
          <w:sz w:val="24"/>
          <w:szCs w:val="24"/>
        </w:rPr>
        <w:t>,</w:t>
      </w:r>
      <w:r w:rsidR="009514B7" w:rsidRPr="005D1844">
        <w:rPr>
          <w:rFonts w:ascii="Times New Roman" w:hAnsi="Times New Roman"/>
          <w:sz w:val="24"/>
          <w:szCs w:val="24"/>
        </w:rPr>
        <w:t xml:space="preserve"> упаковочной </w:t>
      </w:r>
      <w:r w:rsidR="009514B7">
        <w:rPr>
          <w:rFonts w:ascii="Times New Roman" w:hAnsi="Times New Roman"/>
          <w:sz w:val="24"/>
          <w:szCs w:val="24"/>
        </w:rPr>
        <w:t xml:space="preserve">производства </w:t>
      </w:r>
      <w:r w:rsidR="009514B7" w:rsidRPr="005D1844">
        <w:rPr>
          <w:rFonts w:ascii="Times New Roman" w:hAnsi="Times New Roman"/>
          <w:sz w:val="24"/>
          <w:szCs w:val="24"/>
        </w:rPr>
        <w:t>и смежных отраслей, использующих печатные технологии</w:t>
      </w:r>
      <w:r w:rsidR="009514B7">
        <w:rPr>
          <w:rFonts w:ascii="Times New Roman" w:hAnsi="Times New Roman"/>
          <w:sz w:val="24"/>
          <w:szCs w:val="24"/>
        </w:rPr>
        <w:t>.</w:t>
      </w:r>
    </w:p>
    <w:p w:rsidR="00487EDD" w:rsidRPr="00487EDD" w:rsidRDefault="00487EDD" w:rsidP="007F6DE7">
      <w:pPr>
        <w:spacing w:after="0" w:line="360" w:lineRule="auto"/>
        <w:ind w:firstLine="709"/>
        <w:jc w:val="both"/>
        <w:rPr>
          <w:rFonts w:ascii="Times New Roman" w:eastAsia="Times New Roman" w:hAnsi="Times New Roman"/>
          <w:sz w:val="24"/>
          <w:szCs w:val="24"/>
          <w:lang w:eastAsia="ru-RU"/>
        </w:rPr>
      </w:pPr>
      <w:r w:rsidRPr="00487EDD">
        <w:rPr>
          <w:rFonts w:ascii="Times New Roman" w:eastAsia="Times New Roman" w:hAnsi="Times New Roman"/>
          <w:sz w:val="24"/>
          <w:szCs w:val="24"/>
          <w:lang w:eastAsia="ru-RU"/>
        </w:rPr>
        <w:t>Обобщенные трудовые функции, входящие в профессиональный стандарт, определены с учетом сложности продукции в соответствии «Техно</w:t>
      </w:r>
      <w:r>
        <w:rPr>
          <w:rFonts w:ascii="Times New Roman" w:eastAsia="Times New Roman" w:hAnsi="Times New Roman"/>
          <w:sz w:val="24"/>
          <w:szCs w:val="24"/>
          <w:lang w:eastAsia="ru-RU"/>
        </w:rPr>
        <w:t>л</w:t>
      </w:r>
      <w:r w:rsidRPr="00487EDD">
        <w:rPr>
          <w:rFonts w:ascii="Times New Roman" w:eastAsia="Times New Roman" w:hAnsi="Times New Roman"/>
          <w:sz w:val="24"/>
          <w:szCs w:val="24"/>
          <w:lang w:eastAsia="ru-RU"/>
        </w:rPr>
        <w:t>огическими инструкциями на процессы офсетной печати» (</w:t>
      </w:r>
      <w:proofErr w:type="spellStart"/>
      <w:r w:rsidRPr="00487EDD">
        <w:rPr>
          <w:rFonts w:ascii="Times New Roman" w:eastAsia="Times New Roman" w:hAnsi="Times New Roman"/>
          <w:sz w:val="24"/>
          <w:szCs w:val="24"/>
          <w:lang w:eastAsia="ru-RU"/>
        </w:rPr>
        <w:t>ВНИИполиграфии</w:t>
      </w:r>
      <w:proofErr w:type="spellEnd"/>
      <w:r w:rsidRPr="00487EDD">
        <w:rPr>
          <w:rFonts w:ascii="Times New Roman" w:eastAsia="Times New Roman" w:hAnsi="Times New Roman"/>
          <w:sz w:val="24"/>
          <w:szCs w:val="24"/>
          <w:lang w:eastAsia="ru-RU"/>
        </w:rPr>
        <w:t xml:space="preserve">, Москва, 2005) и характеристиками работ </w:t>
      </w:r>
      <w:r w:rsidR="008C4E1D">
        <w:rPr>
          <w:rFonts w:ascii="Times New Roman" w:eastAsia="Times New Roman" w:hAnsi="Times New Roman"/>
          <w:sz w:val="24"/>
          <w:szCs w:val="24"/>
          <w:lang w:eastAsia="ru-RU"/>
        </w:rPr>
        <w:t>технолога полиграфического производства</w:t>
      </w:r>
      <w:r w:rsidRPr="00487EDD">
        <w:rPr>
          <w:rFonts w:ascii="Times New Roman" w:eastAsia="Times New Roman" w:hAnsi="Times New Roman"/>
          <w:sz w:val="24"/>
          <w:szCs w:val="24"/>
          <w:lang w:eastAsia="ru-RU"/>
        </w:rPr>
        <w:t>, обозначенных в Едином тарифно-квалификационном справочнике работ и профессий рабочих (ЕТКС), выпуск 55, разделы: «Общие профессии полиграфического производства», «Формные процессы полиграфического производства», «Печатные процессы», «Брошюровочно-переплетные и отделочные процессы», «Шрифтовое производство», утвержденном постановлением Министерства труда и социального развития Российской Федерации от 30 января 2002 г. № 4.</w:t>
      </w:r>
    </w:p>
    <w:p w:rsidR="00487EDD" w:rsidRPr="00487EDD" w:rsidRDefault="00741995" w:rsidP="007F6DE7">
      <w:pPr>
        <w:spacing w:after="0" w:line="360" w:lineRule="auto"/>
        <w:ind w:firstLine="709"/>
        <w:jc w:val="both"/>
        <w:rPr>
          <w:rFonts w:ascii="Times New Roman" w:eastAsia="Times New Roman" w:hAnsi="Times New Roman"/>
          <w:spacing w:val="-6"/>
          <w:sz w:val="24"/>
          <w:szCs w:val="24"/>
          <w:lang w:eastAsia="ru-RU"/>
        </w:rPr>
      </w:pPr>
      <w:r>
        <w:rPr>
          <w:rFonts w:ascii="Times New Roman" w:eastAsia="Times New Roman" w:hAnsi="Times New Roman"/>
          <w:spacing w:val="-6"/>
          <w:sz w:val="24"/>
          <w:szCs w:val="24"/>
          <w:lang w:eastAsia="ru-RU"/>
        </w:rPr>
        <w:t>Р</w:t>
      </w:r>
      <w:r w:rsidR="00487EDD" w:rsidRPr="00487EDD">
        <w:rPr>
          <w:rFonts w:ascii="Times New Roman" w:eastAsia="Times New Roman" w:hAnsi="Times New Roman"/>
          <w:spacing w:val="-6"/>
          <w:sz w:val="24"/>
          <w:szCs w:val="24"/>
          <w:lang w:eastAsia="ru-RU"/>
        </w:rPr>
        <w:t xml:space="preserve">аспределения обобщенных трудовых функций по уровням квалификации </w:t>
      </w:r>
      <w:r>
        <w:rPr>
          <w:rFonts w:ascii="Times New Roman" w:eastAsia="Times New Roman" w:hAnsi="Times New Roman"/>
          <w:spacing w:val="-6"/>
          <w:sz w:val="24"/>
          <w:szCs w:val="24"/>
          <w:lang w:eastAsia="ru-RU"/>
        </w:rPr>
        <w:t xml:space="preserve">осуществлялось по </w:t>
      </w:r>
      <w:r w:rsidR="00487EDD" w:rsidRPr="00487EDD">
        <w:rPr>
          <w:rFonts w:ascii="Times New Roman" w:eastAsia="Times New Roman" w:hAnsi="Times New Roman"/>
          <w:spacing w:val="-6"/>
          <w:sz w:val="24"/>
          <w:szCs w:val="24"/>
          <w:lang w:eastAsia="ru-RU"/>
        </w:rPr>
        <w:t xml:space="preserve"> принцип</w:t>
      </w:r>
      <w:r>
        <w:rPr>
          <w:rFonts w:ascii="Times New Roman" w:eastAsia="Times New Roman" w:hAnsi="Times New Roman"/>
          <w:spacing w:val="-6"/>
          <w:sz w:val="24"/>
          <w:szCs w:val="24"/>
          <w:lang w:eastAsia="ru-RU"/>
        </w:rPr>
        <w:t>у</w:t>
      </w:r>
      <w:r w:rsidR="00487EDD" w:rsidRPr="00487EDD">
        <w:rPr>
          <w:rFonts w:ascii="Times New Roman" w:eastAsia="Times New Roman" w:hAnsi="Times New Roman"/>
          <w:spacing w:val="-6"/>
          <w:sz w:val="24"/>
          <w:szCs w:val="24"/>
          <w:lang w:eastAsia="ru-RU"/>
        </w:rPr>
        <w:t xml:space="preserve"> «от простого к сложному», кроме того</w:t>
      </w:r>
      <w:r>
        <w:rPr>
          <w:rFonts w:ascii="Times New Roman" w:eastAsia="Times New Roman" w:hAnsi="Times New Roman"/>
          <w:spacing w:val="-6"/>
          <w:sz w:val="24"/>
          <w:szCs w:val="24"/>
          <w:lang w:eastAsia="ru-RU"/>
        </w:rPr>
        <w:t>,</w:t>
      </w:r>
      <w:r w:rsidR="00487EDD" w:rsidRPr="00487EDD">
        <w:rPr>
          <w:rFonts w:ascii="Times New Roman" w:eastAsia="Times New Roman" w:hAnsi="Times New Roman"/>
          <w:spacing w:val="-6"/>
          <w:sz w:val="24"/>
          <w:szCs w:val="24"/>
          <w:lang w:eastAsia="ru-RU"/>
        </w:rPr>
        <w:t xml:space="preserve"> учитывалс</w:t>
      </w:r>
      <w:r w:rsidR="008C4E1D">
        <w:rPr>
          <w:rFonts w:ascii="Times New Roman" w:eastAsia="Times New Roman" w:hAnsi="Times New Roman"/>
          <w:spacing w:val="-6"/>
          <w:sz w:val="24"/>
          <w:szCs w:val="24"/>
          <w:lang w:eastAsia="ru-RU"/>
        </w:rPr>
        <w:t>я</w:t>
      </w:r>
      <w:r w:rsidR="00487EDD" w:rsidRPr="00487EDD">
        <w:rPr>
          <w:rFonts w:ascii="Times New Roman" w:eastAsia="Times New Roman" w:hAnsi="Times New Roman"/>
          <w:spacing w:val="-6"/>
          <w:sz w:val="24"/>
          <w:szCs w:val="24"/>
          <w:lang w:eastAsia="ru-RU"/>
        </w:rPr>
        <w:t xml:space="preserve"> </w:t>
      </w:r>
      <w:r w:rsidR="008C4E1D">
        <w:rPr>
          <w:rFonts w:ascii="Times New Roman" w:eastAsia="Times New Roman" w:hAnsi="Times New Roman"/>
          <w:spacing w:val="-6"/>
          <w:sz w:val="24"/>
          <w:szCs w:val="24"/>
          <w:lang w:eastAsia="ru-RU"/>
        </w:rPr>
        <w:t>современный уровень развитости печатной индустрии и требования к персоналу основного производства</w:t>
      </w:r>
      <w:r w:rsidR="00487EDD" w:rsidRPr="00487EDD">
        <w:rPr>
          <w:rFonts w:ascii="Times New Roman" w:eastAsia="Times New Roman" w:hAnsi="Times New Roman"/>
          <w:spacing w:val="-6"/>
          <w:sz w:val="24"/>
          <w:szCs w:val="24"/>
          <w:lang w:eastAsia="ru-RU"/>
        </w:rPr>
        <w:t>.</w:t>
      </w:r>
    </w:p>
    <w:p w:rsidR="00487EDD" w:rsidRDefault="00487EDD" w:rsidP="007F6DE7">
      <w:pPr>
        <w:spacing w:after="0" w:line="360" w:lineRule="auto"/>
        <w:ind w:firstLine="709"/>
        <w:jc w:val="both"/>
        <w:rPr>
          <w:rFonts w:ascii="Times New Roman" w:eastAsia="Times New Roman" w:hAnsi="Times New Roman"/>
          <w:sz w:val="24"/>
          <w:szCs w:val="24"/>
          <w:lang w:eastAsia="ru-RU"/>
        </w:rPr>
      </w:pPr>
      <w:r w:rsidRPr="00487EDD">
        <w:rPr>
          <w:rFonts w:ascii="Times New Roman" w:eastAsia="Times New Roman" w:hAnsi="Times New Roman"/>
          <w:sz w:val="24"/>
          <w:szCs w:val="24"/>
          <w:lang w:eastAsia="ru-RU"/>
        </w:rPr>
        <w:t xml:space="preserve">Уровни квалификации </w:t>
      </w:r>
      <w:r w:rsidR="008C4E1D">
        <w:rPr>
          <w:rFonts w:ascii="Times New Roman" w:eastAsia="Times New Roman" w:hAnsi="Times New Roman"/>
          <w:sz w:val="24"/>
          <w:szCs w:val="24"/>
          <w:lang w:eastAsia="ru-RU"/>
        </w:rPr>
        <w:t>технолога</w:t>
      </w:r>
      <w:r w:rsidRPr="00487EDD">
        <w:rPr>
          <w:rFonts w:ascii="Times New Roman" w:eastAsia="Times New Roman" w:hAnsi="Times New Roman"/>
          <w:sz w:val="24"/>
          <w:szCs w:val="24"/>
          <w:lang w:eastAsia="ru-RU"/>
        </w:rPr>
        <w:t xml:space="preserve"> полиграфическо</w:t>
      </w:r>
      <w:r w:rsidR="008C4E1D">
        <w:rPr>
          <w:rFonts w:ascii="Times New Roman" w:eastAsia="Times New Roman" w:hAnsi="Times New Roman"/>
          <w:sz w:val="24"/>
          <w:szCs w:val="24"/>
          <w:lang w:eastAsia="ru-RU"/>
        </w:rPr>
        <w:t>го производства</w:t>
      </w:r>
      <w:r w:rsidRPr="00487EDD">
        <w:rPr>
          <w:rFonts w:ascii="Times New Roman" w:eastAsia="Times New Roman" w:hAnsi="Times New Roman"/>
          <w:sz w:val="24"/>
          <w:szCs w:val="24"/>
          <w:lang w:eastAsia="ru-RU"/>
        </w:rPr>
        <w:t xml:space="preserve"> определены с учетом специфики его профессиональной деятельности на основе документа «Уровни квалификации в целях разработки проектов профессиональных стандартов», утвержденного приказом Министерства труда и социального развития Российской Федерации от 12 апреля 2013 г. № 148н. Таким образом, предлагаемая структура обобщенных трудовых функций в зависимости от сложности</w:t>
      </w:r>
      <w:r w:rsidR="008C4E1D">
        <w:rPr>
          <w:rFonts w:ascii="Times New Roman" w:eastAsia="Times New Roman" w:hAnsi="Times New Roman"/>
          <w:sz w:val="24"/>
          <w:szCs w:val="24"/>
          <w:lang w:eastAsia="ru-RU"/>
        </w:rPr>
        <w:t xml:space="preserve"> технологических процедур, </w:t>
      </w:r>
      <w:r w:rsidRPr="00487EDD">
        <w:rPr>
          <w:rFonts w:ascii="Times New Roman" w:eastAsia="Times New Roman" w:hAnsi="Times New Roman"/>
          <w:sz w:val="24"/>
          <w:szCs w:val="24"/>
          <w:lang w:eastAsia="ru-RU"/>
        </w:rPr>
        <w:t>уровня ответственности</w:t>
      </w:r>
      <w:r w:rsidR="008C4E1D">
        <w:rPr>
          <w:rFonts w:ascii="Times New Roman" w:eastAsia="Times New Roman" w:hAnsi="Times New Roman"/>
          <w:sz w:val="24"/>
          <w:szCs w:val="24"/>
          <w:lang w:eastAsia="ru-RU"/>
        </w:rPr>
        <w:t>, организационной</w:t>
      </w:r>
      <w:r w:rsidRPr="00487EDD">
        <w:rPr>
          <w:rFonts w:ascii="Times New Roman" w:eastAsia="Times New Roman" w:hAnsi="Times New Roman"/>
          <w:sz w:val="24"/>
          <w:szCs w:val="24"/>
          <w:lang w:eastAsia="ru-RU"/>
        </w:rPr>
        <w:t xml:space="preserve"> и аналитической работы следующий вид:</w:t>
      </w:r>
    </w:p>
    <w:p w:rsidR="00487EDD" w:rsidRDefault="00487EDD" w:rsidP="00A35075">
      <w:pPr>
        <w:jc w:val="center"/>
        <w:rPr>
          <w:rFonts w:ascii="Times New Roman" w:hAnsi="Times New Roman"/>
          <w:i/>
          <w:sz w:val="24"/>
          <w:szCs w:val="24"/>
        </w:rPr>
      </w:pPr>
      <w:r w:rsidRPr="00FE5DD9">
        <w:rPr>
          <w:rFonts w:ascii="Times New Roman" w:hAnsi="Times New Roman"/>
          <w:i/>
          <w:sz w:val="24"/>
          <w:szCs w:val="24"/>
        </w:rPr>
        <w:t xml:space="preserve">Таблица </w:t>
      </w:r>
      <w:r w:rsidR="007F6DE7">
        <w:rPr>
          <w:rFonts w:ascii="Times New Roman" w:hAnsi="Times New Roman"/>
          <w:i/>
          <w:sz w:val="24"/>
          <w:szCs w:val="24"/>
        </w:rPr>
        <w:t>7</w:t>
      </w:r>
      <w:r w:rsidRPr="00FE5DD9">
        <w:rPr>
          <w:rFonts w:ascii="Times New Roman" w:hAnsi="Times New Roman"/>
          <w:i/>
          <w:sz w:val="24"/>
          <w:szCs w:val="24"/>
        </w:rPr>
        <w:t xml:space="preserve"> - Обобщенные трудовые функции</w:t>
      </w:r>
    </w:p>
    <w:tbl>
      <w:tblPr>
        <w:tblW w:w="4767" w:type="pct"/>
        <w:jc w:val="center"/>
        <w:tblBorders>
          <w:top w:val="single" w:sz="8" w:space="0" w:color="4F81BD"/>
          <w:left w:val="single" w:sz="8" w:space="0" w:color="4F81BD"/>
          <w:bottom w:val="single" w:sz="8" w:space="0" w:color="4F81BD"/>
          <w:right w:val="single" w:sz="8" w:space="0" w:color="4F81BD"/>
        </w:tblBorders>
        <w:tblLook w:val="00A0"/>
      </w:tblPr>
      <w:tblGrid>
        <w:gridCol w:w="1046"/>
        <w:gridCol w:w="6066"/>
        <w:gridCol w:w="2554"/>
      </w:tblGrid>
      <w:tr w:rsidR="007D0547" w:rsidRPr="00033CBC" w:rsidTr="00A35075">
        <w:trPr>
          <w:jc w:val="center"/>
        </w:trPr>
        <w:tc>
          <w:tcPr>
            <w:tcW w:w="5000" w:type="pct"/>
            <w:gridSpan w:val="3"/>
            <w:shd w:val="clear" w:color="auto" w:fill="4F81BD"/>
          </w:tcPr>
          <w:p w:rsidR="007D0547" w:rsidRPr="00033CBC" w:rsidRDefault="007D0547" w:rsidP="007F6DE7">
            <w:pPr>
              <w:rPr>
                <w:rFonts w:ascii="Times New Roman" w:hAnsi="Times New Roman"/>
                <w:color w:val="FFFFFF"/>
                <w:sz w:val="24"/>
                <w:szCs w:val="24"/>
              </w:rPr>
            </w:pPr>
            <w:r w:rsidRPr="00033CBC">
              <w:rPr>
                <w:rFonts w:ascii="Times New Roman" w:hAnsi="Times New Roman"/>
                <w:b/>
                <w:bCs/>
                <w:color w:val="FFFFFF"/>
                <w:sz w:val="24"/>
                <w:szCs w:val="24"/>
              </w:rPr>
              <w:t>Обобщенные трудовые функции</w:t>
            </w:r>
          </w:p>
        </w:tc>
      </w:tr>
      <w:tr w:rsidR="007D0547" w:rsidRPr="00033CBC" w:rsidTr="00A35075">
        <w:trPr>
          <w:trHeight w:val="656"/>
          <w:jc w:val="center"/>
        </w:trPr>
        <w:tc>
          <w:tcPr>
            <w:tcW w:w="541" w:type="pct"/>
            <w:tcBorders>
              <w:top w:val="single" w:sz="8" w:space="0" w:color="4F81BD"/>
              <w:left w:val="single" w:sz="8" w:space="0" w:color="4F81BD"/>
              <w:bottom w:val="single" w:sz="8" w:space="0" w:color="4F81BD"/>
            </w:tcBorders>
            <w:shd w:val="clear" w:color="auto" w:fill="auto"/>
          </w:tcPr>
          <w:p w:rsidR="007D0547" w:rsidRPr="00033CBC" w:rsidRDefault="007D0547" w:rsidP="007F6DE7">
            <w:pPr>
              <w:spacing w:after="0" w:line="240" w:lineRule="auto"/>
              <w:rPr>
                <w:rFonts w:ascii="Times New Roman" w:hAnsi="Times New Roman"/>
                <w:b/>
                <w:bCs/>
                <w:sz w:val="24"/>
                <w:szCs w:val="24"/>
              </w:rPr>
            </w:pPr>
            <w:r w:rsidRPr="00033CBC">
              <w:rPr>
                <w:rFonts w:ascii="Times New Roman" w:hAnsi="Times New Roman"/>
                <w:b/>
                <w:bCs/>
                <w:sz w:val="24"/>
                <w:szCs w:val="24"/>
              </w:rPr>
              <w:t>код</w:t>
            </w:r>
          </w:p>
        </w:tc>
        <w:tc>
          <w:tcPr>
            <w:tcW w:w="3138" w:type="pct"/>
            <w:tcBorders>
              <w:top w:val="single" w:sz="8" w:space="0" w:color="4F81BD"/>
              <w:left w:val="single" w:sz="8" w:space="0" w:color="4F81BD"/>
              <w:bottom w:val="single" w:sz="8" w:space="0" w:color="4F81BD"/>
              <w:right w:val="single" w:sz="8" w:space="0" w:color="4F81BD"/>
            </w:tcBorders>
            <w:shd w:val="clear" w:color="auto" w:fill="auto"/>
          </w:tcPr>
          <w:p w:rsidR="007D0547" w:rsidRPr="00033CBC" w:rsidRDefault="007D0547" w:rsidP="007F6DE7">
            <w:pPr>
              <w:spacing w:after="0" w:line="240" w:lineRule="auto"/>
              <w:rPr>
                <w:rFonts w:ascii="Times New Roman" w:hAnsi="Times New Roman"/>
                <w:sz w:val="24"/>
                <w:szCs w:val="24"/>
              </w:rPr>
            </w:pPr>
            <w:r w:rsidRPr="00033CBC">
              <w:rPr>
                <w:rFonts w:ascii="Times New Roman" w:hAnsi="Times New Roman"/>
                <w:sz w:val="24"/>
                <w:szCs w:val="24"/>
              </w:rPr>
              <w:t>наименование</w:t>
            </w:r>
          </w:p>
        </w:tc>
        <w:tc>
          <w:tcPr>
            <w:tcW w:w="1321" w:type="pct"/>
            <w:tcBorders>
              <w:top w:val="single" w:sz="8" w:space="0" w:color="4F81BD"/>
              <w:bottom w:val="single" w:sz="8" w:space="0" w:color="4F81BD"/>
              <w:right w:val="single" w:sz="8" w:space="0" w:color="4F81BD"/>
            </w:tcBorders>
            <w:shd w:val="clear" w:color="auto" w:fill="auto"/>
          </w:tcPr>
          <w:p w:rsidR="008C4E1D" w:rsidRPr="00033CBC" w:rsidRDefault="007D0547" w:rsidP="007F6DE7">
            <w:pPr>
              <w:spacing w:after="0" w:line="240" w:lineRule="auto"/>
              <w:rPr>
                <w:rFonts w:ascii="Times New Roman" w:hAnsi="Times New Roman"/>
                <w:sz w:val="24"/>
                <w:szCs w:val="24"/>
              </w:rPr>
            </w:pPr>
            <w:r w:rsidRPr="00033CBC">
              <w:rPr>
                <w:rFonts w:ascii="Times New Roman" w:hAnsi="Times New Roman"/>
                <w:sz w:val="24"/>
                <w:szCs w:val="24"/>
              </w:rPr>
              <w:t xml:space="preserve">уровень </w:t>
            </w:r>
          </w:p>
          <w:p w:rsidR="007D0547" w:rsidRPr="00033CBC" w:rsidRDefault="007D0547" w:rsidP="007F6DE7">
            <w:pPr>
              <w:spacing w:after="0" w:line="240" w:lineRule="auto"/>
              <w:rPr>
                <w:rFonts w:ascii="Times New Roman" w:hAnsi="Times New Roman"/>
                <w:sz w:val="24"/>
                <w:szCs w:val="24"/>
              </w:rPr>
            </w:pPr>
            <w:r w:rsidRPr="00033CBC">
              <w:rPr>
                <w:rFonts w:ascii="Times New Roman" w:hAnsi="Times New Roman"/>
                <w:sz w:val="24"/>
                <w:szCs w:val="24"/>
              </w:rPr>
              <w:t>квалификации</w:t>
            </w:r>
          </w:p>
        </w:tc>
      </w:tr>
      <w:tr w:rsidR="007D0547" w:rsidRPr="00033CBC" w:rsidTr="00A35075">
        <w:trPr>
          <w:trHeight w:val="922"/>
          <w:jc w:val="center"/>
        </w:trPr>
        <w:tc>
          <w:tcPr>
            <w:tcW w:w="541" w:type="pct"/>
            <w:shd w:val="clear" w:color="auto" w:fill="auto"/>
          </w:tcPr>
          <w:p w:rsidR="007D0547" w:rsidRPr="00033CBC" w:rsidRDefault="007D0547" w:rsidP="007F6DE7">
            <w:pPr>
              <w:rPr>
                <w:rFonts w:ascii="Times New Roman" w:hAnsi="Times New Roman"/>
                <w:b/>
                <w:bCs/>
                <w:sz w:val="24"/>
                <w:szCs w:val="24"/>
              </w:rPr>
            </w:pPr>
            <w:r w:rsidRPr="00033CBC">
              <w:rPr>
                <w:rFonts w:ascii="Times New Roman" w:hAnsi="Times New Roman"/>
                <w:b/>
                <w:bCs/>
                <w:sz w:val="24"/>
                <w:szCs w:val="24"/>
              </w:rPr>
              <w:t>А</w:t>
            </w:r>
          </w:p>
        </w:tc>
        <w:tc>
          <w:tcPr>
            <w:tcW w:w="3138" w:type="pct"/>
            <w:tcBorders>
              <w:left w:val="single" w:sz="8" w:space="0" w:color="4F81BD"/>
              <w:right w:val="single" w:sz="8" w:space="0" w:color="4F81BD"/>
            </w:tcBorders>
            <w:shd w:val="clear" w:color="auto" w:fill="auto"/>
          </w:tcPr>
          <w:p w:rsidR="007D0547" w:rsidRPr="00033CBC" w:rsidRDefault="00D53222" w:rsidP="00817331">
            <w:pPr>
              <w:spacing w:after="0"/>
              <w:rPr>
                <w:rFonts w:ascii="Times New Roman" w:hAnsi="Times New Roman"/>
                <w:sz w:val="24"/>
                <w:szCs w:val="24"/>
              </w:rPr>
            </w:pPr>
            <w:r w:rsidRPr="00033CBC">
              <w:rPr>
                <w:rFonts w:ascii="Times New Roman" w:hAnsi="Times New Roman"/>
                <w:sz w:val="24"/>
                <w:szCs w:val="24"/>
              </w:rPr>
              <w:t>Технологическое сопровождение производственных операций и процессов основных стадий полиграфического производства</w:t>
            </w:r>
          </w:p>
        </w:tc>
        <w:tc>
          <w:tcPr>
            <w:tcW w:w="1321" w:type="pct"/>
            <w:shd w:val="clear" w:color="auto" w:fill="auto"/>
          </w:tcPr>
          <w:p w:rsidR="007D0547" w:rsidRPr="00033CBC" w:rsidRDefault="007D0547" w:rsidP="00817331">
            <w:pPr>
              <w:spacing w:after="0"/>
              <w:rPr>
                <w:rFonts w:ascii="Times New Roman" w:hAnsi="Times New Roman"/>
                <w:sz w:val="24"/>
                <w:szCs w:val="24"/>
              </w:rPr>
            </w:pPr>
            <w:r w:rsidRPr="00033CBC">
              <w:rPr>
                <w:rFonts w:ascii="Times New Roman" w:hAnsi="Times New Roman"/>
                <w:sz w:val="24"/>
                <w:szCs w:val="24"/>
              </w:rPr>
              <w:t>4</w:t>
            </w:r>
          </w:p>
        </w:tc>
      </w:tr>
      <w:tr w:rsidR="007D0547" w:rsidRPr="00033CBC" w:rsidTr="00A35075">
        <w:trPr>
          <w:trHeight w:val="676"/>
          <w:jc w:val="center"/>
        </w:trPr>
        <w:tc>
          <w:tcPr>
            <w:tcW w:w="541" w:type="pct"/>
            <w:tcBorders>
              <w:top w:val="single" w:sz="8" w:space="0" w:color="4F81BD"/>
              <w:left w:val="single" w:sz="8" w:space="0" w:color="4F81BD"/>
              <w:bottom w:val="single" w:sz="8" w:space="0" w:color="4F81BD"/>
            </w:tcBorders>
            <w:shd w:val="clear" w:color="auto" w:fill="auto"/>
          </w:tcPr>
          <w:p w:rsidR="007D0547" w:rsidRPr="00033CBC" w:rsidRDefault="007D0547" w:rsidP="007F6DE7">
            <w:pPr>
              <w:rPr>
                <w:rFonts w:ascii="Times New Roman" w:hAnsi="Times New Roman"/>
                <w:b/>
                <w:bCs/>
                <w:sz w:val="24"/>
                <w:szCs w:val="24"/>
                <w:lang w:val="en-US"/>
              </w:rPr>
            </w:pPr>
            <w:r w:rsidRPr="00033CBC">
              <w:rPr>
                <w:rFonts w:ascii="Times New Roman" w:hAnsi="Times New Roman"/>
                <w:b/>
                <w:bCs/>
                <w:sz w:val="24"/>
                <w:szCs w:val="24"/>
                <w:lang w:val="en-US"/>
              </w:rPr>
              <w:t>B</w:t>
            </w:r>
          </w:p>
        </w:tc>
        <w:tc>
          <w:tcPr>
            <w:tcW w:w="3138" w:type="pct"/>
            <w:tcBorders>
              <w:top w:val="single" w:sz="8" w:space="0" w:color="4F81BD"/>
              <w:left w:val="single" w:sz="8" w:space="0" w:color="4F81BD"/>
              <w:bottom w:val="single" w:sz="8" w:space="0" w:color="4F81BD"/>
              <w:right w:val="single" w:sz="8" w:space="0" w:color="4F81BD"/>
            </w:tcBorders>
            <w:shd w:val="clear" w:color="auto" w:fill="auto"/>
          </w:tcPr>
          <w:p w:rsidR="007D0547" w:rsidRPr="00033CBC" w:rsidRDefault="00D53222" w:rsidP="00817331">
            <w:pPr>
              <w:spacing w:after="0"/>
              <w:rPr>
                <w:rFonts w:ascii="Times New Roman" w:hAnsi="Times New Roman"/>
                <w:sz w:val="24"/>
                <w:szCs w:val="24"/>
              </w:rPr>
            </w:pPr>
            <w:r w:rsidRPr="00033CBC">
              <w:rPr>
                <w:rFonts w:ascii="Times New Roman" w:hAnsi="Times New Roman"/>
                <w:sz w:val="24"/>
                <w:szCs w:val="24"/>
              </w:rPr>
              <w:t>Обеспечение производственной логистики полиграфического производства</w:t>
            </w:r>
          </w:p>
        </w:tc>
        <w:tc>
          <w:tcPr>
            <w:tcW w:w="1321" w:type="pct"/>
            <w:tcBorders>
              <w:top w:val="single" w:sz="8" w:space="0" w:color="4F81BD"/>
              <w:bottom w:val="single" w:sz="8" w:space="0" w:color="4F81BD"/>
              <w:right w:val="single" w:sz="8" w:space="0" w:color="4F81BD"/>
            </w:tcBorders>
            <w:shd w:val="clear" w:color="auto" w:fill="auto"/>
          </w:tcPr>
          <w:p w:rsidR="007D0547" w:rsidRPr="00033CBC" w:rsidRDefault="007D0547" w:rsidP="00817331">
            <w:pPr>
              <w:spacing w:after="0"/>
              <w:rPr>
                <w:rFonts w:ascii="Times New Roman" w:hAnsi="Times New Roman"/>
                <w:sz w:val="24"/>
                <w:szCs w:val="24"/>
              </w:rPr>
            </w:pPr>
            <w:r w:rsidRPr="00033CBC">
              <w:rPr>
                <w:rFonts w:ascii="Times New Roman" w:hAnsi="Times New Roman"/>
                <w:sz w:val="24"/>
                <w:szCs w:val="24"/>
              </w:rPr>
              <w:t>5</w:t>
            </w:r>
          </w:p>
        </w:tc>
      </w:tr>
      <w:tr w:rsidR="007D0547" w:rsidRPr="00033CBC" w:rsidTr="00A35075">
        <w:trPr>
          <w:trHeight w:val="764"/>
          <w:jc w:val="center"/>
        </w:trPr>
        <w:tc>
          <w:tcPr>
            <w:tcW w:w="541" w:type="pct"/>
            <w:shd w:val="clear" w:color="auto" w:fill="auto"/>
          </w:tcPr>
          <w:p w:rsidR="007D0547" w:rsidRPr="00033CBC" w:rsidRDefault="007D0547" w:rsidP="007F6DE7">
            <w:pPr>
              <w:rPr>
                <w:rFonts w:ascii="Times New Roman" w:hAnsi="Times New Roman"/>
                <w:b/>
                <w:bCs/>
                <w:sz w:val="24"/>
                <w:szCs w:val="24"/>
                <w:lang w:val="en-US"/>
              </w:rPr>
            </w:pPr>
            <w:r w:rsidRPr="00033CBC">
              <w:rPr>
                <w:rFonts w:ascii="Times New Roman" w:hAnsi="Times New Roman"/>
                <w:b/>
                <w:bCs/>
                <w:sz w:val="24"/>
                <w:szCs w:val="24"/>
                <w:lang w:val="en-US"/>
              </w:rPr>
              <w:t>C</w:t>
            </w:r>
          </w:p>
        </w:tc>
        <w:tc>
          <w:tcPr>
            <w:tcW w:w="3138" w:type="pct"/>
            <w:tcBorders>
              <w:left w:val="single" w:sz="8" w:space="0" w:color="4F81BD"/>
              <w:right w:val="single" w:sz="8" w:space="0" w:color="4F81BD"/>
            </w:tcBorders>
            <w:shd w:val="clear" w:color="auto" w:fill="auto"/>
          </w:tcPr>
          <w:p w:rsidR="007D0547" w:rsidRPr="00033CBC" w:rsidRDefault="00D53222" w:rsidP="00817331">
            <w:pPr>
              <w:spacing w:after="0"/>
              <w:rPr>
                <w:rFonts w:ascii="Times New Roman" w:hAnsi="Times New Roman"/>
                <w:sz w:val="24"/>
                <w:szCs w:val="24"/>
              </w:rPr>
            </w:pPr>
            <w:r w:rsidRPr="00033CBC">
              <w:rPr>
                <w:rFonts w:ascii="Times New Roman" w:hAnsi="Times New Roman"/>
                <w:sz w:val="24"/>
                <w:szCs w:val="24"/>
              </w:rPr>
              <w:t>Аудит качества технологических процессов полиграфического производства и печатной продукции</w:t>
            </w:r>
          </w:p>
        </w:tc>
        <w:tc>
          <w:tcPr>
            <w:tcW w:w="1321" w:type="pct"/>
            <w:shd w:val="clear" w:color="auto" w:fill="auto"/>
          </w:tcPr>
          <w:p w:rsidR="007D0547" w:rsidRPr="00033CBC" w:rsidRDefault="007D0547" w:rsidP="00817331">
            <w:pPr>
              <w:spacing w:after="0"/>
              <w:rPr>
                <w:rFonts w:ascii="Times New Roman" w:hAnsi="Times New Roman"/>
                <w:sz w:val="24"/>
                <w:szCs w:val="24"/>
              </w:rPr>
            </w:pPr>
            <w:r w:rsidRPr="00033CBC">
              <w:rPr>
                <w:rFonts w:ascii="Times New Roman" w:hAnsi="Times New Roman"/>
                <w:sz w:val="24"/>
                <w:szCs w:val="24"/>
              </w:rPr>
              <w:t>5</w:t>
            </w:r>
          </w:p>
        </w:tc>
      </w:tr>
      <w:tr w:rsidR="007D0547" w:rsidRPr="00033CBC" w:rsidTr="00A35075">
        <w:trPr>
          <w:trHeight w:val="744"/>
          <w:jc w:val="center"/>
        </w:trPr>
        <w:tc>
          <w:tcPr>
            <w:tcW w:w="541" w:type="pct"/>
            <w:tcBorders>
              <w:top w:val="single" w:sz="8" w:space="0" w:color="4F81BD"/>
              <w:left w:val="single" w:sz="8" w:space="0" w:color="4F81BD"/>
              <w:bottom w:val="single" w:sz="8" w:space="0" w:color="4F81BD"/>
            </w:tcBorders>
            <w:shd w:val="clear" w:color="auto" w:fill="auto"/>
          </w:tcPr>
          <w:p w:rsidR="007D0547" w:rsidRPr="00033CBC" w:rsidRDefault="007D0547" w:rsidP="007F6DE7">
            <w:pPr>
              <w:rPr>
                <w:rFonts w:ascii="Times New Roman" w:hAnsi="Times New Roman"/>
                <w:b/>
                <w:bCs/>
                <w:sz w:val="24"/>
                <w:szCs w:val="24"/>
                <w:lang w:val="en-US"/>
              </w:rPr>
            </w:pPr>
            <w:r w:rsidRPr="00033CBC">
              <w:rPr>
                <w:rFonts w:ascii="Times New Roman" w:hAnsi="Times New Roman"/>
                <w:b/>
                <w:bCs/>
                <w:sz w:val="24"/>
                <w:szCs w:val="24"/>
                <w:lang w:val="en-US"/>
              </w:rPr>
              <w:t>D</w:t>
            </w:r>
          </w:p>
        </w:tc>
        <w:tc>
          <w:tcPr>
            <w:tcW w:w="3138" w:type="pct"/>
            <w:tcBorders>
              <w:top w:val="single" w:sz="8" w:space="0" w:color="4F81BD"/>
              <w:left w:val="single" w:sz="8" w:space="0" w:color="4F81BD"/>
              <w:bottom w:val="single" w:sz="8" w:space="0" w:color="4F81BD"/>
              <w:right w:val="single" w:sz="8" w:space="0" w:color="4F81BD"/>
            </w:tcBorders>
            <w:shd w:val="clear" w:color="auto" w:fill="auto"/>
          </w:tcPr>
          <w:p w:rsidR="007D0547" w:rsidRPr="00033CBC" w:rsidRDefault="00D53222" w:rsidP="00817331">
            <w:pPr>
              <w:spacing w:after="0"/>
              <w:rPr>
                <w:rFonts w:ascii="Times New Roman" w:hAnsi="Times New Roman"/>
                <w:sz w:val="24"/>
                <w:szCs w:val="24"/>
              </w:rPr>
            </w:pPr>
            <w:r w:rsidRPr="00033CBC">
              <w:rPr>
                <w:rFonts w:ascii="Times New Roman" w:hAnsi="Times New Roman"/>
                <w:sz w:val="24"/>
                <w:szCs w:val="24"/>
              </w:rPr>
              <w:t>Технологическое сопровождение заказа в производственном цикле полиграфического производства</w:t>
            </w:r>
          </w:p>
        </w:tc>
        <w:tc>
          <w:tcPr>
            <w:tcW w:w="1321" w:type="pct"/>
            <w:tcBorders>
              <w:top w:val="single" w:sz="8" w:space="0" w:color="4F81BD"/>
              <w:bottom w:val="single" w:sz="8" w:space="0" w:color="4F81BD"/>
              <w:right w:val="single" w:sz="8" w:space="0" w:color="4F81BD"/>
            </w:tcBorders>
            <w:shd w:val="clear" w:color="auto" w:fill="auto"/>
          </w:tcPr>
          <w:p w:rsidR="007D0547" w:rsidRPr="00033CBC" w:rsidRDefault="007D0547" w:rsidP="00817331">
            <w:pPr>
              <w:spacing w:after="0"/>
              <w:rPr>
                <w:rFonts w:ascii="Times New Roman" w:hAnsi="Times New Roman"/>
                <w:sz w:val="24"/>
                <w:szCs w:val="24"/>
              </w:rPr>
            </w:pPr>
            <w:r w:rsidRPr="00033CBC">
              <w:rPr>
                <w:rFonts w:ascii="Times New Roman" w:hAnsi="Times New Roman"/>
                <w:sz w:val="24"/>
                <w:szCs w:val="24"/>
              </w:rPr>
              <w:t>5</w:t>
            </w:r>
          </w:p>
        </w:tc>
      </w:tr>
      <w:tr w:rsidR="007D0547" w:rsidRPr="00033CBC" w:rsidTr="00A35075">
        <w:trPr>
          <w:trHeight w:val="968"/>
          <w:jc w:val="center"/>
        </w:trPr>
        <w:tc>
          <w:tcPr>
            <w:tcW w:w="541" w:type="pct"/>
            <w:shd w:val="clear" w:color="auto" w:fill="auto"/>
          </w:tcPr>
          <w:p w:rsidR="007D0547" w:rsidRPr="00033CBC" w:rsidRDefault="007D0547" w:rsidP="007F6DE7">
            <w:pPr>
              <w:rPr>
                <w:rFonts w:ascii="Times New Roman" w:hAnsi="Times New Roman"/>
                <w:b/>
                <w:bCs/>
                <w:sz w:val="24"/>
                <w:szCs w:val="24"/>
                <w:lang w:val="en-US"/>
              </w:rPr>
            </w:pPr>
            <w:r w:rsidRPr="00033CBC">
              <w:rPr>
                <w:rFonts w:ascii="Times New Roman" w:hAnsi="Times New Roman"/>
                <w:b/>
                <w:bCs/>
                <w:sz w:val="24"/>
                <w:szCs w:val="24"/>
                <w:lang w:val="en-US"/>
              </w:rPr>
              <w:t>E</w:t>
            </w:r>
          </w:p>
        </w:tc>
        <w:tc>
          <w:tcPr>
            <w:tcW w:w="3138" w:type="pct"/>
            <w:tcBorders>
              <w:left w:val="single" w:sz="8" w:space="0" w:color="4F81BD"/>
              <w:bottom w:val="single" w:sz="8" w:space="0" w:color="4F81BD"/>
              <w:right w:val="single" w:sz="8" w:space="0" w:color="4F81BD"/>
            </w:tcBorders>
            <w:shd w:val="clear" w:color="auto" w:fill="auto"/>
          </w:tcPr>
          <w:p w:rsidR="007D0547" w:rsidRPr="00033CBC" w:rsidRDefault="00D53222" w:rsidP="00817331">
            <w:pPr>
              <w:spacing w:after="0"/>
              <w:rPr>
                <w:rFonts w:ascii="Times New Roman" w:hAnsi="Times New Roman"/>
                <w:sz w:val="24"/>
                <w:szCs w:val="24"/>
              </w:rPr>
            </w:pPr>
            <w:r w:rsidRPr="00033CBC">
              <w:rPr>
                <w:rFonts w:ascii="Times New Roman" w:hAnsi="Times New Roman"/>
                <w:sz w:val="24"/>
                <w:szCs w:val="24"/>
              </w:rPr>
              <w:t>Организация технологического процесса полиграфического производства на уровне подразделения с учетом специализации</w:t>
            </w:r>
          </w:p>
        </w:tc>
        <w:tc>
          <w:tcPr>
            <w:tcW w:w="1321" w:type="pct"/>
            <w:shd w:val="clear" w:color="auto" w:fill="auto"/>
          </w:tcPr>
          <w:p w:rsidR="007D0547" w:rsidRPr="00033CBC" w:rsidRDefault="007D0547" w:rsidP="00817331">
            <w:pPr>
              <w:spacing w:after="0"/>
              <w:rPr>
                <w:rFonts w:ascii="Times New Roman" w:hAnsi="Times New Roman"/>
                <w:sz w:val="24"/>
                <w:szCs w:val="24"/>
              </w:rPr>
            </w:pPr>
            <w:r w:rsidRPr="00033CBC">
              <w:rPr>
                <w:rFonts w:ascii="Times New Roman" w:hAnsi="Times New Roman"/>
                <w:sz w:val="24"/>
                <w:szCs w:val="24"/>
              </w:rPr>
              <w:t>5</w:t>
            </w:r>
          </w:p>
        </w:tc>
      </w:tr>
    </w:tbl>
    <w:p w:rsidR="007D0547" w:rsidRPr="007F6DE7" w:rsidRDefault="007D0547" w:rsidP="007F6DE7">
      <w:pPr>
        <w:spacing w:after="0" w:line="360" w:lineRule="auto"/>
        <w:ind w:firstLine="709"/>
        <w:jc w:val="both"/>
        <w:rPr>
          <w:rFonts w:ascii="Times New Roman" w:eastAsia="Times New Roman" w:hAnsi="Times New Roman"/>
          <w:spacing w:val="-6"/>
          <w:sz w:val="24"/>
          <w:szCs w:val="24"/>
          <w:lang w:eastAsia="ru-RU"/>
        </w:rPr>
      </w:pPr>
    </w:p>
    <w:p w:rsidR="005E50E9" w:rsidRPr="007F6DE7" w:rsidRDefault="00DF7E36" w:rsidP="007F6DE7">
      <w:pPr>
        <w:spacing w:after="0" w:line="360" w:lineRule="auto"/>
        <w:ind w:firstLine="709"/>
        <w:jc w:val="both"/>
        <w:rPr>
          <w:rFonts w:ascii="Times New Roman" w:eastAsia="Times New Roman" w:hAnsi="Times New Roman"/>
          <w:spacing w:val="-6"/>
          <w:sz w:val="24"/>
          <w:szCs w:val="24"/>
          <w:lang w:eastAsia="ru-RU"/>
        </w:rPr>
      </w:pPr>
      <w:r w:rsidRPr="007F6DE7">
        <w:rPr>
          <w:rFonts w:ascii="Times New Roman" w:eastAsia="Times New Roman" w:hAnsi="Times New Roman"/>
          <w:spacing w:val="-6"/>
          <w:sz w:val="24"/>
          <w:szCs w:val="24"/>
          <w:lang w:eastAsia="ru-RU"/>
        </w:rPr>
        <w:t xml:space="preserve">Для проекта профессионального стандарта определены обобщенные трудовые функции, свойственные 4-5 квалификационным уровням, что предусматривает </w:t>
      </w:r>
      <w:r w:rsidR="005E50E9" w:rsidRPr="007F6DE7">
        <w:rPr>
          <w:rFonts w:ascii="Times New Roman" w:eastAsia="Times New Roman" w:hAnsi="Times New Roman"/>
          <w:spacing w:val="-6"/>
          <w:sz w:val="24"/>
          <w:szCs w:val="24"/>
          <w:lang w:eastAsia="ru-RU"/>
        </w:rPr>
        <w:t xml:space="preserve">преимущественно </w:t>
      </w:r>
      <w:r w:rsidRPr="007F6DE7">
        <w:rPr>
          <w:rFonts w:ascii="Times New Roman" w:eastAsia="Times New Roman" w:hAnsi="Times New Roman"/>
          <w:spacing w:val="-6"/>
          <w:sz w:val="24"/>
          <w:szCs w:val="24"/>
          <w:lang w:eastAsia="ru-RU"/>
        </w:rPr>
        <w:t>наличи</w:t>
      </w:r>
      <w:r w:rsidR="00B00A6A" w:rsidRPr="007F6DE7">
        <w:rPr>
          <w:rFonts w:ascii="Times New Roman" w:eastAsia="Times New Roman" w:hAnsi="Times New Roman"/>
          <w:spacing w:val="-6"/>
          <w:sz w:val="24"/>
          <w:szCs w:val="24"/>
          <w:lang w:eastAsia="ru-RU"/>
        </w:rPr>
        <w:t>я</w:t>
      </w:r>
      <w:r w:rsidRPr="007F6DE7">
        <w:rPr>
          <w:rFonts w:ascii="Times New Roman" w:eastAsia="Times New Roman" w:hAnsi="Times New Roman"/>
          <w:spacing w:val="-6"/>
          <w:sz w:val="24"/>
          <w:szCs w:val="24"/>
          <w:lang w:eastAsia="ru-RU"/>
        </w:rPr>
        <w:t xml:space="preserve"> среднего профессионального образования.</w:t>
      </w:r>
      <w:r w:rsidR="005E50E9" w:rsidRPr="007F6DE7">
        <w:rPr>
          <w:rFonts w:ascii="Times New Roman" w:eastAsia="Times New Roman" w:hAnsi="Times New Roman"/>
          <w:spacing w:val="-6"/>
          <w:sz w:val="24"/>
          <w:szCs w:val="24"/>
          <w:lang w:eastAsia="ru-RU"/>
        </w:rPr>
        <w:t xml:space="preserve"> Ступени высшего профессионального образования (инженерной подготовки) данным стандартом не охвачены, однако потребность профессионального стандарта для 6-8 квалификационного уровня и его актуальность для реального и потенциального профильного рынка труда высоки. </w:t>
      </w:r>
      <w:r w:rsidR="00B00A6A" w:rsidRPr="007F6DE7">
        <w:rPr>
          <w:rFonts w:ascii="Times New Roman" w:eastAsia="Times New Roman" w:hAnsi="Times New Roman"/>
          <w:spacing w:val="-6"/>
          <w:sz w:val="24"/>
          <w:szCs w:val="24"/>
          <w:lang w:eastAsia="ru-RU"/>
        </w:rPr>
        <w:t xml:space="preserve">Эксперты печатной индустрии, потенциальные пользователи документа и разработчики считают целесообразным разработку «сквозного» профессионального стандарта на вид профессиональной деятельности «Полиграфическое производство» с учетом преемственности концепции, заложенной в обобщенные трудовые функции, трудовые функции и действия данного проекта ПС. </w:t>
      </w:r>
    </w:p>
    <w:p w:rsidR="008C4E1D" w:rsidRPr="00FE5DD9" w:rsidRDefault="008C4E1D" w:rsidP="00A35075">
      <w:pPr>
        <w:jc w:val="center"/>
        <w:rPr>
          <w:rFonts w:ascii="Times New Roman" w:hAnsi="Times New Roman"/>
          <w:i/>
          <w:sz w:val="24"/>
          <w:szCs w:val="24"/>
        </w:rPr>
      </w:pPr>
      <w:r w:rsidRPr="00FE5DD9">
        <w:rPr>
          <w:rFonts w:ascii="Times New Roman" w:hAnsi="Times New Roman"/>
          <w:i/>
          <w:sz w:val="24"/>
          <w:szCs w:val="24"/>
        </w:rPr>
        <w:t xml:space="preserve">Таблица </w:t>
      </w:r>
      <w:r w:rsidR="007F6DE7">
        <w:rPr>
          <w:rFonts w:ascii="Times New Roman" w:hAnsi="Times New Roman"/>
          <w:i/>
          <w:sz w:val="24"/>
          <w:szCs w:val="24"/>
        </w:rPr>
        <w:t>8</w:t>
      </w:r>
      <w:r w:rsidRPr="00FE5DD9">
        <w:rPr>
          <w:rFonts w:ascii="Times New Roman" w:hAnsi="Times New Roman"/>
          <w:i/>
          <w:sz w:val="24"/>
          <w:szCs w:val="24"/>
        </w:rPr>
        <w:t xml:space="preserve"> - Описание трудовых функций по квалификационным уровням</w:t>
      </w:r>
    </w:p>
    <w:tbl>
      <w:tblPr>
        <w:tblW w:w="5000" w:type="pct"/>
        <w:jc w:val="center"/>
        <w:tblBorders>
          <w:top w:val="single" w:sz="8" w:space="0" w:color="4F81BD"/>
          <w:left w:val="single" w:sz="8" w:space="0" w:color="4F81BD"/>
          <w:bottom w:val="single" w:sz="8" w:space="0" w:color="4F81BD"/>
          <w:right w:val="single" w:sz="8" w:space="0" w:color="4F81BD"/>
        </w:tblBorders>
        <w:tblLayout w:type="fixed"/>
        <w:tblCellMar>
          <w:left w:w="57" w:type="dxa"/>
          <w:right w:w="57" w:type="dxa"/>
        </w:tblCellMar>
        <w:tblLook w:val="00A0"/>
      </w:tblPr>
      <w:tblGrid>
        <w:gridCol w:w="584"/>
        <w:gridCol w:w="2112"/>
        <w:gridCol w:w="1628"/>
        <w:gridCol w:w="3248"/>
        <w:gridCol w:w="957"/>
        <w:gridCol w:w="1507"/>
      </w:tblGrid>
      <w:tr w:rsidR="009514B7" w:rsidRPr="00033CBC" w:rsidTr="00A35075">
        <w:trPr>
          <w:tblHeader/>
          <w:jc w:val="center"/>
        </w:trPr>
        <w:tc>
          <w:tcPr>
            <w:tcW w:w="2154" w:type="pct"/>
            <w:gridSpan w:val="3"/>
            <w:shd w:val="clear" w:color="auto" w:fill="4F81BD"/>
          </w:tcPr>
          <w:p w:rsidR="009514B7" w:rsidRPr="00033CBC" w:rsidRDefault="009514B7" w:rsidP="007F6DE7">
            <w:pPr>
              <w:rPr>
                <w:rFonts w:ascii="Times New Roman" w:hAnsi="Times New Roman"/>
                <w:b/>
                <w:bCs/>
                <w:color w:val="FFFFFF"/>
                <w:sz w:val="24"/>
                <w:szCs w:val="24"/>
              </w:rPr>
            </w:pPr>
            <w:r w:rsidRPr="00033CBC">
              <w:rPr>
                <w:rFonts w:ascii="Times New Roman" w:hAnsi="Times New Roman"/>
                <w:b/>
                <w:bCs/>
                <w:color w:val="FFFFFF"/>
                <w:sz w:val="24"/>
                <w:szCs w:val="24"/>
              </w:rPr>
              <w:t>Обобщенные трудовые функции</w:t>
            </w:r>
          </w:p>
        </w:tc>
        <w:tc>
          <w:tcPr>
            <w:tcW w:w="2846" w:type="pct"/>
            <w:gridSpan w:val="3"/>
            <w:tcBorders>
              <w:top w:val="single" w:sz="8" w:space="0" w:color="4F81BD"/>
              <w:left w:val="single" w:sz="8" w:space="0" w:color="4F81BD"/>
              <w:right w:val="single" w:sz="8" w:space="0" w:color="4F81BD"/>
            </w:tcBorders>
            <w:shd w:val="clear" w:color="auto" w:fill="4F81BD"/>
          </w:tcPr>
          <w:p w:rsidR="009514B7" w:rsidRPr="00033CBC" w:rsidRDefault="009514B7" w:rsidP="007F6DE7">
            <w:pPr>
              <w:rPr>
                <w:rFonts w:ascii="Times New Roman" w:hAnsi="Times New Roman"/>
                <w:b/>
                <w:bCs/>
                <w:color w:val="FFFFFF"/>
                <w:sz w:val="24"/>
                <w:szCs w:val="24"/>
              </w:rPr>
            </w:pPr>
            <w:r w:rsidRPr="00033CBC">
              <w:rPr>
                <w:rFonts w:ascii="Times New Roman" w:hAnsi="Times New Roman"/>
                <w:b/>
                <w:bCs/>
                <w:color w:val="FFFFFF"/>
                <w:sz w:val="24"/>
                <w:szCs w:val="24"/>
              </w:rPr>
              <w:t>Трудовые функции</w:t>
            </w:r>
          </w:p>
        </w:tc>
      </w:tr>
      <w:tr w:rsidR="00F67EF3" w:rsidRPr="00033CBC" w:rsidTr="00A35075">
        <w:trPr>
          <w:trHeight w:val="656"/>
          <w:tblHeader/>
          <w:jc w:val="center"/>
        </w:trPr>
        <w:tc>
          <w:tcPr>
            <w:tcW w:w="291" w:type="pct"/>
            <w:shd w:val="clear" w:color="auto" w:fill="C6D9F1"/>
          </w:tcPr>
          <w:p w:rsidR="009514B7" w:rsidRPr="00033CBC" w:rsidRDefault="009514B7" w:rsidP="007F6DE7">
            <w:pPr>
              <w:spacing w:after="0" w:line="240" w:lineRule="auto"/>
              <w:rPr>
                <w:rFonts w:ascii="Times New Roman" w:hAnsi="Times New Roman"/>
                <w:b/>
                <w:bCs/>
                <w:sz w:val="20"/>
                <w:szCs w:val="24"/>
              </w:rPr>
            </w:pPr>
            <w:r w:rsidRPr="00033CBC">
              <w:rPr>
                <w:rFonts w:ascii="Times New Roman" w:hAnsi="Times New Roman"/>
                <w:b/>
                <w:bCs/>
                <w:sz w:val="20"/>
                <w:szCs w:val="24"/>
              </w:rPr>
              <w:t>код</w:t>
            </w:r>
          </w:p>
        </w:tc>
        <w:tc>
          <w:tcPr>
            <w:tcW w:w="1052" w:type="pct"/>
            <w:tcBorders>
              <w:left w:val="single" w:sz="8" w:space="0" w:color="4F81BD"/>
              <w:right w:val="single" w:sz="8" w:space="0" w:color="4F81BD"/>
            </w:tcBorders>
            <w:shd w:val="clear" w:color="auto" w:fill="C6D9F1"/>
          </w:tcPr>
          <w:p w:rsidR="009514B7" w:rsidRPr="00033CBC" w:rsidRDefault="009514B7" w:rsidP="007F6DE7">
            <w:pPr>
              <w:spacing w:after="0" w:line="240" w:lineRule="auto"/>
              <w:rPr>
                <w:rFonts w:ascii="Times New Roman" w:hAnsi="Times New Roman"/>
                <w:b/>
                <w:bCs/>
                <w:sz w:val="20"/>
                <w:szCs w:val="24"/>
              </w:rPr>
            </w:pPr>
            <w:r w:rsidRPr="00033CBC">
              <w:rPr>
                <w:rFonts w:ascii="Times New Roman" w:hAnsi="Times New Roman"/>
                <w:b/>
                <w:bCs/>
                <w:sz w:val="20"/>
                <w:szCs w:val="24"/>
              </w:rPr>
              <w:t>наименование</w:t>
            </w:r>
          </w:p>
        </w:tc>
        <w:tc>
          <w:tcPr>
            <w:tcW w:w="810" w:type="pct"/>
            <w:shd w:val="clear" w:color="auto" w:fill="C6D9F1"/>
          </w:tcPr>
          <w:p w:rsidR="000A1D95" w:rsidRPr="00033CBC" w:rsidRDefault="000A1D95" w:rsidP="007F6DE7">
            <w:pPr>
              <w:spacing w:after="0" w:line="240" w:lineRule="auto"/>
              <w:rPr>
                <w:rFonts w:ascii="Times New Roman" w:hAnsi="Times New Roman"/>
                <w:b/>
                <w:bCs/>
                <w:sz w:val="20"/>
                <w:szCs w:val="24"/>
              </w:rPr>
            </w:pPr>
            <w:r w:rsidRPr="00033CBC">
              <w:rPr>
                <w:rFonts w:ascii="Times New Roman" w:hAnsi="Times New Roman"/>
                <w:b/>
                <w:bCs/>
                <w:sz w:val="20"/>
                <w:szCs w:val="24"/>
              </w:rPr>
              <w:t>У</w:t>
            </w:r>
            <w:r w:rsidR="009514B7" w:rsidRPr="00033CBC">
              <w:rPr>
                <w:rFonts w:ascii="Times New Roman" w:hAnsi="Times New Roman"/>
                <w:b/>
                <w:bCs/>
                <w:sz w:val="20"/>
                <w:szCs w:val="24"/>
              </w:rPr>
              <w:t>ровень</w:t>
            </w:r>
          </w:p>
          <w:p w:rsidR="009514B7" w:rsidRPr="00033CBC" w:rsidRDefault="009514B7" w:rsidP="007F6DE7">
            <w:pPr>
              <w:spacing w:after="0" w:line="240" w:lineRule="auto"/>
              <w:rPr>
                <w:rFonts w:ascii="Times New Roman" w:hAnsi="Times New Roman"/>
                <w:b/>
                <w:bCs/>
                <w:sz w:val="20"/>
                <w:szCs w:val="24"/>
              </w:rPr>
            </w:pPr>
            <w:r w:rsidRPr="00033CBC">
              <w:rPr>
                <w:rFonts w:ascii="Times New Roman" w:hAnsi="Times New Roman"/>
                <w:b/>
                <w:bCs/>
                <w:sz w:val="20"/>
                <w:szCs w:val="24"/>
              </w:rPr>
              <w:t xml:space="preserve"> квалификации</w:t>
            </w:r>
          </w:p>
        </w:tc>
        <w:tc>
          <w:tcPr>
            <w:tcW w:w="1618" w:type="pct"/>
            <w:tcBorders>
              <w:left w:val="single" w:sz="8" w:space="0" w:color="4F81BD"/>
              <w:right w:val="single" w:sz="8" w:space="0" w:color="4F81BD"/>
            </w:tcBorders>
            <w:shd w:val="clear" w:color="auto" w:fill="C6D9F1"/>
          </w:tcPr>
          <w:p w:rsidR="009514B7" w:rsidRPr="00033CBC" w:rsidRDefault="009514B7" w:rsidP="007F6DE7">
            <w:pPr>
              <w:spacing w:after="0" w:line="240" w:lineRule="auto"/>
              <w:rPr>
                <w:rFonts w:ascii="Times New Roman" w:hAnsi="Times New Roman"/>
                <w:b/>
                <w:bCs/>
                <w:sz w:val="20"/>
                <w:szCs w:val="24"/>
              </w:rPr>
            </w:pPr>
            <w:r w:rsidRPr="00033CBC">
              <w:rPr>
                <w:rFonts w:ascii="Times New Roman" w:hAnsi="Times New Roman"/>
                <w:b/>
                <w:bCs/>
                <w:sz w:val="20"/>
                <w:szCs w:val="24"/>
              </w:rPr>
              <w:t>Наименование</w:t>
            </w:r>
          </w:p>
        </w:tc>
        <w:tc>
          <w:tcPr>
            <w:tcW w:w="477" w:type="pct"/>
            <w:shd w:val="clear" w:color="auto" w:fill="C6D9F1"/>
          </w:tcPr>
          <w:p w:rsidR="009514B7" w:rsidRPr="00033CBC" w:rsidRDefault="009514B7" w:rsidP="007F6DE7">
            <w:pPr>
              <w:spacing w:after="0" w:line="240" w:lineRule="auto"/>
              <w:rPr>
                <w:rFonts w:ascii="Times New Roman" w:hAnsi="Times New Roman"/>
                <w:b/>
                <w:bCs/>
                <w:sz w:val="20"/>
                <w:szCs w:val="24"/>
              </w:rPr>
            </w:pPr>
            <w:r w:rsidRPr="00033CBC">
              <w:rPr>
                <w:rFonts w:ascii="Times New Roman" w:hAnsi="Times New Roman"/>
                <w:b/>
                <w:bCs/>
                <w:sz w:val="20"/>
                <w:szCs w:val="24"/>
              </w:rPr>
              <w:t>код</w:t>
            </w:r>
          </w:p>
        </w:tc>
        <w:tc>
          <w:tcPr>
            <w:tcW w:w="752" w:type="pct"/>
            <w:tcBorders>
              <w:left w:val="single" w:sz="8" w:space="0" w:color="4F81BD"/>
              <w:right w:val="single" w:sz="8" w:space="0" w:color="4F81BD"/>
            </w:tcBorders>
            <w:shd w:val="clear" w:color="auto" w:fill="C6D9F1"/>
          </w:tcPr>
          <w:p w:rsidR="009514B7" w:rsidRPr="00033CBC" w:rsidRDefault="009514B7" w:rsidP="007F6DE7">
            <w:pPr>
              <w:spacing w:after="0" w:line="240" w:lineRule="auto"/>
              <w:rPr>
                <w:rFonts w:ascii="Times New Roman" w:hAnsi="Times New Roman"/>
                <w:b/>
                <w:bCs/>
                <w:sz w:val="20"/>
                <w:szCs w:val="24"/>
              </w:rPr>
            </w:pPr>
            <w:r w:rsidRPr="00033CBC">
              <w:rPr>
                <w:rFonts w:ascii="Times New Roman" w:hAnsi="Times New Roman"/>
                <w:b/>
                <w:bCs/>
                <w:sz w:val="20"/>
                <w:szCs w:val="24"/>
              </w:rPr>
              <w:t>уровень (подуровень) квалификации</w:t>
            </w:r>
          </w:p>
        </w:tc>
      </w:tr>
      <w:tr w:rsidR="009514B7" w:rsidRPr="00033CBC" w:rsidTr="00A35075">
        <w:trPr>
          <w:trHeight w:val="485"/>
          <w:jc w:val="center"/>
        </w:trPr>
        <w:tc>
          <w:tcPr>
            <w:tcW w:w="291" w:type="pct"/>
            <w:vMerge w:val="restart"/>
            <w:tcBorders>
              <w:top w:val="single" w:sz="8" w:space="0" w:color="4F81BD"/>
              <w:left w:val="single" w:sz="8" w:space="0" w:color="4F81BD"/>
              <w:bottom w:val="single" w:sz="8" w:space="0" w:color="4F81BD"/>
            </w:tcBorders>
            <w:shd w:val="clear" w:color="auto" w:fill="auto"/>
          </w:tcPr>
          <w:p w:rsidR="009514B7" w:rsidRPr="00033CBC" w:rsidRDefault="009514B7" w:rsidP="007F6DE7">
            <w:pPr>
              <w:rPr>
                <w:rFonts w:ascii="Times New Roman" w:hAnsi="Times New Roman"/>
                <w:b/>
                <w:bCs/>
                <w:sz w:val="24"/>
                <w:szCs w:val="24"/>
              </w:rPr>
            </w:pPr>
            <w:r w:rsidRPr="00033CBC">
              <w:rPr>
                <w:rFonts w:ascii="Times New Roman" w:hAnsi="Times New Roman"/>
                <w:b/>
                <w:bCs/>
                <w:sz w:val="24"/>
                <w:szCs w:val="24"/>
              </w:rPr>
              <w:t>А</w:t>
            </w:r>
          </w:p>
        </w:tc>
        <w:tc>
          <w:tcPr>
            <w:tcW w:w="1052" w:type="pct"/>
            <w:vMerge w:val="restart"/>
            <w:tcBorders>
              <w:top w:val="single" w:sz="8" w:space="0" w:color="4F81BD"/>
              <w:left w:val="single" w:sz="8" w:space="0" w:color="4F81BD"/>
              <w:bottom w:val="single" w:sz="8" w:space="0" w:color="4F81BD"/>
              <w:right w:val="single" w:sz="8" w:space="0" w:color="4F81BD"/>
            </w:tcBorders>
            <w:shd w:val="clear" w:color="auto" w:fill="auto"/>
          </w:tcPr>
          <w:p w:rsidR="009514B7" w:rsidRPr="00033CBC" w:rsidRDefault="009514B7" w:rsidP="007F6DE7">
            <w:pPr>
              <w:rPr>
                <w:rFonts w:ascii="Times New Roman" w:hAnsi="Times New Roman"/>
                <w:sz w:val="24"/>
                <w:szCs w:val="24"/>
              </w:rPr>
            </w:pPr>
            <w:bookmarkStart w:id="39" w:name="OLE_LINK1"/>
            <w:r w:rsidRPr="00033CBC">
              <w:rPr>
                <w:rFonts w:ascii="Times New Roman" w:hAnsi="Times New Roman"/>
                <w:sz w:val="24"/>
                <w:szCs w:val="24"/>
              </w:rPr>
              <w:t>Технологическое сопровождение производственных операций и процессов основных стадий полиграфического производства</w:t>
            </w:r>
            <w:bookmarkEnd w:id="39"/>
          </w:p>
        </w:tc>
        <w:tc>
          <w:tcPr>
            <w:tcW w:w="810" w:type="pct"/>
            <w:vMerge w:val="restart"/>
            <w:tcBorders>
              <w:top w:val="single" w:sz="8" w:space="0" w:color="4F81BD"/>
              <w:bottom w:val="single" w:sz="8" w:space="0" w:color="4F81BD"/>
            </w:tcBorders>
            <w:shd w:val="clear" w:color="auto" w:fill="auto"/>
          </w:tcPr>
          <w:p w:rsidR="009514B7" w:rsidRPr="00033CBC" w:rsidRDefault="009514B7" w:rsidP="007F6DE7">
            <w:pPr>
              <w:rPr>
                <w:rFonts w:ascii="Times New Roman" w:hAnsi="Times New Roman"/>
                <w:sz w:val="24"/>
                <w:szCs w:val="24"/>
              </w:rPr>
            </w:pPr>
            <w:r w:rsidRPr="00033CBC">
              <w:rPr>
                <w:rFonts w:ascii="Times New Roman" w:hAnsi="Times New Roman"/>
                <w:sz w:val="24"/>
                <w:szCs w:val="24"/>
              </w:rPr>
              <w:t>4</w:t>
            </w:r>
          </w:p>
        </w:tc>
        <w:tc>
          <w:tcPr>
            <w:tcW w:w="1618" w:type="pct"/>
            <w:tcBorders>
              <w:top w:val="single" w:sz="8" w:space="0" w:color="4F81BD"/>
              <w:left w:val="single" w:sz="8" w:space="0" w:color="4F81BD"/>
              <w:bottom w:val="single" w:sz="8" w:space="0" w:color="4F81BD"/>
              <w:right w:val="single" w:sz="8" w:space="0" w:color="4F81BD"/>
            </w:tcBorders>
            <w:shd w:val="clear" w:color="auto" w:fill="auto"/>
          </w:tcPr>
          <w:p w:rsidR="009514B7" w:rsidRPr="00033CBC" w:rsidRDefault="009514B7" w:rsidP="00817331">
            <w:pPr>
              <w:spacing w:after="0"/>
              <w:rPr>
                <w:rFonts w:ascii="Times New Roman" w:hAnsi="Times New Roman"/>
                <w:spacing w:val="-4"/>
                <w:sz w:val="24"/>
                <w:szCs w:val="24"/>
              </w:rPr>
            </w:pPr>
            <w:bookmarkStart w:id="40" w:name="OLE_LINK2"/>
            <w:r w:rsidRPr="00033CBC">
              <w:rPr>
                <w:rFonts w:ascii="Times New Roman" w:hAnsi="Times New Roman"/>
                <w:spacing w:val="-4"/>
                <w:sz w:val="24"/>
                <w:szCs w:val="24"/>
              </w:rPr>
              <w:t>Технологическое сопровождение и обслуживание процессов обработки текстовой и иллюстрационной информации</w:t>
            </w:r>
            <w:bookmarkEnd w:id="40"/>
          </w:p>
        </w:tc>
        <w:tc>
          <w:tcPr>
            <w:tcW w:w="477" w:type="pct"/>
            <w:tcBorders>
              <w:top w:val="single" w:sz="8" w:space="0" w:color="4F81BD"/>
              <w:bottom w:val="single" w:sz="8" w:space="0" w:color="4F81BD"/>
            </w:tcBorders>
            <w:shd w:val="clear" w:color="auto" w:fill="auto"/>
          </w:tcPr>
          <w:p w:rsidR="009514B7" w:rsidRPr="00033CBC" w:rsidRDefault="009514B7" w:rsidP="007F6DE7">
            <w:pPr>
              <w:rPr>
                <w:rFonts w:ascii="Times New Roman" w:hAnsi="Times New Roman"/>
                <w:sz w:val="24"/>
                <w:szCs w:val="24"/>
                <w:lang w:val="en-US"/>
              </w:rPr>
            </w:pPr>
            <w:r w:rsidRPr="00033CBC">
              <w:rPr>
                <w:rFonts w:ascii="Times New Roman" w:hAnsi="Times New Roman"/>
                <w:sz w:val="24"/>
                <w:szCs w:val="24"/>
                <w:lang w:val="en-US"/>
              </w:rPr>
              <w:t>A/01.4</w:t>
            </w:r>
          </w:p>
        </w:tc>
        <w:tc>
          <w:tcPr>
            <w:tcW w:w="752" w:type="pct"/>
            <w:tcBorders>
              <w:top w:val="single" w:sz="8" w:space="0" w:color="4F81BD"/>
              <w:left w:val="single" w:sz="8" w:space="0" w:color="4F81BD"/>
              <w:bottom w:val="single" w:sz="8" w:space="0" w:color="4F81BD"/>
              <w:right w:val="single" w:sz="8" w:space="0" w:color="4F81BD"/>
            </w:tcBorders>
            <w:shd w:val="clear" w:color="auto" w:fill="auto"/>
          </w:tcPr>
          <w:p w:rsidR="009514B7" w:rsidRPr="00033CBC" w:rsidRDefault="004772F9" w:rsidP="007F6DE7">
            <w:pPr>
              <w:rPr>
                <w:rFonts w:ascii="Times New Roman" w:hAnsi="Times New Roman"/>
                <w:sz w:val="24"/>
                <w:szCs w:val="24"/>
              </w:rPr>
            </w:pPr>
            <w:r>
              <w:rPr>
                <w:rFonts w:ascii="Times New Roman" w:hAnsi="Times New Roman"/>
                <w:sz w:val="24"/>
                <w:szCs w:val="24"/>
              </w:rPr>
              <w:t>4</w:t>
            </w:r>
          </w:p>
        </w:tc>
      </w:tr>
      <w:tr w:rsidR="009514B7" w:rsidRPr="00033CBC" w:rsidTr="00A35075">
        <w:trPr>
          <w:trHeight w:val="285"/>
          <w:jc w:val="center"/>
        </w:trPr>
        <w:tc>
          <w:tcPr>
            <w:tcW w:w="291" w:type="pct"/>
            <w:vMerge/>
            <w:shd w:val="clear" w:color="auto" w:fill="auto"/>
          </w:tcPr>
          <w:p w:rsidR="009514B7" w:rsidRPr="00033CBC" w:rsidRDefault="009514B7" w:rsidP="007F6DE7">
            <w:pPr>
              <w:rPr>
                <w:rFonts w:ascii="Times New Roman" w:hAnsi="Times New Roman"/>
                <w:b/>
                <w:bCs/>
                <w:i/>
                <w:sz w:val="24"/>
                <w:szCs w:val="24"/>
                <w:highlight w:val="yellow"/>
              </w:rPr>
            </w:pPr>
          </w:p>
        </w:tc>
        <w:tc>
          <w:tcPr>
            <w:tcW w:w="1052" w:type="pct"/>
            <w:vMerge/>
            <w:tcBorders>
              <w:left w:val="single" w:sz="8" w:space="0" w:color="4F81BD"/>
              <w:right w:val="single" w:sz="8" w:space="0" w:color="4F81BD"/>
            </w:tcBorders>
            <w:shd w:val="clear" w:color="auto" w:fill="auto"/>
          </w:tcPr>
          <w:p w:rsidR="009514B7" w:rsidRPr="00033CBC" w:rsidRDefault="009514B7" w:rsidP="007F6DE7">
            <w:pPr>
              <w:rPr>
                <w:rFonts w:ascii="Times New Roman" w:hAnsi="Times New Roman"/>
                <w:i/>
                <w:sz w:val="24"/>
                <w:szCs w:val="24"/>
              </w:rPr>
            </w:pPr>
          </w:p>
        </w:tc>
        <w:tc>
          <w:tcPr>
            <w:tcW w:w="810" w:type="pct"/>
            <w:vMerge/>
            <w:shd w:val="clear" w:color="auto" w:fill="auto"/>
          </w:tcPr>
          <w:p w:rsidR="009514B7" w:rsidRPr="00033CBC" w:rsidRDefault="009514B7" w:rsidP="007F6DE7">
            <w:pPr>
              <w:rPr>
                <w:rFonts w:ascii="Times New Roman" w:hAnsi="Times New Roman"/>
                <w:i/>
                <w:sz w:val="24"/>
                <w:szCs w:val="24"/>
              </w:rPr>
            </w:pPr>
          </w:p>
        </w:tc>
        <w:tc>
          <w:tcPr>
            <w:tcW w:w="1618" w:type="pct"/>
            <w:tcBorders>
              <w:left w:val="single" w:sz="8" w:space="0" w:color="4F81BD"/>
              <w:right w:val="single" w:sz="8" w:space="0" w:color="4F81BD"/>
            </w:tcBorders>
            <w:shd w:val="clear" w:color="auto" w:fill="auto"/>
          </w:tcPr>
          <w:p w:rsidR="009514B7" w:rsidRPr="00033CBC" w:rsidRDefault="009514B7" w:rsidP="00817331">
            <w:pPr>
              <w:spacing w:after="0"/>
              <w:rPr>
                <w:rFonts w:ascii="Times New Roman" w:hAnsi="Times New Roman"/>
                <w:sz w:val="24"/>
                <w:szCs w:val="24"/>
              </w:rPr>
            </w:pPr>
            <w:bookmarkStart w:id="41" w:name="OLE_LINK3"/>
            <w:r w:rsidRPr="00033CBC">
              <w:rPr>
                <w:rFonts w:ascii="Times New Roman" w:hAnsi="Times New Roman"/>
                <w:sz w:val="24"/>
                <w:szCs w:val="24"/>
              </w:rPr>
              <w:t>Технологическое сопровождение и обслуживание формных процессов полиграфического производства с учетом специализации</w:t>
            </w:r>
            <w:bookmarkEnd w:id="41"/>
          </w:p>
        </w:tc>
        <w:tc>
          <w:tcPr>
            <w:tcW w:w="477" w:type="pct"/>
            <w:shd w:val="clear" w:color="auto" w:fill="auto"/>
          </w:tcPr>
          <w:p w:rsidR="009514B7" w:rsidRPr="00033CBC" w:rsidRDefault="009514B7" w:rsidP="007F6DE7">
            <w:pPr>
              <w:rPr>
                <w:rFonts w:ascii="Times New Roman" w:hAnsi="Times New Roman"/>
                <w:sz w:val="24"/>
                <w:szCs w:val="24"/>
                <w:lang w:val="en-US"/>
              </w:rPr>
            </w:pPr>
            <w:r w:rsidRPr="00033CBC">
              <w:rPr>
                <w:rFonts w:ascii="Times New Roman" w:hAnsi="Times New Roman"/>
                <w:sz w:val="24"/>
                <w:szCs w:val="24"/>
                <w:lang w:val="en-US"/>
              </w:rPr>
              <w:t>A/02.4</w:t>
            </w:r>
          </w:p>
        </w:tc>
        <w:tc>
          <w:tcPr>
            <w:tcW w:w="752" w:type="pct"/>
            <w:tcBorders>
              <w:left w:val="single" w:sz="8" w:space="0" w:color="4F81BD"/>
              <w:right w:val="single" w:sz="8" w:space="0" w:color="4F81BD"/>
            </w:tcBorders>
            <w:shd w:val="clear" w:color="auto" w:fill="auto"/>
          </w:tcPr>
          <w:p w:rsidR="009514B7" w:rsidRPr="00033CBC" w:rsidRDefault="004772F9" w:rsidP="007F6DE7">
            <w:pPr>
              <w:rPr>
                <w:rFonts w:ascii="Times New Roman" w:hAnsi="Times New Roman"/>
                <w:i/>
                <w:sz w:val="24"/>
                <w:szCs w:val="24"/>
              </w:rPr>
            </w:pPr>
            <w:r>
              <w:rPr>
                <w:rFonts w:ascii="Times New Roman" w:hAnsi="Times New Roman"/>
                <w:i/>
                <w:sz w:val="24"/>
                <w:szCs w:val="24"/>
              </w:rPr>
              <w:t>4</w:t>
            </w:r>
          </w:p>
        </w:tc>
      </w:tr>
      <w:tr w:rsidR="009514B7" w:rsidRPr="00033CBC" w:rsidTr="00A35075">
        <w:trPr>
          <w:trHeight w:hRule="exact" w:val="1543"/>
          <w:jc w:val="center"/>
        </w:trPr>
        <w:tc>
          <w:tcPr>
            <w:tcW w:w="291" w:type="pct"/>
            <w:vMerge/>
            <w:tcBorders>
              <w:top w:val="single" w:sz="8" w:space="0" w:color="4F81BD"/>
              <w:left w:val="single" w:sz="8" w:space="0" w:color="4F81BD"/>
              <w:bottom w:val="single" w:sz="8" w:space="0" w:color="4F81BD"/>
            </w:tcBorders>
            <w:shd w:val="clear" w:color="auto" w:fill="auto"/>
          </w:tcPr>
          <w:p w:rsidR="009514B7" w:rsidRPr="00033CBC" w:rsidRDefault="009514B7" w:rsidP="007F6DE7">
            <w:pPr>
              <w:rPr>
                <w:rFonts w:ascii="Times New Roman" w:hAnsi="Times New Roman"/>
                <w:b/>
                <w:bCs/>
                <w:i/>
                <w:sz w:val="24"/>
                <w:szCs w:val="24"/>
                <w:highlight w:val="yellow"/>
              </w:rPr>
            </w:pPr>
          </w:p>
        </w:tc>
        <w:tc>
          <w:tcPr>
            <w:tcW w:w="1052" w:type="pct"/>
            <w:vMerge/>
            <w:tcBorders>
              <w:top w:val="single" w:sz="8" w:space="0" w:color="4F81BD"/>
              <w:left w:val="single" w:sz="8" w:space="0" w:color="4F81BD"/>
              <w:bottom w:val="single" w:sz="8" w:space="0" w:color="4F81BD"/>
              <w:right w:val="single" w:sz="8" w:space="0" w:color="4F81BD"/>
            </w:tcBorders>
            <w:shd w:val="clear" w:color="auto" w:fill="auto"/>
          </w:tcPr>
          <w:p w:rsidR="009514B7" w:rsidRPr="00033CBC" w:rsidRDefault="009514B7" w:rsidP="007F6DE7">
            <w:pPr>
              <w:rPr>
                <w:rFonts w:ascii="Times New Roman" w:hAnsi="Times New Roman"/>
                <w:i/>
                <w:sz w:val="24"/>
                <w:szCs w:val="24"/>
              </w:rPr>
            </w:pPr>
          </w:p>
        </w:tc>
        <w:tc>
          <w:tcPr>
            <w:tcW w:w="810" w:type="pct"/>
            <w:vMerge/>
            <w:tcBorders>
              <w:top w:val="single" w:sz="8" w:space="0" w:color="4F81BD"/>
              <w:bottom w:val="single" w:sz="8" w:space="0" w:color="4F81BD"/>
            </w:tcBorders>
            <w:shd w:val="clear" w:color="auto" w:fill="auto"/>
          </w:tcPr>
          <w:p w:rsidR="009514B7" w:rsidRPr="00033CBC" w:rsidRDefault="009514B7" w:rsidP="007F6DE7">
            <w:pPr>
              <w:rPr>
                <w:rFonts w:ascii="Times New Roman" w:hAnsi="Times New Roman"/>
                <w:i/>
                <w:sz w:val="24"/>
                <w:szCs w:val="24"/>
              </w:rPr>
            </w:pPr>
          </w:p>
        </w:tc>
        <w:tc>
          <w:tcPr>
            <w:tcW w:w="1618" w:type="pct"/>
            <w:tcBorders>
              <w:top w:val="single" w:sz="8" w:space="0" w:color="4F81BD"/>
              <w:left w:val="single" w:sz="8" w:space="0" w:color="4F81BD"/>
              <w:bottom w:val="single" w:sz="8" w:space="0" w:color="4F81BD"/>
              <w:right w:val="single" w:sz="8" w:space="0" w:color="4F81BD"/>
            </w:tcBorders>
            <w:shd w:val="clear" w:color="auto" w:fill="auto"/>
          </w:tcPr>
          <w:p w:rsidR="009514B7" w:rsidRPr="00033CBC" w:rsidRDefault="009514B7" w:rsidP="00817331">
            <w:pPr>
              <w:spacing w:after="0"/>
              <w:rPr>
                <w:rFonts w:ascii="Times New Roman" w:hAnsi="Times New Roman"/>
                <w:sz w:val="24"/>
                <w:szCs w:val="24"/>
              </w:rPr>
            </w:pPr>
            <w:bookmarkStart w:id="42" w:name="OLE_LINK4"/>
            <w:r w:rsidRPr="00033CBC">
              <w:rPr>
                <w:rFonts w:ascii="Times New Roman" w:hAnsi="Times New Roman"/>
                <w:sz w:val="24"/>
                <w:szCs w:val="24"/>
              </w:rPr>
              <w:t>Технологическое сопровождение и обслуживание печатных процессов полиграфического производства с учетом специализации</w:t>
            </w:r>
            <w:bookmarkEnd w:id="42"/>
          </w:p>
        </w:tc>
        <w:tc>
          <w:tcPr>
            <w:tcW w:w="477" w:type="pct"/>
            <w:tcBorders>
              <w:top w:val="single" w:sz="8" w:space="0" w:color="4F81BD"/>
              <w:bottom w:val="single" w:sz="8" w:space="0" w:color="4F81BD"/>
            </w:tcBorders>
            <w:shd w:val="clear" w:color="auto" w:fill="auto"/>
          </w:tcPr>
          <w:p w:rsidR="009514B7" w:rsidRPr="00033CBC" w:rsidRDefault="009514B7" w:rsidP="007F6DE7">
            <w:pPr>
              <w:rPr>
                <w:rFonts w:ascii="Times New Roman" w:hAnsi="Times New Roman"/>
                <w:sz w:val="24"/>
                <w:szCs w:val="24"/>
                <w:lang w:val="en-US"/>
              </w:rPr>
            </w:pPr>
            <w:r w:rsidRPr="00033CBC">
              <w:rPr>
                <w:rFonts w:ascii="Times New Roman" w:hAnsi="Times New Roman"/>
                <w:sz w:val="24"/>
                <w:szCs w:val="24"/>
                <w:lang w:val="en-US"/>
              </w:rPr>
              <w:t>A/03.4</w:t>
            </w:r>
          </w:p>
        </w:tc>
        <w:tc>
          <w:tcPr>
            <w:tcW w:w="752" w:type="pct"/>
            <w:tcBorders>
              <w:top w:val="single" w:sz="8" w:space="0" w:color="4F81BD"/>
              <w:left w:val="single" w:sz="8" w:space="0" w:color="4F81BD"/>
              <w:bottom w:val="single" w:sz="8" w:space="0" w:color="4F81BD"/>
              <w:right w:val="single" w:sz="8" w:space="0" w:color="4F81BD"/>
            </w:tcBorders>
            <w:shd w:val="clear" w:color="auto" w:fill="auto"/>
          </w:tcPr>
          <w:p w:rsidR="009514B7" w:rsidRPr="00033CBC" w:rsidRDefault="004772F9" w:rsidP="007F6DE7">
            <w:pPr>
              <w:rPr>
                <w:rFonts w:ascii="Times New Roman" w:hAnsi="Times New Roman"/>
                <w:sz w:val="24"/>
                <w:szCs w:val="24"/>
              </w:rPr>
            </w:pPr>
            <w:r>
              <w:rPr>
                <w:rFonts w:ascii="Times New Roman" w:hAnsi="Times New Roman"/>
                <w:sz w:val="24"/>
                <w:szCs w:val="24"/>
              </w:rPr>
              <w:t>4</w:t>
            </w:r>
          </w:p>
        </w:tc>
      </w:tr>
      <w:tr w:rsidR="009514B7" w:rsidRPr="00033CBC" w:rsidTr="00A35075">
        <w:trPr>
          <w:trHeight w:val="309"/>
          <w:jc w:val="center"/>
        </w:trPr>
        <w:tc>
          <w:tcPr>
            <w:tcW w:w="291" w:type="pct"/>
            <w:vMerge/>
            <w:shd w:val="clear" w:color="auto" w:fill="auto"/>
          </w:tcPr>
          <w:p w:rsidR="009514B7" w:rsidRPr="00033CBC" w:rsidRDefault="009514B7" w:rsidP="007F6DE7">
            <w:pPr>
              <w:rPr>
                <w:rFonts w:ascii="Times New Roman" w:hAnsi="Times New Roman"/>
                <w:b/>
                <w:bCs/>
                <w:i/>
                <w:sz w:val="24"/>
                <w:szCs w:val="24"/>
                <w:highlight w:val="yellow"/>
              </w:rPr>
            </w:pPr>
          </w:p>
        </w:tc>
        <w:tc>
          <w:tcPr>
            <w:tcW w:w="1052" w:type="pct"/>
            <w:vMerge/>
            <w:tcBorders>
              <w:left w:val="single" w:sz="8" w:space="0" w:color="4F81BD"/>
              <w:right w:val="single" w:sz="8" w:space="0" w:color="4F81BD"/>
            </w:tcBorders>
            <w:shd w:val="clear" w:color="auto" w:fill="auto"/>
          </w:tcPr>
          <w:p w:rsidR="009514B7" w:rsidRPr="00033CBC" w:rsidRDefault="009514B7" w:rsidP="007F6DE7">
            <w:pPr>
              <w:rPr>
                <w:rFonts w:ascii="Times New Roman" w:hAnsi="Times New Roman"/>
                <w:i/>
                <w:sz w:val="24"/>
                <w:szCs w:val="24"/>
              </w:rPr>
            </w:pPr>
          </w:p>
        </w:tc>
        <w:tc>
          <w:tcPr>
            <w:tcW w:w="810" w:type="pct"/>
            <w:vMerge/>
            <w:shd w:val="clear" w:color="auto" w:fill="auto"/>
          </w:tcPr>
          <w:p w:rsidR="009514B7" w:rsidRPr="00033CBC" w:rsidRDefault="009514B7" w:rsidP="007F6DE7">
            <w:pPr>
              <w:rPr>
                <w:rFonts w:ascii="Times New Roman" w:hAnsi="Times New Roman"/>
                <w:i/>
                <w:sz w:val="24"/>
                <w:szCs w:val="24"/>
              </w:rPr>
            </w:pPr>
          </w:p>
        </w:tc>
        <w:tc>
          <w:tcPr>
            <w:tcW w:w="1618" w:type="pct"/>
            <w:tcBorders>
              <w:left w:val="single" w:sz="8" w:space="0" w:color="4F81BD"/>
              <w:right w:val="single" w:sz="8" w:space="0" w:color="4F81BD"/>
            </w:tcBorders>
            <w:shd w:val="clear" w:color="auto" w:fill="auto"/>
          </w:tcPr>
          <w:p w:rsidR="009514B7" w:rsidRPr="00033CBC" w:rsidRDefault="009514B7" w:rsidP="00817331">
            <w:pPr>
              <w:spacing w:after="0"/>
              <w:rPr>
                <w:rFonts w:ascii="Times New Roman" w:hAnsi="Times New Roman"/>
                <w:sz w:val="24"/>
                <w:szCs w:val="24"/>
              </w:rPr>
            </w:pPr>
            <w:bookmarkStart w:id="43" w:name="OLE_LINK5"/>
            <w:r w:rsidRPr="00033CBC">
              <w:rPr>
                <w:rFonts w:ascii="Times New Roman" w:hAnsi="Times New Roman"/>
                <w:sz w:val="24"/>
                <w:szCs w:val="24"/>
              </w:rPr>
              <w:t>Технологическое сопровождение и обслуживание послепечатных процессов полиграфического производства с учетом специализации</w:t>
            </w:r>
            <w:bookmarkEnd w:id="43"/>
          </w:p>
        </w:tc>
        <w:tc>
          <w:tcPr>
            <w:tcW w:w="477" w:type="pct"/>
            <w:shd w:val="clear" w:color="auto" w:fill="auto"/>
          </w:tcPr>
          <w:p w:rsidR="009514B7" w:rsidRPr="00033CBC" w:rsidRDefault="009514B7" w:rsidP="007F6DE7">
            <w:pPr>
              <w:rPr>
                <w:rFonts w:ascii="Times New Roman" w:hAnsi="Times New Roman"/>
                <w:sz w:val="24"/>
                <w:szCs w:val="24"/>
                <w:lang w:val="en-US"/>
              </w:rPr>
            </w:pPr>
            <w:r w:rsidRPr="00033CBC">
              <w:rPr>
                <w:rFonts w:ascii="Times New Roman" w:hAnsi="Times New Roman"/>
                <w:sz w:val="24"/>
                <w:szCs w:val="24"/>
                <w:lang w:val="en-US"/>
              </w:rPr>
              <w:t>A/04.4</w:t>
            </w:r>
          </w:p>
        </w:tc>
        <w:tc>
          <w:tcPr>
            <w:tcW w:w="752" w:type="pct"/>
            <w:tcBorders>
              <w:left w:val="single" w:sz="8" w:space="0" w:color="4F81BD"/>
              <w:right w:val="single" w:sz="8" w:space="0" w:color="4F81BD"/>
            </w:tcBorders>
            <w:shd w:val="clear" w:color="auto" w:fill="auto"/>
          </w:tcPr>
          <w:p w:rsidR="009514B7" w:rsidRPr="00033CBC" w:rsidRDefault="004772F9" w:rsidP="007F6DE7">
            <w:pPr>
              <w:rPr>
                <w:rFonts w:ascii="Times New Roman" w:hAnsi="Times New Roman"/>
                <w:sz w:val="24"/>
                <w:szCs w:val="24"/>
              </w:rPr>
            </w:pPr>
            <w:r>
              <w:rPr>
                <w:rFonts w:ascii="Times New Roman" w:hAnsi="Times New Roman"/>
                <w:sz w:val="24"/>
                <w:szCs w:val="24"/>
              </w:rPr>
              <w:t>4</w:t>
            </w:r>
          </w:p>
        </w:tc>
      </w:tr>
      <w:tr w:rsidR="00EF19D7" w:rsidRPr="00033CBC" w:rsidTr="00A35075">
        <w:trPr>
          <w:trHeight w:val="262"/>
          <w:jc w:val="center"/>
        </w:trPr>
        <w:tc>
          <w:tcPr>
            <w:tcW w:w="291" w:type="pct"/>
            <w:vMerge w:val="restart"/>
            <w:tcBorders>
              <w:top w:val="single" w:sz="8" w:space="0" w:color="4F81BD"/>
              <w:left w:val="single" w:sz="8" w:space="0" w:color="4F81BD"/>
              <w:bottom w:val="single" w:sz="8" w:space="0" w:color="4F81BD"/>
            </w:tcBorders>
            <w:shd w:val="clear" w:color="auto" w:fill="auto"/>
          </w:tcPr>
          <w:p w:rsidR="00EF19D7" w:rsidRPr="00033CBC" w:rsidRDefault="00EF19D7" w:rsidP="007F6DE7">
            <w:pPr>
              <w:rPr>
                <w:rFonts w:ascii="Times New Roman" w:hAnsi="Times New Roman"/>
                <w:b/>
                <w:bCs/>
                <w:sz w:val="24"/>
                <w:szCs w:val="24"/>
                <w:lang w:val="en-US"/>
              </w:rPr>
            </w:pPr>
            <w:r w:rsidRPr="00033CBC">
              <w:rPr>
                <w:rFonts w:ascii="Times New Roman" w:hAnsi="Times New Roman"/>
                <w:b/>
                <w:bCs/>
                <w:sz w:val="24"/>
                <w:szCs w:val="24"/>
                <w:lang w:val="en-US"/>
              </w:rPr>
              <w:t>B</w:t>
            </w:r>
          </w:p>
        </w:tc>
        <w:tc>
          <w:tcPr>
            <w:tcW w:w="1052" w:type="pct"/>
            <w:vMerge w:val="restart"/>
            <w:tcBorders>
              <w:top w:val="single" w:sz="8" w:space="0" w:color="4F81BD"/>
              <w:left w:val="single" w:sz="8" w:space="0" w:color="4F81BD"/>
              <w:bottom w:val="single" w:sz="8" w:space="0" w:color="4F81BD"/>
              <w:right w:val="single" w:sz="8" w:space="0" w:color="4F81BD"/>
            </w:tcBorders>
            <w:shd w:val="clear" w:color="auto" w:fill="auto"/>
          </w:tcPr>
          <w:p w:rsidR="00EF19D7" w:rsidRPr="00033CBC" w:rsidRDefault="00EF19D7" w:rsidP="007F6DE7">
            <w:pPr>
              <w:rPr>
                <w:rFonts w:ascii="Times New Roman" w:hAnsi="Times New Roman"/>
                <w:sz w:val="24"/>
                <w:szCs w:val="24"/>
              </w:rPr>
            </w:pPr>
            <w:bookmarkStart w:id="44" w:name="OLE_LINK7"/>
            <w:r w:rsidRPr="00033CBC">
              <w:rPr>
                <w:rFonts w:ascii="Times New Roman" w:hAnsi="Times New Roman"/>
                <w:sz w:val="24"/>
                <w:szCs w:val="24"/>
              </w:rPr>
              <w:t>Обеспечение производственной логистики полиграфического производства</w:t>
            </w:r>
            <w:bookmarkEnd w:id="44"/>
          </w:p>
        </w:tc>
        <w:tc>
          <w:tcPr>
            <w:tcW w:w="810" w:type="pct"/>
            <w:vMerge w:val="restart"/>
            <w:tcBorders>
              <w:top w:val="single" w:sz="8" w:space="0" w:color="4F81BD"/>
              <w:bottom w:val="single" w:sz="8" w:space="0" w:color="4F81BD"/>
            </w:tcBorders>
            <w:shd w:val="clear" w:color="auto" w:fill="auto"/>
          </w:tcPr>
          <w:p w:rsidR="00EF19D7" w:rsidRPr="00033CBC" w:rsidRDefault="00EF19D7" w:rsidP="007F6DE7">
            <w:pPr>
              <w:rPr>
                <w:rFonts w:ascii="Times New Roman" w:hAnsi="Times New Roman"/>
                <w:sz w:val="24"/>
                <w:szCs w:val="24"/>
              </w:rPr>
            </w:pPr>
            <w:r w:rsidRPr="00033CBC">
              <w:rPr>
                <w:rFonts w:ascii="Times New Roman" w:hAnsi="Times New Roman"/>
                <w:sz w:val="24"/>
                <w:szCs w:val="24"/>
              </w:rPr>
              <w:t>5</w:t>
            </w:r>
          </w:p>
        </w:tc>
        <w:tc>
          <w:tcPr>
            <w:tcW w:w="1618" w:type="pct"/>
            <w:tcBorders>
              <w:top w:val="single" w:sz="8" w:space="0" w:color="4F81BD"/>
              <w:left w:val="single" w:sz="8" w:space="0" w:color="4F81BD"/>
              <w:bottom w:val="single" w:sz="8" w:space="0" w:color="4F81BD"/>
              <w:right w:val="single" w:sz="8" w:space="0" w:color="4F81BD"/>
            </w:tcBorders>
            <w:shd w:val="clear" w:color="auto" w:fill="auto"/>
            <w:vAlign w:val="center"/>
          </w:tcPr>
          <w:p w:rsidR="00EF19D7" w:rsidRPr="00033CBC" w:rsidRDefault="00EF19D7" w:rsidP="00817331">
            <w:pPr>
              <w:spacing w:after="0"/>
              <w:rPr>
                <w:rFonts w:ascii="Times New Roman" w:hAnsi="Times New Roman"/>
                <w:sz w:val="24"/>
                <w:szCs w:val="24"/>
              </w:rPr>
            </w:pPr>
            <w:bookmarkStart w:id="45" w:name="OLE_LINK8"/>
            <w:r w:rsidRPr="00033CBC">
              <w:rPr>
                <w:rFonts w:ascii="Times New Roman" w:hAnsi="Times New Roman"/>
                <w:sz w:val="24"/>
                <w:szCs w:val="24"/>
              </w:rPr>
              <w:t>Анализ и расчет потребности в полиграфических материалах</w:t>
            </w:r>
            <w:bookmarkEnd w:id="45"/>
            <w:r w:rsidRPr="00033CBC">
              <w:rPr>
                <w:rFonts w:ascii="Times New Roman" w:hAnsi="Times New Roman"/>
                <w:sz w:val="24"/>
                <w:szCs w:val="24"/>
              </w:rPr>
              <w:t xml:space="preserve"> для выпуска печатной продукции</w:t>
            </w:r>
          </w:p>
        </w:tc>
        <w:tc>
          <w:tcPr>
            <w:tcW w:w="477" w:type="pct"/>
            <w:tcBorders>
              <w:top w:val="single" w:sz="8" w:space="0" w:color="4F81BD"/>
              <w:bottom w:val="single" w:sz="8" w:space="0" w:color="4F81BD"/>
            </w:tcBorders>
            <w:shd w:val="clear" w:color="auto" w:fill="auto"/>
          </w:tcPr>
          <w:p w:rsidR="00EF19D7" w:rsidRPr="00033CBC" w:rsidRDefault="00EF19D7" w:rsidP="007F6DE7">
            <w:pPr>
              <w:rPr>
                <w:rFonts w:ascii="Times New Roman" w:hAnsi="Times New Roman"/>
                <w:sz w:val="24"/>
                <w:szCs w:val="24"/>
                <w:lang w:val="en-US"/>
              </w:rPr>
            </w:pPr>
            <w:r w:rsidRPr="00033CBC">
              <w:rPr>
                <w:rFonts w:ascii="Times New Roman" w:hAnsi="Times New Roman"/>
                <w:sz w:val="24"/>
                <w:szCs w:val="24"/>
                <w:lang w:val="en-US"/>
              </w:rPr>
              <w:t>B/01.5</w:t>
            </w:r>
          </w:p>
        </w:tc>
        <w:tc>
          <w:tcPr>
            <w:tcW w:w="752" w:type="pct"/>
            <w:tcBorders>
              <w:top w:val="single" w:sz="8" w:space="0" w:color="4F81BD"/>
              <w:left w:val="single" w:sz="8" w:space="0" w:color="4F81BD"/>
              <w:bottom w:val="single" w:sz="8" w:space="0" w:color="4F81BD"/>
              <w:right w:val="single" w:sz="8" w:space="0" w:color="4F81BD"/>
            </w:tcBorders>
            <w:shd w:val="clear" w:color="auto" w:fill="auto"/>
          </w:tcPr>
          <w:p w:rsidR="00EF19D7" w:rsidRPr="00033CBC" w:rsidRDefault="004772F9" w:rsidP="007F6DE7">
            <w:pPr>
              <w:rPr>
                <w:rFonts w:ascii="Times New Roman" w:hAnsi="Times New Roman"/>
                <w:sz w:val="24"/>
                <w:szCs w:val="24"/>
              </w:rPr>
            </w:pPr>
            <w:r>
              <w:rPr>
                <w:rFonts w:ascii="Times New Roman" w:hAnsi="Times New Roman"/>
                <w:sz w:val="24"/>
                <w:szCs w:val="24"/>
              </w:rPr>
              <w:t>5</w:t>
            </w:r>
          </w:p>
        </w:tc>
      </w:tr>
      <w:tr w:rsidR="00EF19D7" w:rsidRPr="00033CBC" w:rsidTr="00A35075">
        <w:trPr>
          <w:trHeight w:val="110"/>
          <w:jc w:val="center"/>
        </w:trPr>
        <w:tc>
          <w:tcPr>
            <w:tcW w:w="291" w:type="pct"/>
            <w:vMerge/>
            <w:shd w:val="clear" w:color="auto" w:fill="auto"/>
          </w:tcPr>
          <w:p w:rsidR="00EF19D7" w:rsidRPr="00033CBC" w:rsidRDefault="00EF19D7" w:rsidP="007F6DE7">
            <w:pPr>
              <w:rPr>
                <w:rFonts w:ascii="Times New Roman" w:hAnsi="Times New Roman"/>
                <w:b/>
                <w:bCs/>
                <w:sz w:val="24"/>
                <w:szCs w:val="24"/>
              </w:rPr>
            </w:pPr>
          </w:p>
        </w:tc>
        <w:tc>
          <w:tcPr>
            <w:tcW w:w="1052" w:type="pct"/>
            <w:vMerge/>
            <w:tcBorders>
              <w:left w:val="single" w:sz="8" w:space="0" w:color="4F81BD"/>
              <w:right w:val="single" w:sz="8" w:space="0" w:color="4F81BD"/>
            </w:tcBorders>
            <w:shd w:val="clear" w:color="auto" w:fill="auto"/>
          </w:tcPr>
          <w:p w:rsidR="00EF19D7" w:rsidRPr="00033CBC" w:rsidRDefault="00EF19D7" w:rsidP="007F6DE7">
            <w:pPr>
              <w:rPr>
                <w:rFonts w:ascii="Times New Roman" w:hAnsi="Times New Roman"/>
                <w:sz w:val="24"/>
                <w:szCs w:val="24"/>
              </w:rPr>
            </w:pPr>
          </w:p>
        </w:tc>
        <w:tc>
          <w:tcPr>
            <w:tcW w:w="810" w:type="pct"/>
            <w:vMerge/>
            <w:shd w:val="clear" w:color="auto" w:fill="auto"/>
          </w:tcPr>
          <w:p w:rsidR="00EF19D7" w:rsidRPr="00033CBC" w:rsidRDefault="00EF19D7" w:rsidP="007F6DE7">
            <w:pPr>
              <w:rPr>
                <w:rFonts w:ascii="Times New Roman" w:hAnsi="Times New Roman"/>
                <w:sz w:val="24"/>
                <w:szCs w:val="24"/>
              </w:rPr>
            </w:pPr>
          </w:p>
        </w:tc>
        <w:tc>
          <w:tcPr>
            <w:tcW w:w="1618" w:type="pct"/>
            <w:tcBorders>
              <w:left w:val="single" w:sz="8" w:space="0" w:color="4F81BD"/>
              <w:right w:val="single" w:sz="8" w:space="0" w:color="4F81BD"/>
            </w:tcBorders>
            <w:shd w:val="clear" w:color="auto" w:fill="auto"/>
            <w:vAlign w:val="center"/>
          </w:tcPr>
          <w:p w:rsidR="00EF19D7" w:rsidRPr="00033CBC" w:rsidRDefault="00EF19D7" w:rsidP="00817331">
            <w:pPr>
              <w:spacing w:after="0"/>
              <w:rPr>
                <w:rFonts w:ascii="Times New Roman" w:hAnsi="Times New Roman"/>
                <w:sz w:val="24"/>
                <w:szCs w:val="24"/>
              </w:rPr>
            </w:pPr>
            <w:bookmarkStart w:id="46" w:name="OLE_LINK24"/>
            <w:r w:rsidRPr="00033CBC">
              <w:rPr>
                <w:rFonts w:ascii="Times New Roman" w:hAnsi="Times New Roman"/>
                <w:sz w:val="24"/>
                <w:szCs w:val="24"/>
              </w:rPr>
              <w:t>Организация логистических потоков и процессов в рамках технологического цикла полиграфического производства</w:t>
            </w:r>
            <w:bookmarkEnd w:id="46"/>
          </w:p>
        </w:tc>
        <w:tc>
          <w:tcPr>
            <w:tcW w:w="477" w:type="pct"/>
            <w:shd w:val="clear" w:color="auto" w:fill="auto"/>
          </w:tcPr>
          <w:p w:rsidR="00EF19D7" w:rsidRPr="00033CBC" w:rsidRDefault="00EF19D7" w:rsidP="007F6DE7">
            <w:pPr>
              <w:rPr>
                <w:rFonts w:ascii="Times New Roman" w:hAnsi="Times New Roman"/>
                <w:sz w:val="24"/>
                <w:szCs w:val="24"/>
                <w:lang w:val="en-US"/>
              </w:rPr>
            </w:pPr>
            <w:r w:rsidRPr="00033CBC">
              <w:rPr>
                <w:rFonts w:ascii="Times New Roman" w:hAnsi="Times New Roman"/>
                <w:sz w:val="24"/>
                <w:szCs w:val="24"/>
                <w:lang w:val="en-US"/>
              </w:rPr>
              <w:t>B/0</w:t>
            </w:r>
            <w:r w:rsidRPr="00033CBC">
              <w:rPr>
                <w:rFonts w:ascii="Times New Roman" w:hAnsi="Times New Roman"/>
                <w:sz w:val="24"/>
                <w:szCs w:val="24"/>
              </w:rPr>
              <w:t>2</w:t>
            </w:r>
            <w:r w:rsidRPr="00033CBC">
              <w:rPr>
                <w:rFonts w:ascii="Times New Roman" w:hAnsi="Times New Roman"/>
                <w:sz w:val="24"/>
                <w:szCs w:val="24"/>
                <w:lang w:val="en-US"/>
              </w:rPr>
              <w:t>.5</w:t>
            </w:r>
          </w:p>
        </w:tc>
        <w:tc>
          <w:tcPr>
            <w:tcW w:w="752" w:type="pct"/>
            <w:tcBorders>
              <w:left w:val="single" w:sz="8" w:space="0" w:color="4F81BD"/>
              <w:right w:val="single" w:sz="8" w:space="0" w:color="4F81BD"/>
            </w:tcBorders>
            <w:shd w:val="clear" w:color="auto" w:fill="auto"/>
          </w:tcPr>
          <w:p w:rsidR="00EF19D7" w:rsidRPr="00033CBC" w:rsidRDefault="004772F9" w:rsidP="007F6DE7">
            <w:pPr>
              <w:rPr>
                <w:rFonts w:ascii="Times New Roman" w:hAnsi="Times New Roman"/>
                <w:sz w:val="24"/>
                <w:szCs w:val="24"/>
              </w:rPr>
            </w:pPr>
            <w:r>
              <w:rPr>
                <w:rFonts w:ascii="Times New Roman" w:hAnsi="Times New Roman"/>
                <w:sz w:val="24"/>
                <w:szCs w:val="24"/>
              </w:rPr>
              <w:t>5</w:t>
            </w:r>
          </w:p>
        </w:tc>
      </w:tr>
      <w:tr w:rsidR="00EF19D7" w:rsidRPr="00033CBC" w:rsidTr="00A35075">
        <w:trPr>
          <w:trHeight w:val="114"/>
          <w:jc w:val="center"/>
        </w:trPr>
        <w:tc>
          <w:tcPr>
            <w:tcW w:w="291" w:type="pct"/>
            <w:vMerge/>
            <w:tcBorders>
              <w:top w:val="single" w:sz="8" w:space="0" w:color="4F81BD"/>
              <w:left w:val="single" w:sz="8" w:space="0" w:color="4F81BD"/>
              <w:bottom w:val="single" w:sz="8" w:space="0" w:color="4F81BD"/>
            </w:tcBorders>
            <w:shd w:val="clear" w:color="auto" w:fill="auto"/>
          </w:tcPr>
          <w:p w:rsidR="00EF19D7" w:rsidRPr="00033CBC" w:rsidRDefault="00EF19D7" w:rsidP="007F6DE7">
            <w:pPr>
              <w:rPr>
                <w:rFonts w:ascii="Times New Roman" w:hAnsi="Times New Roman"/>
                <w:b/>
                <w:bCs/>
                <w:sz w:val="24"/>
                <w:szCs w:val="24"/>
              </w:rPr>
            </w:pPr>
          </w:p>
        </w:tc>
        <w:tc>
          <w:tcPr>
            <w:tcW w:w="1052" w:type="pct"/>
            <w:vMerge/>
            <w:tcBorders>
              <w:top w:val="single" w:sz="8" w:space="0" w:color="4F81BD"/>
              <w:left w:val="single" w:sz="8" w:space="0" w:color="4F81BD"/>
              <w:bottom w:val="single" w:sz="8" w:space="0" w:color="4F81BD"/>
              <w:right w:val="single" w:sz="8" w:space="0" w:color="4F81BD"/>
            </w:tcBorders>
            <w:shd w:val="clear" w:color="auto" w:fill="auto"/>
          </w:tcPr>
          <w:p w:rsidR="00EF19D7" w:rsidRPr="00033CBC" w:rsidRDefault="00EF19D7" w:rsidP="007F6DE7">
            <w:pPr>
              <w:rPr>
                <w:rFonts w:ascii="Times New Roman" w:hAnsi="Times New Roman"/>
                <w:sz w:val="24"/>
                <w:szCs w:val="24"/>
              </w:rPr>
            </w:pPr>
          </w:p>
        </w:tc>
        <w:tc>
          <w:tcPr>
            <w:tcW w:w="810" w:type="pct"/>
            <w:vMerge/>
            <w:tcBorders>
              <w:top w:val="single" w:sz="8" w:space="0" w:color="4F81BD"/>
              <w:bottom w:val="single" w:sz="8" w:space="0" w:color="4F81BD"/>
            </w:tcBorders>
            <w:shd w:val="clear" w:color="auto" w:fill="auto"/>
          </w:tcPr>
          <w:p w:rsidR="00EF19D7" w:rsidRPr="00033CBC" w:rsidRDefault="00EF19D7" w:rsidP="007F6DE7">
            <w:pPr>
              <w:rPr>
                <w:rFonts w:ascii="Times New Roman" w:hAnsi="Times New Roman"/>
                <w:sz w:val="24"/>
                <w:szCs w:val="24"/>
              </w:rPr>
            </w:pPr>
          </w:p>
        </w:tc>
        <w:tc>
          <w:tcPr>
            <w:tcW w:w="1618" w:type="pct"/>
            <w:tcBorders>
              <w:top w:val="single" w:sz="8" w:space="0" w:color="4F81BD"/>
              <w:left w:val="single" w:sz="8" w:space="0" w:color="4F81BD"/>
              <w:bottom w:val="single" w:sz="8" w:space="0" w:color="4F81BD"/>
              <w:right w:val="single" w:sz="8" w:space="0" w:color="4F81BD"/>
            </w:tcBorders>
            <w:shd w:val="clear" w:color="auto" w:fill="auto"/>
            <w:vAlign w:val="center"/>
          </w:tcPr>
          <w:p w:rsidR="00EF19D7" w:rsidRPr="00033CBC" w:rsidRDefault="00EF19D7" w:rsidP="00817331">
            <w:pPr>
              <w:spacing w:after="0"/>
              <w:rPr>
                <w:rFonts w:ascii="Times New Roman" w:hAnsi="Times New Roman"/>
                <w:sz w:val="24"/>
                <w:szCs w:val="24"/>
              </w:rPr>
            </w:pPr>
            <w:bookmarkStart w:id="47" w:name="OLE_LINK13"/>
            <w:r w:rsidRPr="00033CBC">
              <w:rPr>
                <w:rFonts w:ascii="Times New Roman" w:hAnsi="Times New Roman"/>
                <w:sz w:val="24"/>
                <w:szCs w:val="24"/>
              </w:rPr>
              <w:t xml:space="preserve">Организация перемещения и хранения полиграфических материалов и полуфабрикатов </w:t>
            </w:r>
            <w:bookmarkEnd w:id="47"/>
            <w:r w:rsidRPr="00033CBC">
              <w:rPr>
                <w:rFonts w:ascii="Times New Roman" w:hAnsi="Times New Roman"/>
                <w:sz w:val="24"/>
                <w:szCs w:val="24"/>
              </w:rPr>
              <w:t>в производственных подразделениях для решения технологических задач полиграфического производства</w:t>
            </w:r>
          </w:p>
        </w:tc>
        <w:tc>
          <w:tcPr>
            <w:tcW w:w="477" w:type="pct"/>
            <w:tcBorders>
              <w:top w:val="single" w:sz="8" w:space="0" w:color="4F81BD"/>
              <w:bottom w:val="single" w:sz="8" w:space="0" w:color="4F81BD"/>
            </w:tcBorders>
            <w:shd w:val="clear" w:color="auto" w:fill="auto"/>
          </w:tcPr>
          <w:p w:rsidR="00EF19D7" w:rsidRPr="00033CBC" w:rsidRDefault="00EF19D7" w:rsidP="007F6DE7">
            <w:r w:rsidRPr="00033CBC">
              <w:rPr>
                <w:rFonts w:ascii="Times New Roman" w:hAnsi="Times New Roman"/>
                <w:sz w:val="24"/>
                <w:szCs w:val="24"/>
                <w:lang w:val="en-US"/>
              </w:rPr>
              <w:t>B/0</w:t>
            </w:r>
            <w:r w:rsidRPr="00033CBC">
              <w:rPr>
                <w:rFonts w:ascii="Times New Roman" w:hAnsi="Times New Roman"/>
                <w:sz w:val="24"/>
                <w:szCs w:val="24"/>
              </w:rPr>
              <w:t>3</w:t>
            </w:r>
            <w:r w:rsidRPr="00033CBC">
              <w:rPr>
                <w:rFonts w:ascii="Times New Roman" w:hAnsi="Times New Roman"/>
                <w:sz w:val="24"/>
                <w:szCs w:val="24"/>
                <w:lang w:val="en-US"/>
              </w:rPr>
              <w:t>.5</w:t>
            </w:r>
          </w:p>
        </w:tc>
        <w:tc>
          <w:tcPr>
            <w:tcW w:w="752" w:type="pct"/>
            <w:tcBorders>
              <w:top w:val="single" w:sz="8" w:space="0" w:color="4F81BD"/>
              <w:left w:val="single" w:sz="8" w:space="0" w:color="4F81BD"/>
              <w:bottom w:val="single" w:sz="8" w:space="0" w:color="4F81BD"/>
              <w:right w:val="single" w:sz="8" w:space="0" w:color="4F81BD"/>
            </w:tcBorders>
            <w:shd w:val="clear" w:color="auto" w:fill="auto"/>
          </w:tcPr>
          <w:p w:rsidR="00EF19D7" w:rsidRPr="00033CBC" w:rsidRDefault="004772F9" w:rsidP="007F6DE7">
            <w:pPr>
              <w:rPr>
                <w:rFonts w:ascii="Times New Roman" w:hAnsi="Times New Roman"/>
                <w:sz w:val="24"/>
                <w:szCs w:val="24"/>
              </w:rPr>
            </w:pPr>
            <w:r>
              <w:rPr>
                <w:rFonts w:ascii="Times New Roman" w:hAnsi="Times New Roman"/>
                <w:sz w:val="24"/>
                <w:szCs w:val="24"/>
              </w:rPr>
              <w:t>5</w:t>
            </w:r>
          </w:p>
        </w:tc>
      </w:tr>
      <w:tr w:rsidR="00EF19D7" w:rsidRPr="00033CBC" w:rsidTr="00A35075">
        <w:trPr>
          <w:trHeight w:val="114"/>
          <w:jc w:val="center"/>
        </w:trPr>
        <w:tc>
          <w:tcPr>
            <w:tcW w:w="291" w:type="pct"/>
            <w:vMerge/>
            <w:shd w:val="clear" w:color="auto" w:fill="auto"/>
          </w:tcPr>
          <w:p w:rsidR="00EF19D7" w:rsidRPr="00033CBC" w:rsidRDefault="00EF19D7" w:rsidP="007F6DE7">
            <w:pPr>
              <w:rPr>
                <w:rFonts w:ascii="Times New Roman" w:hAnsi="Times New Roman"/>
                <w:b/>
                <w:bCs/>
                <w:sz w:val="24"/>
                <w:szCs w:val="24"/>
              </w:rPr>
            </w:pPr>
          </w:p>
        </w:tc>
        <w:tc>
          <w:tcPr>
            <w:tcW w:w="1052" w:type="pct"/>
            <w:vMerge/>
            <w:tcBorders>
              <w:left w:val="single" w:sz="8" w:space="0" w:color="4F81BD"/>
              <w:right w:val="single" w:sz="8" w:space="0" w:color="4F81BD"/>
            </w:tcBorders>
            <w:shd w:val="clear" w:color="auto" w:fill="auto"/>
          </w:tcPr>
          <w:p w:rsidR="00EF19D7" w:rsidRPr="00033CBC" w:rsidRDefault="00EF19D7" w:rsidP="007F6DE7">
            <w:pPr>
              <w:rPr>
                <w:rFonts w:ascii="Times New Roman" w:hAnsi="Times New Roman"/>
                <w:sz w:val="24"/>
                <w:szCs w:val="24"/>
              </w:rPr>
            </w:pPr>
          </w:p>
        </w:tc>
        <w:tc>
          <w:tcPr>
            <w:tcW w:w="810" w:type="pct"/>
            <w:vMerge/>
            <w:shd w:val="clear" w:color="auto" w:fill="auto"/>
          </w:tcPr>
          <w:p w:rsidR="00EF19D7" w:rsidRPr="00033CBC" w:rsidRDefault="00EF19D7" w:rsidP="007F6DE7">
            <w:pPr>
              <w:rPr>
                <w:rFonts w:ascii="Times New Roman" w:hAnsi="Times New Roman"/>
                <w:sz w:val="24"/>
                <w:szCs w:val="24"/>
              </w:rPr>
            </w:pPr>
          </w:p>
        </w:tc>
        <w:tc>
          <w:tcPr>
            <w:tcW w:w="1618" w:type="pct"/>
            <w:tcBorders>
              <w:left w:val="single" w:sz="8" w:space="0" w:color="4F81BD"/>
              <w:right w:val="single" w:sz="8" w:space="0" w:color="4F81BD"/>
            </w:tcBorders>
            <w:shd w:val="clear" w:color="auto" w:fill="auto"/>
            <w:vAlign w:val="center"/>
          </w:tcPr>
          <w:p w:rsidR="00EF19D7" w:rsidRPr="00033CBC" w:rsidRDefault="00EF19D7" w:rsidP="00817331">
            <w:pPr>
              <w:spacing w:after="0"/>
              <w:rPr>
                <w:rFonts w:ascii="Times New Roman" w:hAnsi="Times New Roman"/>
                <w:sz w:val="24"/>
                <w:szCs w:val="24"/>
              </w:rPr>
            </w:pPr>
            <w:bookmarkStart w:id="48" w:name="OLE_LINK14"/>
            <w:r w:rsidRPr="00033CBC">
              <w:rPr>
                <w:rFonts w:ascii="Times New Roman" w:hAnsi="Times New Roman"/>
                <w:sz w:val="24"/>
                <w:szCs w:val="24"/>
              </w:rPr>
              <w:t>Подготовка и оформление сопроводительной документации по логистическим процедурам в рамках технологического цикла полиграфического производства</w:t>
            </w:r>
            <w:bookmarkEnd w:id="48"/>
          </w:p>
        </w:tc>
        <w:tc>
          <w:tcPr>
            <w:tcW w:w="477" w:type="pct"/>
            <w:shd w:val="clear" w:color="auto" w:fill="auto"/>
          </w:tcPr>
          <w:p w:rsidR="00EF19D7" w:rsidRPr="00033CBC" w:rsidRDefault="00EF19D7" w:rsidP="007F6DE7">
            <w:r w:rsidRPr="00033CBC">
              <w:rPr>
                <w:rFonts w:ascii="Times New Roman" w:hAnsi="Times New Roman"/>
                <w:sz w:val="24"/>
                <w:szCs w:val="24"/>
                <w:lang w:val="en-US"/>
              </w:rPr>
              <w:t>B/04.5</w:t>
            </w:r>
          </w:p>
        </w:tc>
        <w:tc>
          <w:tcPr>
            <w:tcW w:w="752" w:type="pct"/>
            <w:tcBorders>
              <w:left w:val="single" w:sz="8" w:space="0" w:color="4F81BD"/>
              <w:right w:val="single" w:sz="8" w:space="0" w:color="4F81BD"/>
            </w:tcBorders>
            <w:shd w:val="clear" w:color="auto" w:fill="auto"/>
          </w:tcPr>
          <w:p w:rsidR="00EF19D7" w:rsidRPr="00033CBC" w:rsidRDefault="004772F9" w:rsidP="007F6DE7">
            <w:pPr>
              <w:rPr>
                <w:rFonts w:ascii="Times New Roman" w:hAnsi="Times New Roman"/>
                <w:sz w:val="24"/>
                <w:szCs w:val="24"/>
              </w:rPr>
            </w:pPr>
            <w:r>
              <w:rPr>
                <w:rFonts w:ascii="Times New Roman" w:hAnsi="Times New Roman"/>
                <w:sz w:val="24"/>
                <w:szCs w:val="24"/>
              </w:rPr>
              <w:t>5</w:t>
            </w:r>
          </w:p>
        </w:tc>
      </w:tr>
      <w:tr w:rsidR="00EF19D7" w:rsidRPr="00033CBC" w:rsidTr="00A35075">
        <w:trPr>
          <w:trHeight w:hRule="exact" w:val="1954"/>
          <w:jc w:val="center"/>
        </w:trPr>
        <w:tc>
          <w:tcPr>
            <w:tcW w:w="291" w:type="pct"/>
            <w:vMerge w:val="restart"/>
            <w:tcBorders>
              <w:top w:val="single" w:sz="8" w:space="0" w:color="4F81BD"/>
              <w:left w:val="single" w:sz="8" w:space="0" w:color="4F81BD"/>
              <w:bottom w:val="single" w:sz="8" w:space="0" w:color="4F81BD"/>
            </w:tcBorders>
            <w:shd w:val="clear" w:color="auto" w:fill="auto"/>
          </w:tcPr>
          <w:p w:rsidR="00EF19D7" w:rsidRPr="00033CBC" w:rsidRDefault="00EF19D7" w:rsidP="007F6DE7">
            <w:pPr>
              <w:rPr>
                <w:rFonts w:ascii="Times New Roman" w:hAnsi="Times New Roman"/>
                <w:b/>
                <w:bCs/>
                <w:sz w:val="24"/>
                <w:szCs w:val="24"/>
                <w:lang w:val="en-US"/>
              </w:rPr>
            </w:pPr>
            <w:r w:rsidRPr="00033CBC">
              <w:rPr>
                <w:rFonts w:ascii="Times New Roman" w:hAnsi="Times New Roman"/>
                <w:b/>
                <w:bCs/>
                <w:sz w:val="24"/>
                <w:szCs w:val="24"/>
                <w:lang w:val="en-US"/>
              </w:rPr>
              <w:t>C</w:t>
            </w:r>
          </w:p>
        </w:tc>
        <w:tc>
          <w:tcPr>
            <w:tcW w:w="1052" w:type="pct"/>
            <w:vMerge w:val="restart"/>
            <w:tcBorders>
              <w:top w:val="single" w:sz="8" w:space="0" w:color="4F81BD"/>
              <w:left w:val="single" w:sz="8" w:space="0" w:color="4F81BD"/>
              <w:bottom w:val="single" w:sz="8" w:space="0" w:color="4F81BD"/>
              <w:right w:val="single" w:sz="8" w:space="0" w:color="4F81BD"/>
            </w:tcBorders>
            <w:shd w:val="clear" w:color="auto" w:fill="auto"/>
          </w:tcPr>
          <w:p w:rsidR="00EF19D7" w:rsidRPr="00033CBC" w:rsidRDefault="00EF19D7" w:rsidP="007F6DE7">
            <w:pPr>
              <w:rPr>
                <w:rFonts w:ascii="Times New Roman" w:hAnsi="Times New Roman"/>
                <w:sz w:val="24"/>
                <w:szCs w:val="24"/>
              </w:rPr>
            </w:pPr>
            <w:bookmarkStart w:id="49" w:name="OLE_LINK9"/>
            <w:r w:rsidRPr="00033CBC">
              <w:rPr>
                <w:rFonts w:ascii="Times New Roman" w:hAnsi="Times New Roman"/>
                <w:sz w:val="24"/>
                <w:szCs w:val="24"/>
              </w:rPr>
              <w:t>Аудит качества технологических процессов полиграфического производства и печатной продукции</w:t>
            </w:r>
            <w:bookmarkEnd w:id="49"/>
          </w:p>
        </w:tc>
        <w:tc>
          <w:tcPr>
            <w:tcW w:w="810" w:type="pct"/>
            <w:vMerge w:val="restart"/>
            <w:tcBorders>
              <w:top w:val="single" w:sz="8" w:space="0" w:color="4F81BD"/>
              <w:bottom w:val="single" w:sz="8" w:space="0" w:color="4F81BD"/>
            </w:tcBorders>
            <w:shd w:val="clear" w:color="auto" w:fill="auto"/>
          </w:tcPr>
          <w:p w:rsidR="00EF19D7" w:rsidRPr="00033CBC" w:rsidRDefault="00EF19D7" w:rsidP="007F6DE7">
            <w:pPr>
              <w:rPr>
                <w:rFonts w:ascii="Times New Roman" w:hAnsi="Times New Roman"/>
                <w:sz w:val="24"/>
                <w:szCs w:val="24"/>
              </w:rPr>
            </w:pPr>
            <w:r w:rsidRPr="00033CBC">
              <w:rPr>
                <w:rFonts w:ascii="Times New Roman" w:hAnsi="Times New Roman"/>
                <w:sz w:val="24"/>
                <w:szCs w:val="24"/>
              </w:rPr>
              <w:t>5</w:t>
            </w:r>
          </w:p>
        </w:tc>
        <w:tc>
          <w:tcPr>
            <w:tcW w:w="1618" w:type="pct"/>
            <w:tcBorders>
              <w:top w:val="single" w:sz="8" w:space="0" w:color="4F81BD"/>
              <w:left w:val="single" w:sz="8" w:space="0" w:color="4F81BD"/>
              <w:bottom w:val="single" w:sz="8" w:space="0" w:color="4F81BD"/>
              <w:right w:val="single" w:sz="8" w:space="0" w:color="4F81BD"/>
            </w:tcBorders>
            <w:shd w:val="clear" w:color="auto" w:fill="auto"/>
            <w:vAlign w:val="center"/>
          </w:tcPr>
          <w:p w:rsidR="00EF19D7" w:rsidRPr="00033CBC" w:rsidRDefault="00EF19D7" w:rsidP="00817331">
            <w:pPr>
              <w:spacing w:after="0"/>
              <w:rPr>
                <w:rFonts w:ascii="Times New Roman" w:hAnsi="Times New Roman"/>
                <w:sz w:val="24"/>
                <w:szCs w:val="24"/>
              </w:rPr>
            </w:pPr>
            <w:bookmarkStart w:id="50" w:name="OLE_LINK15"/>
            <w:r w:rsidRPr="00033CBC">
              <w:rPr>
                <w:rFonts w:ascii="Times New Roman" w:hAnsi="Times New Roman"/>
                <w:sz w:val="24"/>
                <w:szCs w:val="24"/>
              </w:rPr>
              <w:t>Входящий контроль полиграфических материалов в соответствии с нормативно-технической документацией</w:t>
            </w:r>
            <w:bookmarkEnd w:id="50"/>
            <w:r w:rsidRPr="00033CBC">
              <w:rPr>
                <w:rFonts w:ascii="Times New Roman" w:hAnsi="Times New Roman"/>
                <w:sz w:val="24"/>
                <w:szCs w:val="24"/>
              </w:rPr>
              <w:t xml:space="preserve"> для решения производственной задачи</w:t>
            </w:r>
          </w:p>
        </w:tc>
        <w:tc>
          <w:tcPr>
            <w:tcW w:w="477" w:type="pct"/>
            <w:tcBorders>
              <w:top w:val="single" w:sz="8" w:space="0" w:color="4F81BD"/>
              <w:bottom w:val="single" w:sz="8" w:space="0" w:color="4F81BD"/>
            </w:tcBorders>
            <w:shd w:val="clear" w:color="auto" w:fill="auto"/>
          </w:tcPr>
          <w:p w:rsidR="00EF19D7" w:rsidRPr="00033CBC" w:rsidRDefault="00EF19D7" w:rsidP="007F6DE7">
            <w:pPr>
              <w:rPr>
                <w:rFonts w:ascii="Times New Roman" w:hAnsi="Times New Roman"/>
                <w:sz w:val="24"/>
                <w:szCs w:val="24"/>
                <w:lang w:val="en-US"/>
              </w:rPr>
            </w:pPr>
            <w:r w:rsidRPr="00033CBC">
              <w:rPr>
                <w:rFonts w:ascii="Times New Roman" w:hAnsi="Times New Roman"/>
                <w:sz w:val="24"/>
                <w:szCs w:val="24"/>
                <w:lang w:val="en-US"/>
              </w:rPr>
              <w:t>C/01.5</w:t>
            </w:r>
          </w:p>
        </w:tc>
        <w:tc>
          <w:tcPr>
            <w:tcW w:w="752" w:type="pct"/>
            <w:tcBorders>
              <w:top w:val="single" w:sz="8" w:space="0" w:color="4F81BD"/>
              <w:left w:val="single" w:sz="8" w:space="0" w:color="4F81BD"/>
              <w:bottom w:val="single" w:sz="8" w:space="0" w:color="4F81BD"/>
              <w:right w:val="single" w:sz="8" w:space="0" w:color="4F81BD"/>
            </w:tcBorders>
            <w:shd w:val="clear" w:color="auto" w:fill="auto"/>
          </w:tcPr>
          <w:p w:rsidR="00EF19D7" w:rsidRPr="00033CBC" w:rsidRDefault="004772F9" w:rsidP="007F6DE7">
            <w:pPr>
              <w:rPr>
                <w:rFonts w:ascii="Times New Roman" w:hAnsi="Times New Roman"/>
                <w:sz w:val="24"/>
                <w:szCs w:val="24"/>
              </w:rPr>
            </w:pPr>
            <w:r>
              <w:rPr>
                <w:rFonts w:ascii="Times New Roman" w:hAnsi="Times New Roman"/>
                <w:sz w:val="24"/>
                <w:szCs w:val="24"/>
              </w:rPr>
              <w:t>5</w:t>
            </w:r>
          </w:p>
        </w:tc>
      </w:tr>
      <w:tr w:rsidR="00EF19D7" w:rsidRPr="00033CBC" w:rsidTr="00A35075">
        <w:trPr>
          <w:trHeight w:val="375"/>
          <w:jc w:val="center"/>
        </w:trPr>
        <w:tc>
          <w:tcPr>
            <w:tcW w:w="291" w:type="pct"/>
            <w:vMerge/>
            <w:shd w:val="clear" w:color="auto" w:fill="auto"/>
          </w:tcPr>
          <w:p w:rsidR="00EF19D7" w:rsidRPr="00033CBC" w:rsidRDefault="00EF19D7" w:rsidP="007F6DE7">
            <w:pPr>
              <w:rPr>
                <w:rFonts w:ascii="Times New Roman" w:hAnsi="Times New Roman"/>
                <w:b/>
                <w:bCs/>
                <w:i/>
                <w:sz w:val="24"/>
                <w:szCs w:val="24"/>
                <w:highlight w:val="yellow"/>
              </w:rPr>
            </w:pPr>
          </w:p>
        </w:tc>
        <w:tc>
          <w:tcPr>
            <w:tcW w:w="1052" w:type="pct"/>
            <w:vMerge/>
            <w:tcBorders>
              <w:left w:val="single" w:sz="8" w:space="0" w:color="4F81BD"/>
              <w:right w:val="single" w:sz="8" w:space="0" w:color="4F81BD"/>
            </w:tcBorders>
            <w:shd w:val="clear" w:color="auto" w:fill="auto"/>
          </w:tcPr>
          <w:p w:rsidR="00EF19D7" w:rsidRPr="00033CBC" w:rsidRDefault="00EF19D7" w:rsidP="007F6DE7">
            <w:pPr>
              <w:rPr>
                <w:rFonts w:ascii="Times New Roman" w:hAnsi="Times New Roman"/>
                <w:i/>
                <w:sz w:val="24"/>
                <w:szCs w:val="24"/>
              </w:rPr>
            </w:pPr>
          </w:p>
        </w:tc>
        <w:tc>
          <w:tcPr>
            <w:tcW w:w="810" w:type="pct"/>
            <w:vMerge/>
            <w:shd w:val="clear" w:color="auto" w:fill="auto"/>
          </w:tcPr>
          <w:p w:rsidR="00EF19D7" w:rsidRPr="00033CBC" w:rsidRDefault="00EF19D7" w:rsidP="007F6DE7">
            <w:pPr>
              <w:rPr>
                <w:rFonts w:ascii="Times New Roman" w:hAnsi="Times New Roman"/>
                <w:i/>
                <w:sz w:val="24"/>
                <w:szCs w:val="24"/>
              </w:rPr>
            </w:pPr>
          </w:p>
        </w:tc>
        <w:tc>
          <w:tcPr>
            <w:tcW w:w="1618" w:type="pct"/>
            <w:tcBorders>
              <w:left w:val="single" w:sz="8" w:space="0" w:color="4F81BD"/>
              <w:right w:val="single" w:sz="8" w:space="0" w:color="4F81BD"/>
            </w:tcBorders>
            <w:shd w:val="clear" w:color="auto" w:fill="auto"/>
            <w:vAlign w:val="center"/>
          </w:tcPr>
          <w:p w:rsidR="00EF19D7" w:rsidRPr="00033CBC" w:rsidRDefault="00EF19D7" w:rsidP="00817331">
            <w:pPr>
              <w:spacing w:after="0"/>
              <w:rPr>
                <w:rFonts w:ascii="Times New Roman" w:hAnsi="Times New Roman"/>
                <w:sz w:val="24"/>
                <w:szCs w:val="24"/>
              </w:rPr>
            </w:pPr>
            <w:bookmarkStart w:id="51" w:name="OLE_LINK16"/>
            <w:r w:rsidRPr="00033CBC">
              <w:rPr>
                <w:rFonts w:ascii="Times New Roman" w:hAnsi="Times New Roman"/>
                <w:sz w:val="24"/>
                <w:szCs w:val="24"/>
              </w:rPr>
              <w:t>Обеспечение соблюдения технологической дисциплины в соответствии с нормативными документами полиграфического производства</w:t>
            </w:r>
            <w:bookmarkEnd w:id="51"/>
          </w:p>
        </w:tc>
        <w:tc>
          <w:tcPr>
            <w:tcW w:w="477" w:type="pct"/>
            <w:shd w:val="clear" w:color="auto" w:fill="auto"/>
          </w:tcPr>
          <w:p w:rsidR="00EF19D7" w:rsidRPr="00033CBC" w:rsidRDefault="00EF19D7" w:rsidP="007F6DE7">
            <w:pPr>
              <w:rPr>
                <w:rFonts w:ascii="Times New Roman" w:hAnsi="Times New Roman"/>
                <w:sz w:val="24"/>
                <w:szCs w:val="24"/>
                <w:lang w:val="en-US"/>
              </w:rPr>
            </w:pPr>
            <w:r w:rsidRPr="00033CBC">
              <w:rPr>
                <w:rFonts w:ascii="Times New Roman" w:hAnsi="Times New Roman"/>
                <w:sz w:val="24"/>
                <w:szCs w:val="24"/>
                <w:lang w:val="en-US"/>
              </w:rPr>
              <w:t>C/02.5</w:t>
            </w:r>
          </w:p>
        </w:tc>
        <w:tc>
          <w:tcPr>
            <w:tcW w:w="752" w:type="pct"/>
            <w:tcBorders>
              <w:left w:val="single" w:sz="8" w:space="0" w:color="4F81BD"/>
              <w:right w:val="single" w:sz="8" w:space="0" w:color="4F81BD"/>
            </w:tcBorders>
            <w:shd w:val="clear" w:color="auto" w:fill="auto"/>
          </w:tcPr>
          <w:p w:rsidR="00EF19D7" w:rsidRPr="00033CBC" w:rsidRDefault="004772F9" w:rsidP="007F6DE7">
            <w:pPr>
              <w:rPr>
                <w:rFonts w:ascii="Times New Roman" w:hAnsi="Times New Roman"/>
                <w:sz w:val="24"/>
                <w:szCs w:val="24"/>
              </w:rPr>
            </w:pPr>
            <w:r>
              <w:rPr>
                <w:rFonts w:ascii="Times New Roman" w:hAnsi="Times New Roman"/>
                <w:sz w:val="24"/>
                <w:szCs w:val="24"/>
              </w:rPr>
              <w:t>5</w:t>
            </w:r>
          </w:p>
        </w:tc>
      </w:tr>
      <w:tr w:rsidR="00EF19D7" w:rsidRPr="00033CBC" w:rsidTr="00A35075">
        <w:trPr>
          <w:trHeight w:val="132"/>
          <w:jc w:val="center"/>
        </w:trPr>
        <w:tc>
          <w:tcPr>
            <w:tcW w:w="291" w:type="pct"/>
            <w:vMerge/>
            <w:tcBorders>
              <w:top w:val="single" w:sz="8" w:space="0" w:color="4F81BD"/>
              <w:left w:val="single" w:sz="8" w:space="0" w:color="4F81BD"/>
              <w:bottom w:val="single" w:sz="8" w:space="0" w:color="4F81BD"/>
            </w:tcBorders>
            <w:shd w:val="clear" w:color="auto" w:fill="auto"/>
          </w:tcPr>
          <w:p w:rsidR="00EF19D7" w:rsidRPr="00033CBC" w:rsidRDefault="00EF19D7" w:rsidP="007F6DE7">
            <w:pPr>
              <w:rPr>
                <w:rFonts w:ascii="Times New Roman" w:hAnsi="Times New Roman"/>
                <w:b/>
                <w:bCs/>
                <w:sz w:val="24"/>
                <w:szCs w:val="24"/>
                <w:highlight w:val="yellow"/>
              </w:rPr>
            </w:pPr>
          </w:p>
        </w:tc>
        <w:tc>
          <w:tcPr>
            <w:tcW w:w="1052" w:type="pct"/>
            <w:vMerge/>
            <w:tcBorders>
              <w:top w:val="single" w:sz="8" w:space="0" w:color="4F81BD"/>
              <w:left w:val="single" w:sz="8" w:space="0" w:color="4F81BD"/>
              <w:bottom w:val="single" w:sz="8" w:space="0" w:color="4F81BD"/>
              <w:right w:val="single" w:sz="8" w:space="0" w:color="4F81BD"/>
            </w:tcBorders>
            <w:shd w:val="clear" w:color="auto" w:fill="auto"/>
          </w:tcPr>
          <w:p w:rsidR="00EF19D7" w:rsidRPr="00033CBC" w:rsidRDefault="00EF19D7" w:rsidP="007F6DE7">
            <w:pPr>
              <w:rPr>
                <w:rFonts w:ascii="Times New Roman" w:hAnsi="Times New Roman"/>
                <w:sz w:val="24"/>
                <w:szCs w:val="24"/>
              </w:rPr>
            </w:pPr>
          </w:p>
        </w:tc>
        <w:tc>
          <w:tcPr>
            <w:tcW w:w="810" w:type="pct"/>
            <w:vMerge/>
            <w:tcBorders>
              <w:top w:val="single" w:sz="8" w:space="0" w:color="4F81BD"/>
              <w:bottom w:val="single" w:sz="8" w:space="0" w:color="4F81BD"/>
            </w:tcBorders>
            <w:shd w:val="clear" w:color="auto" w:fill="auto"/>
          </w:tcPr>
          <w:p w:rsidR="00EF19D7" w:rsidRPr="00033CBC" w:rsidRDefault="00EF19D7" w:rsidP="007F6DE7">
            <w:pPr>
              <w:rPr>
                <w:rFonts w:ascii="Times New Roman" w:hAnsi="Times New Roman"/>
                <w:sz w:val="24"/>
                <w:szCs w:val="24"/>
              </w:rPr>
            </w:pPr>
          </w:p>
        </w:tc>
        <w:tc>
          <w:tcPr>
            <w:tcW w:w="1618" w:type="pct"/>
            <w:tcBorders>
              <w:top w:val="single" w:sz="8" w:space="0" w:color="4F81BD"/>
              <w:left w:val="single" w:sz="8" w:space="0" w:color="4F81BD"/>
              <w:bottom w:val="single" w:sz="8" w:space="0" w:color="4F81BD"/>
              <w:right w:val="single" w:sz="8" w:space="0" w:color="4F81BD"/>
            </w:tcBorders>
            <w:shd w:val="clear" w:color="auto" w:fill="auto"/>
            <w:vAlign w:val="center"/>
          </w:tcPr>
          <w:p w:rsidR="00EF19D7" w:rsidRPr="00033CBC" w:rsidRDefault="00EF19D7" w:rsidP="00817331">
            <w:pPr>
              <w:spacing w:after="0"/>
              <w:rPr>
                <w:rFonts w:ascii="Times New Roman" w:hAnsi="Times New Roman"/>
                <w:sz w:val="24"/>
                <w:szCs w:val="24"/>
              </w:rPr>
            </w:pPr>
            <w:bookmarkStart w:id="52" w:name="OLE_LINK17"/>
            <w:r w:rsidRPr="00033CBC">
              <w:rPr>
                <w:rFonts w:ascii="Times New Roman" w:hAnsi="Times New Roman"/>
                <w:sz w:val="24"/>
                <w:szCs w:val="24"/>
              </w:rPr>
              <w:t xml:space="preserve">Анализ качества печатной продукции и технологического процесса полиграфического производства  </w:t>
            </w:r>
            <w:bookmarkEnd w:id="52"/>
          </w:p>
        </w:tc>
        <w:tc>
          <w:tcPr>
            <w:tcW w:w="477" w:type="pct"/>
            <w:tcBorders>
              <w:top w:val="single" w:sz="8" w:space="0" w:color="4F81BD"/>
              <w:bottom w:val="single" w:sz="8" w:space="0" w:color="4F81BD"/>
            </w:tcBorders>
            <w:shd w:val="clear" w:color="auto" w:fill="auto"/>
          </w:tcPr>
          <w:p w:rsidR="00EF19D7" w:rsidRPr="00033CBC" w:rsidRDefault="00EF19D7" w:rsidP="007F6DE7">
            <w:pPr>
              <w:rPr>
                <w:rFonts w:ascii="Times New Roman" w:hAnsi="Times New Roman"/>
                <w:sz w:val="24"/>
                <w:szCs w:val="24"/>
                <w:lang w:val="en-US"/>
              </w:rPr>
            </w:pPr>
            <w:r w:rsidRPr="00033CBC">
              <w:rPr>
                <w:rFonts w:ascii="Times New Roman" w:hAnsi="Times New Roman"/>
                <w:sz w:val="24"/>
                <w:szCs w:val="24"/>
                <w:lang w:val="en-US"/>
              </w:rPr>
              <w:t>C/0</w:t>
            </w:r>
            <w:r w:rsidRPr="00033CBC">
              <w:rPr>
                <w:rFonts w:ascii="Times New Roman" w:hAnsi="Times New Roman"/>
                <w:sz w:val="24"/>
                <w:szCs w:val="24"/>
              </w:rPr>
              <w:t>3</w:t>
            </w:r>
            <w:r w:rsidRPr="00033CBC">
              <w:rPr>
                <w:rFonts w:ascii="Times New Roman" w:hAnsi="Times New Roman"/>
                <w:sz w:val="24"/>
                <w:szCs w:val="24"/>
                <w:lang w:val="en-US"/>
              </w:rPr>
              <w:t>.5</w:t>
            </w:r>
          </w:p>
        </w:tc>
        <w:tc>
          <w:tcPr>
            <w:tcW w:w="752" w:type="pct"/>
            <w:tcBorders>
              <w:top w:val="single" w:sz="8" w:space="0" w:color="4F81BD"/>
              <w:left w:val="single" w:sz="8" w:space="0" w:color="4F81BD"/>
              <w:bottom w:val="single" w:sz="8" w:space="0" w:color="4F81BD"/>
              <w:right w:val="single" w:sz="8" w:space="0" w:color="4F81BD"/>
            </w:tcBorders>
            <w:shd w:val="clear" w:color="auto" w:fill="auto"/>
          </w:tcPr>
          <w:p w:rsidR="00EF19D7" w:rsidRPr="00033CBC" w:rsidRDefault="004772F9" w:rsidP="007F6DE7">
            <w:pPr>
              <w:rPr>
                <w:rFonts w:ascii="Times New Roman" w:hAnsi="Times New Roman"/>
                <w:sz w:val="24"/>
                <w:szCs w:val="24"/>
              </w:rPr>
            </w:pPr>
            <w:r>
              <w:rPr>
                <w:rFonts w:ascii="Times New Roman" w:hAnsi="Times New Roman"/>
                <w:sz w:val="24"/>
                <w:szCs w:val="24"/>
              </w:rPr>
              <w:t>5</w:t>
            </w:r>
          </w:p>
        </w:tc>
      </w:tr>
      <w:tr w:rsidR="00EF19D7" w:rsidRPr="00033CBC" w:rsidTr="00A35075">
        <w:trPr>
          <w:trHeight w:val="112"/>
          <w:jc w:val="center"/>
        </w:trPr>
        <w:tc>
          <w:tcPr>
            <w:tcW w:w="291" w:type="pct"/>
            <w:vMerge/>
            <w:shd w:val="clear" w:color="auto" w:fill="auto"/>
          </w:tcPr>
          <w:p w:rsidR="00EF19D7" w:rsidRPr="00033CBC" w:rsidRDefault="00EF19D7" w:rsidP="007F6DE7">
            <w:pPr>
              <w:rPr>
                <w:rFonts w:ascii="Times New Roman" w:hAnsi="Times New Roman"/>
                <w:b/>
                <w:bCs/>
                <w:sz w:val="24"/>
                <w:szCs w:val="24"/>
                <w:highlight w:val="yellow"/>
              </w:rPr>
            </w:pPr>
          </w:p>
        </w:tc>
        <w:tc>
          <w:tcPr>
            <w:tcW w:w="1052" w:type="pct"/>
            <w:vMerge/>
            <w:tcBorders>
              <w:left w:val="single" w:sz="8" w:space="0" w:color="4F81BD"/>
              <w:right w:val="single" w:sz="8" w:space="0" w:color="4F81BD"/>
            </w:tcBorders>
            <w:shd w:val="clear" w:color="auto" w:fill="auto"/>
          </w:tcPr>
          <w:p w:rsidR="00EF19D7" w:rsidRPr="00033CBC" w:rsidRDefault="00EF19D7" w:rsidP="007F6DE7">
            <w:pPr>
              <w:rPr>
                <w:rFonts w:ascii="Times New Roman" w:hAnsi="Times New Roman"/>
                <w:sz w:val="24"/>
                <w:szCs w:val="24"/>
              </w:rPr>
            </w:pPr>
          </w:p>
        </w:tc>
        <w:tc>
          <w:tcPr>
            <w:tcW w:w="810" w:type="pct"/>
            <w:vMerge/>
            <w:shd w:val="clear" w:color="auto" w:fill="auto"/>
          </w:tcPr>
          <w:p w:rsidR="00EF19D7" w:rsidRPr="00033CBC" w:rsidRDefault="00EF19D7" w:rsidP="007F6DE7">
            <w:pPr>
              <w:rPr>
                <w:rFonts w:ascii="Times New Roman" w:hAnsi="Times New Roman"/>
                <w:sz w:val="24"/>
                <w:szCs w:val="24"/>
              </w:rPr>
            </w:pPr>
          </w:p>
        </w:tc>
        <w:tc>
          <w:tcPr>
            <w:tcW w:w="1618" w:type="pct"/>
            <w:tcBorders>
              <w:left w:val="single" w:sz="8" w:space="0" w:color="4F81BD"/>
              <w:right w:val="single" w:sz="8" w:space="0" w:color="4F81BD"/>
            </w:tcBorders>
            <w:shd w:val="clear" w:color="auto" w:fill="auto"/>
            <w:vAlign w:val="center"/>
          </w:tcPr>
          <w:p w:rsidR="00EF19D7" w:rsidRPr="00033CBC" w:rsidRDefault="00EF19D7" w:rsidP="00817331">
            <w:pPr>
              <w:spacing w:after="0"/>
              <w:rPr>
                <w:rFonts w:ascii="Times New Roman" w:hAnsi="Times New Roman"/>
                <w:spacing w:val="-4"/>
                <w:sz w:val="24"/>
                <w:szCs w:val="24"/>
              </w:rPr>
            </w:pPr>
            <w:bookmarkStart w:id="53" w:name="OLE_LINK18"/>
            <w:r w:rsidRPr="00033CBC">
              <w:rPr>
                <w:rFonts w:ascii="Times New Roman" w:hAnsi="Times New Roman"/>
                <w:spacing w:val="-4"/>
                <w:sz w:val="24"/>
                <w:szCs w:val="24"/>
              </w:rPr>
              <w:t>Оформление технической и учетно-отчетной документации в рамках технического контроля и аудита процессов полиграфического производства</w:t>
            </w:r>
            <w:bookmarkEnd w:id="53"/>
          </w:p>
        </w:tc>
        <w:tc>
          <w:tcPr>
            <w:tcW w:w="477" w:type="pct"/>
            <w:shd w:val="clear" w:color="auto" w:fill="auto"/>
          </w:tcPr>
          <w:p w:rsidR="00EF19D7" w:rsidRPr="00033CBC" w:rsidRDefault="00EF19D7" w:rsidP="007F6DE7">
            <w:pPr>
              <w:rPr>
                <w:rFonts w:ascii="Times New Roman" w:hAnsi="Times New Roman"/>
                <w:sz w:val="24"/>
                <w:szCs w:val="24"/>
                <w:lang w:val="en-US"/>
              </w:rPr>
            </w:pPr>
            <w:r w:rsidRPr="00033CBC">
              <w:rPr>
                <w:rFonts w:ascii="Times New Roman" w:hAnsi="Times New Roman"/>
                <w:sz w:val="24"/>
                <w:szCs w:val="24"/>
                <w:lang w:val="en-US"/>
              </w:rPr>
              <w:t>C/0</w:t>
            </w:r>
            <w:r w:rsidRPr="00033CBC">
              <w:rPr>
                <w:rFonts w:ascii="Times New Roman" w:hAnsi="Times New Roman"/>
                <w:sz w:val="24"/>
                <w:szCs w:val="24"/>
              </w:rPr>
              <w:t>4</w:t>
            </w:r>
            <w:r w:rsidRPr="00033CBC">
              <w:rPr>
                <w:rFonts w:ascii="Times New Roman" w:hAnsi="Times New Roman"/>
                <w:sz w:val="24"/>
                <w:szCs w:val="24"/>
                <w:lang w:val="en-US"/>
              </w:rPr>
              <w:t>.5</w:t>
            </w:r>
          </w:p>
        </w:tc>
        <w:tc>
          <w:tcPr>
            <w:tcW w:w="752" w:type="pct"/>
            <w:tcBorders>
              <w:left w:val="single" w:sz="8" w:space="0" w:color="4F81BD"/>
              <w:right w:val="single" w:sz="8" w:space="0" w:color="4F81BD"/>
            </w:tcBorders>
            <w:shd w:val="clear" w:color="auto" w:fill="auto"/>
          </w:tcPr>
          <w:p w:rsidR="00EF19D7" w:rsidRPr="00033CBC" w:rsidRDefault="004772F9" w:rsidP="007F6DE7">
            <w:pPr>
              <w:rPr>
                <w:rFonts w:ascii="Times New Roman" w:hAnsi="Times New Roman"/>
                <w:sz w:val="24"/>
                <w:szCs w:val="24"/>
              </w:rPr>
            </w:pPr>
            <w:r>
              <w:rPr>
                <w:rFonts w:ascii="Times New Roman" w:hAnsi="Times New Roman"/>
                <w:sz w:val="24"/>
                <w:szCs w:val="24"/>
              </w:rPr>
              <w:t>5</w:t>
            </w:r>
          </w:p>
        </w:tc>
      </w:tr>
      <w:tr w:rsidR="00EF19D7" w:rsidRPr="00033CBC" w:rsidTr="00A35075">
        <w:trPr>
          <w:trHeight w:val="526"/>
          <w:jc w:val="center"/>
        </w:trPr>
        <w:tc>
          <w:tcPr>
            <w:tcW w:w="291" w:type="pct"/>
            <w:vMerge w:val="restart"/>
            <w:tcBorders>
              <w:top w:val="single" w:sz="8" w:space="0" w:color="4F81BD"/>
              <w:left w:val="single" w:sz="8" w:space="0" w:color="4F81BD"/>
              <w:bottom w:val="single" w:sz="8" w:space="0" w:color="4F81BD"/>
            </w:tcBorders>
            <w:shd w:val="clear" w:color="auto" w:fill="auto"/>
          </w:tcPr>
          <w:p w:rsidR="00EF19D7" w:rsidRPr="00033CBC" w:rsidRDefault="00EF19D7" w:rsidP="007F6DE7">
            <w:pPr>
              <w:rPr>
                <w:rFonts w:ascii="Times New Roman" w:hAnsi="Times New Roman"/>
                <w:b/>
                <w:bCs/>
                <w:sz w:val="24"/>
                <w:szCs w:val="24"/>
                <w:lang w:val="en-US"/>
              </w:rPr>
            </w:pPr>
            <w:r w:rsidRPr="00033CBC">
              <w:rPr>
                <w:rFonts w:ascii="Times New Roman" w:hAnsi="Times New Roman"/>
                <w:b/>
                <w:bCs/>
                <w:sz w:val="24"/>
                <w:szCs w:val="24"/>
                <w:lang w:val="en-US"/>
              </w:rPr>
              <w:t>D</w:t>
            </w:r>
          </w:p>
        </w:tc>
        <w:tc>
          <w:tcPr>
            <w:tcW w:w="1052" w:type="pct"/>
            <w:vMerge w:val="restart"/>
            <w:tcBorders>
              <w:top w:val="single" w:sz="8" w:space="0" w:color="4F81BD"/>
              <w:left w:val="single" w:sz="8" w:space="0" w:color="4F81BD"/>
              <w:bottom w:val="single" w:sz="8" w:space="0" w:color="4F81BD"/>
              <w:right w:val="single" w:sz="8" w:space="0" w:color="4F81BD"/>
            </w:tcBorders>
            <w:shd w:val="clear" w:color="auto" w:fill="auto"/>
          </w:tcPr>
          <w:p w:rsidR="00EF19D7" w:rsidRPr="00033CBC" w:rsidRDefault="00EF19D7" w:rsidP="007F6DE7">
            <w:pPr>
              <w:rPr>
                <w:rFonts w:ascii="Times New Roman" w:hAnsi="Times New Roman"/>
                <w:sz w:val="24"/>
                <w:szCs w:val="24"/>
              </w:rPr>
            </w:pPr>
            <w:bookmarkStart w:id="54" w:name="OLE_LINK10"/>
            <w:r w:rsidRPr="00033CBC">
              <w:rPr>
                <w:rFonts w:ascii="Times New Roman" w:hAnsi="Times New Roman"/>
                <w:sz w:val="24"/>
                <w:szCs w:val="24"/>
              </w:rPr>
              <w:t>Технологическое сопровождение заказа в производственном цикле полиграфического производств</w:t>
            </w:r>
            <w:bookmarkEnd w:id="54"/>
            <w:r w:rsidRPr="00033CBC">
              <w:rPr>
                <w:rFonts w:ascii="Times New Roman" w:hAnsi="Times New Roman"/>
                <w:sz w:val="24"/>
                <w:szCs w:val="24"/>
              </w:rPr>
              <w:t>а</w:t>
            </w:r>
          </w:p>
        </w:tc>
        <w:tc>
          <w:tcPr>
            <w:tcW w:w="810" w:type="pct"/>
            <w:vMerge w:val="restart"/>
            <w:tcBorders>
              <w:top w:val="single" w:sz="8" w:space="0" w:color="4F81BD"/>
              <w:bottom w:val="single" w:sz="8" w:space="0" w:color="4F81BD"/>
            </w:tcBorders>
            <w:shd w:val="clear" w:color="auto" w:fill="auto"/>
          </w:tcPr>
          <w:p w:rsidR="00EF19D7" w:rsidRPr="00033CBC" w:rsidRDefault="00EF19D7" w:rsidP="007F6DE7">
            <w:pPr>
              <w:rPr>
                <w:rFonts w:ascii="Times New Roman" w:hAnsi="Times New Roman"/>
                <w:sz w:val="24"/>
                <w:szCs w:val="24"/>
              </w:rPr>
            </w:pPr>
            <w:r w:rsidRPr="00033CBC">
              <w:rPr>
                <w:rFonts w:ascii="Times New Roman" w:hAnsi="Times New Roman"/>
                <w:sz w:val="24"/>
                <w:szCs w:val="24"/>
              </w:rPr>
              <w:t>5</w:t>
            </w:r>
          </w:p>
        </w:tc>
        <w:tc>
          <w:tcPr>
            <w:tcW w:w="1618" w:type="pct"/>
            <w:tcBorders>
              <w:top w:val="single" w:sz="8" w:space="0" w:color="4F81BD"/>
              <w:left w:val="single" w:sz="8" w:space="0" w:color="4F81BD"/>
              <w:bottom w:val="single" w:sz="8" w:space="0" w:color="4F81BD"/>
              <w:right w:val="single" w:sz="8" w:space="0" w:color="4F81BD"/>
            </w:tcBorders>
            <w:shd w:val="clear" w:color="auto" w:fill="auto"/>
            <w:vAlign w:val="center"/>
          </w:tcPr>
          <w:p w:rsidR="00EF19D7" w:rsidRPr="00033CBC" w:rsidRDefault="00EF19D7" w:rsidP="00817331">
            <w:pPr>
              <w:spacing w:after="0"/>
              <w:rPr>
                <w:rFonts w:ascii="Times New Roman" w:hAnsi="Times New Roman"/>
                <w:sz w:val="24"/>
                <w:szCs w:val="24"/>
              </w:rPr>
            </w:pPr>
            <w:bookmarkStart w:id="55" w:name="OLE_LINK19"/>
            <w:r w:rsidRPr="00033CBC">
              <w:rPr>
                <w:rFonts w:ascii="Times New Roman" w:hAnsi="Times New Roman"/>
                <w:sz w:val="24"/>
                <w:szCs w:val="24"/>
              </w:rPr>
              <w:t>Анализ производственных возможностей исполнения заказа в соответствии с пожеланиями клиента и рыночной конъюнктурой печатной индустрии</w:t>
            </w:r>
            <w:bookmarkEnd w:id="55"/>
          </w:p>
        </w:tc>
        <w:tc>
          <w:tcPr>
            <w:tcW w:w="477" w:type="pct"/>
            <w:tcBorders>
              <w:top w:val="single" w:sz="8" w:space="0" w:color="4F81BD"/>
              <w:bottom w:val="single" w:sz="8" w:space="0" w:color="4F81BD"/>
            </w:tcBorders>
            <w:shd w:val="clear" w:color="auto" w:fill="auto"/>
          </w:tcPr>
          <w:p w:rsidR="00EF19D7" w:rsidRPr="00033CBC" w:rsidRDefault="00EF19D7" w:rsidP="007F6DE7">
            <w:pPr>
              <w:rPr>
                <w:rFonts w:ascii="Times New Roman" w:hAnsi="Times New Roman"/>
                <w:sz w:val="24"/>
                <w:szCs w:val="24"/>
                <w:lang w:val="en-US"/>
              </w:rPr>
            </w:pPr>
            <w:r w:rsidRPr="00033CBC">
              <w:rPr>
                <w:rFonts w:ascii="Times New Roman" w:hAnsi="Times New Roman"/>
                <w:sz w:val="24"/>
                <w:szCs w:val="24"/>
                <w:lang w:val="en-US"/>
              </w:rPr>
              <w:t>D/01.5</w:t>
            </w:r>
          </w:p>
        </w:tc>
        <w:tc>
          <w:tcPr>
            <w:tcW w:w="752" w:type="pct"/>
            <w:tcBorders>
              <w:top w:val="single" w:sz="8" w:space="0" w:color="4F81BD"/>
              <w:left w:val="single" w:sz="8" w:space="0" w:color="4F81BD"/>
              <w:bottom w:val="single" w:sz="8" w:space="0" w:color="4F81BD"/>
              <w:right w:val="single" w:sz="8" w:space="0" w:color="4F81BD"/>
            </w:tcBorders>
            <w:shd w:val="clear" w:color="auto" w:fill="auto"/>
          </w:tcPr>
          <w:p w:rsidR="00EF19D7" w:rsidRPr="00033CBC" w:rsidRDefault="004772F9" w:rsidP="007F6DE7">
            <w:pPr>
              <w:rPr>
                <w:rFonts w:ascii="Times New Roman" w:hAnsi="Times New Roman"/>
                <w:sz w:val="24"/>
                <w:szCs w:val="24"/>
              </w:rPr>
            </w:pPr>
            <w:r>
              <w:rPr>
                <w:rFonts w:ascii="Times New Roman" w:hAnsi="Times New Roman"/>
                <w:sz w:val="24"/>
                <w:szCs w:val="24"/>
              </w:rPr>
              <w:t>5</w:t>
            </w:r>
          </w:p>
        </w:tc>
      </w:tr>
      <w:tr w:rsidR="00EF19D7" w:rsidRPr="00033CBC" w:rsidTr="00A35075">
        <w:trPr>
          <w:trHeight w:val="374"/>
          <w:jc w:val="center"/>
        </w:trPr>
        <w:tc>
          <w:tcPr>
            <w:tcW w:w="291" w:type="pct"/>
            <w:vMerge/>
            <w:shd w:val="clear" w:color="auto" w:fill="auto"/>
          </w:tcPr>
          <w:p w:rsidR="00EF19D7" w:rsidRPr="00033CBC" w:rsidRDefault="00EF19D7" w:rsidP="007F6DE7">
            <w:pPr>
              <w:rPr>
                <w:rFonts w:ascii="Times New Roman" w:hAnsi="Times New Roman"/>
                <w:b/>
                <w:bCs/>
                <w:sz w:val="24"/>
                <w:szCs w:val="24"/>
              </w:rPr>
            </w:pPr>
          </w:p>
        </w:tc>
        <w:tc>
          <w:tcPr>
            <w:tcW w:w="1052" w:type="pct"/>
            <w:vMerge/>
            <w:tcBorders>
              <w:left w:val="single" w:sz="8" w:space="0" w:color="4F81BD"/>
              <w:right w:val="single" w:sz="8" w:space="0" w:color="4F81BD"/>
            </w:tcBorders>
            <w:shd w:val="clear" w:color="auto" w:fill="auto"/>
          </w:tcPr>
          <w:p w:rsidR="00EF19D7" w:rsidRPr="00033CBC" w:rsidRDefault="00EF19D7" w:rsidP="007F6DE7">
            <w:pPr>
              <w:rPr>
                <w:rFonts w:ascii="Times New Roman" w:hAnsi="Times New Roman"/>
                <w:sz w:val="24"/>
                <w:szCs w:val="24"/>
              </w:rPr>
            </w:pPr>
          </w:p>
        </w:tc>
        <w:tc>
          <w:tcPr>
            <w:tcW w:w="810" w:type="pct"/>
            <w:vMerge/>
            <w:shd w:val="clear" w:color="auto" w:fill="auto"/>
          </w:tcPr>
          <w:p w:rsidR="00EF19D7" w:rsidRPr="00033CBC" w:rsidRDefault="00EF19D7" w:rsidP="007F6DE7">
            <w:pPr>
              <w:rPr>
                <w:rFonts w:ascii="Times New Roman" w:hAnsi="Times New Roman"/>
                <w:sz w:val="24"/>
                <w:szCs w:val="24"/>
              </w:rPr>
            </w:pPr>
          </w:p>
        </w:tc>
        <w:tc>
          <w:tcPr>
            <w:tcW w:w="1618" w:type="pct"/>
            <w:tcBorders>
              <w:left w:val="single" w:sz="8" w:space="0" w:color="4F81BD"/>
              <w:right w:val="single" w:sz="8" w:space="0" w:color="4F81BD"/>
            </w:tcBorders>
            <w:shd w:val="clear" w:color="auto" w:fill="auto"/>
            <w:vAlign w:val="center"/>
          </w:tcPr>
          <w:p w:rsidR="00EF19D7" w:rsidRPr="00033CBC" w:rsidRDefault="00EF19D7" w:rsidP="00817331">
            <w:pPr>
              <w:spacing w:after="0"/>
              <w:rPr>
                <w:rFonts w:ascii="Times New Roman" w:hAnsi="Times New Roman"/>
                <w:sz w:val="24"/>
                <w:szCs w:val="24"/>
              </w:rPr>
            </w:pPr>
            <w:bookmarkStart w:id="56" w:name="OLE_LINK20"/>
            <w:r w:rsidRPr="00033CBC">
              <w:rPr>
                <w:rFonts w:ascii="Times New Roman" w:hAnsi="Times New Roman"/>
                <w:sz w:val="24"/>
                <w:szCs w:val="24"/>
              </w:rPr>
              <w:t>Подготовка технологической карты и наряд-заказа полиграфического производства</w:t>
            </w:r>
            <w:bookmarkEnd w:id="56"/>
          </w:p>
        </w:tc>
        <w:tc>
          <w:tcPr>
            <w:tcW w:w="477" w:type="pct"/>
            <w:shd w:val="clear" w:color="auto" w:fill="auto"/>
          </w:tcPr>
          <w:p w:rsidR="00EF19D7" w:rsidRPr="00033CBC" w:rsidRDefault="00EF19D7" w:rsidP="007F6DE7">
            <w:r w:rsidRPr="00033CBC">
              <w:rPr>
                <w:rFonts w:ascii="Times New Roman" w:hAnsi="Times New Roman"/>
                <w:sz w:val="24"/>
                <w:szCs w:val="24"/>
                <w:lang w:val="en-US"/>
              </w:rPr>
              <w:t>D/02.5</w:t>
            </w:r>
          </w:p>
        </w:tc>
        <w:tc>
          <w:tcPr>
            <w:tcW w:w="752" w:type="pct"/>
            <w:tcBorders>
              <w:left w:val="single" w:sz="8" w:space="0" w:color="4F81BD"/>
              <w:right w:val="single" w:sz="8" w:space="0" w:color="4F81BD"/>
            </w:tcBorders>
            <w:shd w:val="clear" w:color="auto" w:fill="auto"/>
          </w:tcPr>
          <w:p w:rsidR="00EF19D7" w:rsidRPr="00033CBC" w:rsidRDefault="004772F9" w:rsidP="007F6DE7">
            <w:pPr>
              <w:rPr>
                <w:rFonts w:ascii="Times New Roman" w:hAnsi="Times New Roman"/>
                <w:sz w:val="24"/>
                <w:szCs w:val="24"/>
              </w:rPr>
            </w:pPr>
            <w:r>
              <w:rPr>
                <w:rFonts w:ascii="Times New Roman" w:hAnsi="Times New Roman"/>
                <w:sz w:val="24"/>
                <w:szCs w:val="24"/>
              </w:rPr>
              <w:t>5</w:t>
            </w:r>
          </w:p>
        </w:tc>
      </w:tr>
      <w:tr w:rsidR="00EF19D7" w:rsidRPr="00033CBC" w:rsidTr="00A35075">
        <w:trPr>
          <w:trHeight w:val="374"/>
          <w:jc w:val="center"/>
        </w:trPr>
        <w:tc>
          <w:tcPr>
            <w:tcW w:w="291" w:type="pct"/>
            <w:vMerge/>
            <w:tcBorders>
              <w:top w:val="single" w:sz="8" w:space="0" w:color="4F81BD"/>
              <w:left w:val="single" w:sz="8" w:space="0" w:color="4F81BD"/>
              <w:bottom w:val="single" w:sz="8" w:space="0" w:color="4F81BD"/>
            </w:tcBorders>
            <w:shd w:val="clear" w:color="auto" w:fill="auto"/>
          </w:tcPr>
          <w:p w:rsidR="00EF19D7" w:rsidRPr="00033CBC" w:rsidRDefault="00EF19D7" w:rsidP="007F6DE7">
            <w:pPr>
              <w:rPr>
                <w:rFonts w:ascii="Times New Roman" w:hAnsi="Times New Roman"/>
                <w:b/>
                <w:bCs/>
                <w:sz w:val="24"/>
                <w:szCs w:val="24"/>
              </w:rPr>
            </w:pPr>
          </w:p>
        </w:tc>
        <w:tc>
          <w:tcPr>
            <w:tcW w:w="1052" w:type="pct"/>
            <w:vMerge/>
            <w:tcBorders>
              <w:top w:val="single" w:sz="8" w:space="0" w:color="4F81BD"/>
              <w:left w:val="single" w:sz="8" w:space="0" w:color="4F81BD"/>
              <w:bottom w:val="single" w:sz="8" w:space="0" w:color="4F81BD"/>
              <w:right w:val="single" w:sz="8" w:space="0" w:color="4F81BD"/>
            </w:tcBorders>
            <w:shd w:val="clear" w:color="auto" w:fill="auto"/>
          </w:tcPr>
          <w:p w:rsidR="00EF19D7" w:rsidRPr="00033CBC" w:rsidRDefault="00EF19D7" w:rsidP="007F6DE7">
            <w:pPr>
              <w:rPr>
                <w:rFonts w:ascii="Times New Roman" w:hAnsi="Times New Roman"/>
                <w:sz w:val="24"/>
                <w:szCs w:val="24"/>
              </w:rPr>
            </w:pPr>
          </w:p>
        </w:tc>
        <w:tc>
          <w:tcPr>
            <w:tcW w:w="810" w:type="pct"/>
            <w:vMerge/>
            <w:tcBorders>
              <w:top w:val="single" w:sz="8" w:space="0" w:color="4F81BD"/>
              <w:bottom w:val="single" w:sz="8" w:space="0" w:color="4F81BD"/>
            </w:tcBorders>
            <w:shd w:val="clear" w:color="auto" w:fill="auto"/>
          </w:tcPr>
          <w:p w:rsidR="00EF19D7" w:rsidRPr="00033CBC" w:rsidRDefault="00EF19D7" w:rsidP="007F6DE7">
            <w:pPr>
              <w:rPr>
                <w:rFonts w:ascii="Times New Roman" w:hAnsi="Times New Roman"/>
                <w:sz w:val="24"/>
                <w:szCs w:val="24"/>
              </w:rPr>
            </w:pPr>
          </w:p>
        </w:tc>
        <w:tc>
          <w:tcPr>
            <w:tcW w:w="1618" w:type="pct"/>
            <w:tcBorders>
              <w:top w:val="single" w:sz="8" w:space="0" w:color="4F81BD"/>
              <w:left w:val="single" w:sz="8" w:space="0" w:color="4F81BD"/>
              <w:bottom w:val="single" w:sz="8" w:space="0" w:color="4F81BD"/>
              <w:right w:val="single" w:sz="8" w:space="0" w:color="4F81BD"/>
            </w:tcBorders>
            <w:shd w:val="clear" w:color="auto" w:fill="auto"/>
            <w:vAlign w:val="center"/>
          </w:tcPr>
          <w:p w:rsidR="00EF19D7" w:rsidRPr="00033CBC" w:rsidRDefault="00EF19D7" w:rsidP="00817331">
            <w:pPr>
              <w:spacing w:after="0"/>
              <w:rPr>
                <w:rFonts w:ascii="Times New Roman" w:hAnsi="Times New Roman"/>
                <w:sz w:val="24"/>
                <w:szCs w:val="24"/>
              </w:rPr>
            </w:pPr>
            <w:bookmarkStart w:id="57" w:name="OLE_LINK21"/>
            <w:r w:rsidRPr="00033CBC">
              <w:rPr>
                <w:rFonts w:ascii="Times New Roman" w:hAnsi="Times New Roman"/>
                <w:sz w:val="24"/>
                <w:szCs w:val="24"/>
              </w:rPr>
              <w:t xml:space="preserve">Согласование параметров технологического исполнения печатной продукции с заказчиком </w:t>
            </w:r>
            <w:bookmarkEnd w:id="57"/>
          </w:p>
        </w:tc>
        <w:tc>
          <w:tcPr>
            <w:tcW w:w="477" w:type="pct"/>
            <w:tcBorders>
              <w:top w:val="single" w:sz="8" w:space="0" w:color="4F81BD"/>
              <w:bottom w:val="single" w:sz="8" w:space="0" w:color="4F81BD"/>
            </w:tcBorders>
            <w:shd w:val="clear" w:color="auto" w:fill="auto"/>
          </w:tcPr>
          <w:p w:rsidR="00EF19D7" w:rsidRPr="00033CBC" w:rsidRDefault="00EF19D7" w:rsidP="007F6DE7">
            <w:r w:rsidRPr="00033CBC">
              <w:rPr>
                <w:rFonts w:ascii="Times New Roman" w:hAnsi="Times New Roman"/>
                <w:sz w:val="24"/>
                <w:szCs w:val="24"/>
                <w:lang w:val="en-US"/>
              </w:rPr>
              <w:t>D/03.5</w:t>
            </w:r>
          </w:p>
        </w:tc>
        <w:tc>
          <w:tcPr>
            <w:tcW w:w="752" w:type="pct"/>
            <w:tcBorders>
              <w:top w:val="single" w:sz="8" w:space="0" w:color="4F81BD"/>
              <w:left w:val="single" w:sz="8" w:space="0" w:color="4F81BD"/>
              <w:bottom w:val="single" w:sz="8" w:space="0" w:color="4F81BD"/>
              <w:right w:val="single" w:sz="8" w:space="0" w:color="4F81BD"/>
            </w:tcBorders>
            <w:shd w:val="clear" w:color="auto" w:fill="auto"/>
          </w:tcPr>
          <w:p w:rsidR="00EF19D7" w:rsidRPr="00033CBC" w:rsidRDefault="004772F9" w:rsidP="007F6DE7">
            <w:pPr>
              <w:rPr>
                <w:rFonts w:ascii="Times New Roman" w:hAnsi="Times New Roman"/>
                <w:sz w:val="24"/>
                <w:szCs w:val="24"/>
              </w:rPr>
            </w:pPr>
            <w:r>
              <w:rPr>
                <w:rFonts w:ascii="Times New Roman" w:hAnsi="Times New Roman"/>
                <w:sz w:val="24"/>
                <w:szCs w:val="24"/>
              </w:rPr>
              <w:t>5</w:t>
            </w:r>
          </w:p>
        </w:tc>
      </w:tr>
      <w:tr w:rsidR="00EF19D7" w:rsidRPr="00033CBC" w:rsidTr="00A35075">
        <w:trPr>
          <w:trHeight w:val="374"/>
          <w:jc w:val="center"/>
        </w:trPr>
        <w:tc>
          <w:tcPr>
            <w:tcW w:w="291" w:type="pct"/>
            <w:vMerge/>
            <w:shd w:val="clear" w:color="auto" w:fill="auto"/>
          </w:tcPr>
          <w:p w:rsidR="00EF19D7" w:rsidRPr="00033CBC" w:rsidRDefault="00EF19D7" w:rsidP="007F6DE7">
            <w:pPr>
              <w:rPr>
                <w:rFonts w:ascii="Times New Roman" w:hAnsi="Times New Roman"/>
                <w:b/>
                <w:bCs/>
                <w:sz w:val="24"/>
                <w:szCs w:val="24"/>
              </w:rPr>
            </w:pPr>
          </w:p>
        </w:tc>
        <w:tc>
          <w:tcPr>
            <w:tcW w:w="1052" w:type="pct"/>
            <w:vMerge/>
            <w:tcBorders>
              <w:left w:val="single" w:sz="8" w:space="0" w:color="4F81BD"/>
              <w:right w:val="single" w:sz="8" w:space="0" w:color="4F81BD"/>
            </w:tcBorders>
            <w:shd w:val="clear" w:color="auto" w:fill="auto"/>
          </w:tcPr>
          <w:p w:rsidR="00EF19D7" w:rsidRPr="00033CBC" w:rsidRDefault="00EF19D7" w:rsidP="007F6DE7">
            <w:pPr>
              <w:rPr>
                <w:rFonts w:ascii="Times New Roman" w:hAnsi="Times New Roman"/>
                <w:sz w:val="24"/>
                <w:szCs w:val="24"/>
              </w:rPr>
            </w:pPr>
          </w:p>
        </w:tc>
        <w:tc>
          <w:tcPr>
            <w:tcW w:w="810" w:type="pct"/>
            <w:vMerge/>
            <w:shd w:val="clear" w:color="auto" w:fill="auto"/>
          </w:tcPr>
          <w:p w:rsidR="00EF19D7" w:rsidRPr="00033CBC" w:rsidRDefault="00EF19D7" w:rsidP="007F6DE7">
            <w:pPr>
              <w:rPr>
                <w:rFonts w:ascii="Times New Roman" w:hAnsi="Times New Roman"/>
                <w:sz w:val="24"/>
                <w:szCs w:val="24"/>
              </w:rPr>
            </w:pPr>
          </w:p>
        </w:tc>
        <w:tc>
          <w:tcPr>
            <w:tcW w:w="1618" w:type="pct"/>
            <w:tcBorders>
              <w:left w:val="single" w:sz="8" w:space="0" w:color="4F81BD"/>
              <w:right w:val="single" w:sz="8" w:space="0" w:color="4F81BD"/>
            </w:tcBorders>
            <w:shd w:val="clear" w:color="auto" w:fill="auto"/>
            <w:vAlign w:val="center"/>
          </w:tcPr>
          <w:p w:rsidR="00EF19D7" w:rsidRPr="00033CBC" w:rsidRDefault="00EF19D7" w:rsidP="00817331">
            <w:pPr>
              <w:spacing w:after="0"/>
              <w:rPr>
                <w:rFonts w:ascii="Times New Roman" w:hAnsi="Times New Roman"/>
                <w:sz w:val="24"/>
                <w:szCs w:val="24"/>
              </w:rPr>
            </w:pPr>
            <w:bookmarkStart w:id="58" w:name="OLE_LINK22"/>
            <w:r w:rsidRPr="00033CBC">
              <w:rPr>
                <w:rFonts w:ascii="Times New Roman" w:hAnsi="Times New Roman"/>
                <w:sz w:val="24"/>
                <w:szCs w:val="24"/>
              </w:rPr>
              <w:t xml:space="preserve">Контроль движения заказа по стадиям технологического цикла полиграфического производства </w:t>
            </w:r>
            <w:bookmarkEnd w:id="58"/>
          </w:p>
        </w:tc>
        <w:tc>
          <w:tcPr>
            <w:tcW w:w="477" w:type="pct"/>
            <w:shd w:val="clear" w:color="auto" w:fill="auto"/>
          </w:tcPr>
          <w:p w:rsidR="00EF19D7" w:rsidRPr="00033CBC" w:rsidRDefault="00EF19D7" w:rsidP="007F6DE7">
            <w:pPr>
              <w:rPr>
                <w:rFonts w:ascii="Times New Roman" w:hAnsi="Times New Roman"/>
                <w:sz w:val="24"/>
                <w:szCs w:val="24"/>
                <w:lang w:val="en-US"/>
              </w:rPr>
            </w:pPr>
            <w:r w:rsidRPr="00033CBC">
              <w:rPr>
                <w:rFonts w:ascii="Times New Roman" w:hAnsi="Times New Roman"/>
                <w:sz w:val="24"/>
                <w:szCs w:val="24"/>
                <w:lang w:val="en-US"/>
              </w:rPr>
              <w:t>D/04.5</w:t>
            </w:r>
          </w:p>
        </w:tc>
        <w:tc>
          <w:tcPr>
            <w:tcW w:w="752" w:type="pct"/>
            <w:tcBorders>
              <w:left w:val="single" w:sz="8" w:space="0" w:color="4F81BD"/>
              <w:right w:val="single" w:sz="8" w:space="0" w:color="4F81BD"/>
            </w:tcBorders>
            <w:shd w:val="clear" w:color="auto" w:fill="auto"/>
          </w:tcPr>
          <w:p w:rsidR="00EF19D7" w:rsidRPr="00033CBC" w:rsidRDefault="004772F9" w:rsidP="007F6DE7">
            <w:pPr>
              <w:rPr>
                <w:rFonts w:ascii="Times New Roman" w:hAnsi="Times New Roman"/>
                <w:sz w:val="24"/>
                <w:szCs w:val="24"/>
              </w:rPr>
            </w:pPr>
            <w:r>
              <w:rPr>
                <w:rFonts w:ascii="Times New Roman" w:hAnsi="Times New Roman"/>
                <w:sz w:val="24"/>
                <w:szCs w:val="24"/>
              </w:rPr>
              <w:t>5</w:t>
            </w:r>
          </w:p>
        </w:tc>
      </w:tr>
      <w:tr w:rsidR="00EF19D7" w:rsidRPr="00033CBC" w:rsidTr="00A35075">
        <w:trPr>
          <w:trHeight w:val="374"/>
          <w:jc w:val="center"/>
        </w:trPr>
        <w:tc>
          <w:tcPr>
            <w:tcW w:w="291" w:type="pct"/>
            <w:vMerge/>
            <w:tcBorders>
              <w:top w:val="single" w:sz="8" w:space="0" w:color="4F81BD"/>
              <w:left w:val="single" w:sz="8" w:space="0" w:color="4F81BD"/>
              <w:bottom w:val="single" w:sz="8" w:space="0" w:color="4F81BD"/>
            </w:tcBorders>
            <w:shd w:val="clear" w:color="auto" w:fill="auto"/>
          </w:tcPr>
          <w:p w:rsidR="00EF19D7" w:rsidRPr="00033CBC" w:rsidRDefault="00EF19D7" w:rsidP="007F6DE7">
            <w:pPr>
              <w:rPr>
                <w:rFonts w:ascii="Times New Roman" w:hAnsi="Times New Roman"/>
                <w:b/>
                <w:bCs/>
                <w:sz w:val="24"/>
                <w:szCs w:val="24"/>
              </w:rPr>
            </w:pPr>
          </w:p>
        </w:tc>
        <w:tc>
          <w:tcPr>
            <w:tcW w:w="1052" w:type="pct"/>
            <w:vMerge/>
            <w:tcBorders>
              <w:top w:val="single" w:sz="8" w:space="0" w:color="4F81BD"/>
              <w:left w:val="single" w:sz="8" w:space="0" w:color="4F81BD"/>
              <w:bottom w:val="single" w:sz="8" w:space="0" w:color="4F81BD"/>
              <w:right w:val="single" w:sz="8" w:space="0" w:color="4F81BD"/>
            </w:tcBorders>
            <w:shd w:val="clear" w:color="auto" w:fill="auto"/>
          </w:tcPr>
          <w:p w:rsidR="00EF19D7" w:rsidRPr="00033CBC" w:rsidRDefault="00EF19D7" w:rsidP="007F6DE7">
            <w:pPr>
              <w:rPr>
                <w:rFonts w:ascii="Times New Roman" w:hAnsi="Times New Roman"/>
                <w:sz w:val="24"/>
                <w:szCs w:val="24"/>
              </w:rPr>
            </w:pPr>
          </w:p>
        </w:tc>
        <w:tc>
          <w:tcPr>
            <w:tcW w:w="810" w:type="pct"/>
            <w:vMerge/>
            <w:tcBorders>
              <w:top w:val="single" w:sz="8" w:space="0" w:color="4F81BD"/>
              <w:bottom w:val="single" w:sz="8" w:space="0" w:color="4F81BD"/>
            </w:tcBorders>
            <w:shd w:val="clear" w:color="auto" w:fill="auto"/>
          </w:tcPr>
          <w:p w:rsidR="00EF19D7" w:rsidRPr="00033CBC" w:rsidRDefault="00EF19D7" w:rsidP="007F6DE7">
            <w:pPr>
              <w:rPr>
                <w:rFonts w:ascii="Times New Roman" w:hAnsi="Times New Roman"/>
                <w:sz w:val="24"/>
                <w:szCs w:val="24"/>
              </w:rPr>
            </w:pPr>
          </w:p>
        </w:tc>
        <w:tc>
          <w:tcPr>
            <w:tcW w:w="1618" w:type="pct"/>
            <w:tcBorders>
              <w:top w:val="single" w:sz="8" w:space="0" w:color="4F81BD"/>
              <w:left w:val="single" w:sz="8" w:space="0" w:color="4F81BD"/>
              <w:bottom w:val="single" w:sz="8" w:space="0" w:color="4F81BD"/>
              <w:right w:val="single" w:sz="8" w:space="0" w:color="4F81BD"/>
            </w:tcBorders>
            <w:shd w:val="clear" w:color="auto" w:fill="auto"/>
            <w:vAlign w:val="center"/>
          </w:tcPr>
          <w:p w:rsidR="00EF19D7" w:rsidRPr="00033CBC" w:rsidRDefault="00EF19D7" w:rsidP="00817331">
            <w:pPr>
              <w:spacing w:after="0"/>
              <w:rPr>
                <w:rFonts w:ascii="Times New Roman" w:hAnsi="Times New Roman"/>
                <w:sz w:val="24"/>
                <w:szCs w:val="24"/>
              </w:rPr>
            </w:pPr>
            <w:bookmarkStart w:id="59" w:name="OLE_LINK23"/>
            <w:r w:rsidRPr="00033CBC">
              <w:rPr>
                <w:rFonts w:ascii="Times New Roman" w:hAnsi="Times New Roman"/>
                <w:sz w:val="24"/>
                <w:szCs w:val="24"/>
              </w:rPr>
              <w:t>Подготовка готовой продукции к передаче заказчику</w:t>
            </w:r>
            <w:bookmarkEnd w:id="59"/>
            <w:r w:rsidRPr="00033CBC">
              <w:rPr>
                <w:rFonts w:ascii="Times New Roman" w:hAnsi="Times New Roman"/>
                <w:sz w:val="24"/>
                <w:szCs w:val="24"/>
              </w:rPr>
              <w:t xml:space="preserve"> </w:t>
            </w:r>
          </w:p>
        </w:tc>
        <w:tc>
          <w:tcPr>
            <w:tcW w:w="477" w:type="pct"/>
            <w:tcBorders>
              <w:top w:val="single" w:sz="8" w:space="0" w:color="4F81BD"/>
              <w:bottom w:val="single" w:sz="8" w:space="0" w:color="4F81BD"/>
            </w:tcBorders>
            <w:shd w:val="clear" w:color="auto" w:fill="auto"/>
          </w:tcPr>
          <w:p w:rsidR="00EF19D7" w:rsidRPr="00033CBC" w:rsidRDefault="00EF19D7" w:rsidP="007F6DE7">
            <w:pPr>
              <w:rPr>
                <w:rFonts w:ascii="Times New Roman" w:hAnsi="Times New Roman"/>
                <w:sz w:val="24"/>
                <w:szCs w:val="24"/>
                <w:lang w:val="en-US"/>
              </w:rPr>
            </w:pPr>
            <w:r w:rsidRPr="00033CBC">
              <w:rPr>
                <w:rFonts w:ascii="Times New Roman" w:hAnsi="Times New Roman"/>
                <w:sz w:val="24"/>
                <w:szCs w:val="24"/>
                <w:lang w:val="en-US"/>
              </w:rPr>
              <w:t>D/0</w:t>
            </w:r>
            <w:r w:rsidRPr="00033CBC">
              <w:rPr>
                <w:rFonts w:ascii="Times New Roman" w:hAnsi="Times New Roman"/>
                <w:sz w:val="24"/>
                <w:szCs w:val="24"/>
              </w:rPr>
              <w:t>5</w:t>
            </w:r>
            <w:r w:rsidRPr="00033CBC">
              <w:rPr>
                <w:rFonts w:ascii="Times New Roman" w:hAnsi="Times New Roman"/>
                <w:sz w:val="24"/>
                <w:szCs w:val="24"/>
                <w:lang w:val="en-US"/>
              </w:rPr>
              <w:t>.5</w:t>
            </w:r>
          </w:p>
        </w:tc>
        <w:tc>
          <w:tcPr>
            <w:tcW w:w="752" w:type="pct"/>
            <w:tcBorders>
              <w:top w:val="single" w:sz="8" w:space="0" w:color="4F81BD"/>
              <w:left w:val="single" w:sz="8" w:space="0" w:color="4F81BD"/>
              <w:bottom w:val="single" w:sz="8" w:space="0" w:color="4F81BD"/>
              <w:right w:val="single" w:sz="8" w:space="0" w:color="4F81BD"/>
            </w:tcBorders>
            <w:shd w:val="clear" w:color="auto" w:fill="auto"/>
          </w:tcPr>
          <w:p w:rsidR="00EF19D7" w:rsidRPr="00033CBC" w:rsidRDefault="004772F9" w:rsidP="007F6DE7">
            <w:pPr>
              <w:rPr>
                <w:rFonts w:ascii="Times New Roman" w:hAnsi="Times New Roman"/>
                <w:sz w:val="24"/>
                <w:szCs w:val="24"/>
              </w:rPr>
            </w:pPr>
            <w:r>
              <w:rPr>
                <w:rFonts w:ascii="Times New Roman" w:hAnsi="Times New Roman"/>
                <w:sz w:val="24"/>
                <w:szCs w:val="24"/>
              </w:rPr>
              <w:t>5</w:t>
            </w:r>
          </w:p>
        </w:tc>
      </w:tr>
      <w:tr w:rsidR="00EF19D7" w:rsidRPr="00033CBC" w:rsidTr="00A35075">
        <w:trPr>
          <w:trHeight w:val="1211"/>
          <w:jc w:val="center"/>
        </w:trPr>
        <w:tc>
          <w:tcPr>
            <w:tcW w:w="291" w:type="pct"/>
            <w:vMerge w:val="restart"/>
            <w:shd w:val="clear" w:color="auto" w:fill="auto"/>
          </w:tcPr>
          <w:p w:rsidR="00EF19D7" w:rsidRPr="00033CBC" w:rsidRDefault="00EF19D7" w:rsidP="007F6DE7">
            <w:pPr>
              <w:rPr>
                <w:rFonts w:ascii="Times New Roman" w:hAnsi="Times New Roman"/>
                <w:b/>
                <w:bCs/>
                <w:sz w:val="24"/>
                <w:szCs w:val="24"/>
                <w:lang w:val="en-US"/>
              </w:rPr>
            </w:pPr>
            <w:r w:rsidRPr="00033CBC">
              <w:rPr>
                <w:rFonts w:ascii="Times New Roman" w:hAnsi="Times New Roman"/>
                <w:b/>
                <w:bCs/>
                <w:sz w:val="24"/>
                <w:szCs w:val="24"/>
                <w:lang w:val="en-US"/>
              </w:rPr>
              <w:t>E</w:t>
            </w:r>
          </w:p>
        </w:tc>
        <w:tc>
          <w:tcPr>
            <w:tcW w:w="1052" w:type="pct"/>
            <w:vMerge w:val="restart"/>
            <w:tcBorders>
              <w:left w:val="single" w:sz="8" w:space="0" w:color="4F81BD"/>
              <w:right w:val="single" w:sz="8" w:space="0" w:color="4F81BD"/>
            </w:tcBorders>
            <w:shd w:val="clear" w:color="auto" w:fill="auto"/>
          </w:tcPr>
          <w:p w:rsidR="00EF19D7" w:rsidRPr="00033CBC" w:rsidRDefault="00EF19D7" w:rsidP="007F6DE7">
            <w:pPr>
              <w:rPr>
                <w:rFonts w:ascii="Times New Roman" w:hAnsi="Times New Roman"/>
                <w:sz w:val="24"/>
                <w:szCs w:val="24"/>
              </w:rPr>
            </w:pPr>
            <w:bookmarkStart w:id="60" w:name="OLE_LINK11"/>
            <w:r w:rsidRPr="00033CBC">
              <w:rPr>
                <w:rFonts w:ascii="Times New Roman" w:hAnsi="Times New Roman"/>
                <w:sz w:val="24"/>
                <w:szCs w:val="24"/>
              </w:rPr>
              <w:t>Организация технологического процесса полиграфического производства на уровне подразделения с учетом специализации</w:t>
            </w:r>
            <w:bookmarkEnd w:id="60"/>
          </w:p>
        </w:tc>
        <w:tc>
          <w:tcPr>
            <w:tcW w:w="810" w:type="pct"/>
            <w:vMerge w:val="restart"/>
            <w:shd w:val="clear" w:color="auto" w:fill="auto"/>
          </w:tcPr>
          <w:p w:rsidR="00EF19D7" w:rsidRPr="00033CBC" w:rsidRDefault="00EF19D7" w:rsidP="007F6DE7">
            <w:pPr>
              <w:rPr>
                <w:rFonts w:ascii="Times New Roman" w:hAnsi="Times New Roman"/>
                <w:sz w:val="24"/>
                <w:szCs w:val="24"/>
              </w:rPr>
            </w:pPr>
            <w:r w:rsidRPr="00033CBC">
              <w:rPr>
                <w:rFonts w:ascii="Times New Roman" w:hAnsi="Times New Roman"/>
                <w:sz w:val="24"/>
                <w:szCs w:val="24"/>
              </w:rPr>
              <w:t>5</w:t>
            </w:r>
          </w:p>
        </w:tc>
        <w:tc>
          <w:tcPr>
            <w:tcW w:w="1618" w:type="pct"/>
            <w:tcBorders>
              <w:left w:val="single" w:sz="8" w:space="0" w:color="4F81BD"/>
              <w:right w:val="single" w:sz="8" w:space="0" w:color="4F81BD"/>
            </w:tcBorders>
            <w:shd w:val="clear" w:color="auto" w:fill="auto"/>
            <w:vAlign w:val="center"/>
          </w:tcPr>
          <w:p w:rsidR="00EF19D7" w:rsidRPr="00033CBC" w:rsidRDefault="00EF19D7" w:rsidP="00817331">
            <w:pPr>
              <w:spacing w:after="0"/>
              <w:rPr>
                <w:rFonts w:ascii="Times New Roman" w:hAnsi="Times New Roman"/>
                <w:sz w:val="24"/>
                <w:szCs w:val="24"/>
              </w:rPr>
            </w:pPr>
            <w:r w:rsidRPr="00033CBC">
              <w:rPr>
                <w:rFonts w:ascii="Times New Roman" w:hAnsi="Times New Roman"/>
                <w:sz w:val="24"/>
                <w:szCs w:val="24"/>
              </w:rPr>
              <w:t xml:space="preserve">Подготовка и организация работы полиграфического производственного подразделения </w:t>
            </w:r>
          </w:p>
        </w:tc>
        <w:tc>
          <w:tcPr>
            <w:tcW w:w="477" w:type="pct"/>
            <w:shd w:val="clear" w:color="auto" w:fill="auto"/>
          </w:tcPr>
          <w:p w:rsidR="00EF19D7" w:rsidRPr="00033CBC" w:rsidRDefault="00EF19D7" w:rsidP="007F6DE7">
            <w:pPr>
              <w:rPr>
                <w:rFonts w:ascii="Times New Roman" w:hAnsi="Times New Roman"/>
                <w:sz w:val="24"/>
                <w:szCs w:val="24"/>
                <w:lang w:val="en-US"/>
              </w:rPr>
            </w:pPr>
            <w:r w:rsidRPr="00033CBC">
              <w:rPr>
                <w:rFonts w:ascii="Times New Roman" w:hAnsi="Times New Roman"/>
                <w:sz w:val="24"/>
                <w:szCs w:val="24"/>
                <w:lang w:val="en-US"/>
              </w:rPr>
              <w:t>E/01.5</w:t>
            </w:r>
          </w:p>
        </w:tc>
        <w:tc>
          <w:tcPr>
            <w:tcW w:w="752" w:type="pct"/>
            <w:tcBorders>
              <w:left w:val="single" w:sz="8" w:space="0" w:color="4F81BD"/>
              <w:right w:val="single" w:sz="8" w:space="0" w:color="4F81BD"/>
            </w:tcBorders>
            <w:shd w:val="clear" w:color="auto" w:fill="auto"/>
          </w:tcPr>
          <w:p w:rsidR="00EF19D7" w:rsidRPr="00033CBC" w:rsidRDefault="004772F9" w:rsidP="007F6DE7">
            <w:pPr>
              <w:rPr>
                <w:rFonts w:ascii="Times New Roman" w:hAnsi="Times New Roman"/>
                <w:sz w:val="24"/>
                <w:szCs w:val="24"/>
              </w:rPr>
            </w:pPr>
            <w:r>
              <w:rPr>
                <w:rFonts w:ascii="Times New Roman" w:hAnsi="Times New Roman"/>
                <w:sz w:val="24"/>
                <w:szCs w:val="24"/>
              </w:rPr>
              <w:t>5</w:t>
            </w:r>
          </w:p>
        </w:tc>
      </w:tr>
      <w:tr w:rsidR="00EF19D7" w:rsidRPr="00033CBC" w:rsidTr="00A35075">
        <w:trPr>
          <w:trHeight w:val="1559"/>
          <w:jc w:val="center"/>
        </w:trPr>
        <w:tc>
          <w:tcPr>
            <w:tcW w:w="291" w:type="pct"/>
            <w:vMerge/>
            <w:tcBorders>
              <w:top w:val="single" w:sz="8" w:space="0" w:color="4F81BD"/>
              <w:left w:val="single" w:sz="8" w:space="0" w:color="4F81BD"/>
              <w:bottom w:val="single" w:sz="8" w:space="0" w:color="4F81BD"/>
            </w:tcBorders>
            <w:shd w:val="clear" w:color="auto" w:fill="auto"/>
          </w:tcPr>
          <w:p w:rsidR="00EF19D7" w:rsidRPr="00033CBC" w:rsidRDefault="00EF19D7" w:rsidP="007F6DE7">
            <w:pPr>
              <w:rPr>
                <w:rFonts w:ascii="Times New Roman" w:hAnsi="Times New Roman"/>
                <w:b/>
                <w:bCs/>
                <w:sz w:val="24"/>
                <w:szCs w:val="24"/>
              </w:rPr>
            </w:pPr>
          </w:p>
        </w:tc>
        <w:tc>
          <w:tcPr>
            <w:tcW w:w="1052" w:type="pct"/>
            <w:vMerge/>
            <w:tcBorders>
              <w:top w:val="single" w:sz="8" w:space="0" w:color="4F81BD"/>
              <w:left w:val="single" w:sz="8" w:space="0" w:color="4F81BD"/>
              <w:bottom w:val="single" w:sz="8" w:space="0" w:color="4F81BD"/>
              <w:right w:val="single" w:sz="8" w:space="0" w:color="4F81BD"/>
            </w:tcBorders>
            <w:shd w:val="clear" w:color="auto" w:fill="auto"/>
          </w:tcPr>
          <w:p w:rsidR="00EF19D7" w:rsidRPr="00033CBC" w:rsidRDefault="00EF19D7" w:rsidP="007F6DE7">
            <w:pPr>
              <w:rPr>
                <w:rFonts w:ascii="Times New Roman" w:hAnsi="Times New Roman"/>
                <w:sz w:val="24"/>
                <w:szCs w:val="24"/>
              </w:rPr>
            </w:pPr>
          </w:p>
        </w:tc>
        <w:tc>
          <w:tcPr>
            <w:tcW w:w="810" w:type="pct"/>
            <w:vMerge/>
            <w:tcBorders>
              <w:top w:val="single" w:sz="8" w:space="0" w:color="4F81BD"/>
              <w:bottom w:val="single" w:sz="8" w:space="0" w:color="4F81BD"/>
            </w:tcBorders>
            <w:shd w:val="clear" w:color="auto" w:fill="auto"/>
          </w:tcPr>
          <w:p w:rsidR="00EF19D7" w:rsidRPr="00033CBC" w:rsidRDefault="00EF19D7" w:rsidP="007F6DE7">
            <w:pPr>
              <w:rPr>
                <w:rFonts w:ascii="Times New Roman" w:hAnsi="Times New Roman"/>
                <w:sz w:val="24"/>
                <w:szCs w:val="24"/>
              </w:rPr>
            </w:pPr>
          </w:p>
        </w:tc>
        <w:tc>
          <w:tcPr>
            <w:tcW w:w="1618" w:type="pct"/>
            <w:tcBorders>
              <w:top w:val="single" w:sz="8" w:space="0" w:color="4F81BD"/>
              <w:left w:val="single" w:sz="8" w:space="0" w:color="4F81BD"/>
              <w:bottom w:val="single" w:sz="8" w:space="0" w:color="4F81BD"/>
              <w:right w:val="single" w:sz="8" w:space="0" w:color="4F81BD"/>
            </w:tcBorders>
            <w:shd w:val="clear" w:color="auto" w:fill="auto"/>
            <w:vAlign w:val="center"/>
          </w:tcPr>
          <w:p w:rsidR="00EF19D7" w:rsidRPr="00033CBC" w:rsidRDefault="00EF19D7" w:rsidP="00817331">
            <w:pPr>
              <w:spacing w:after="0"/>
              <w:rPr>
                <w:rFonts w:ascii="Times New Roman" w:hAnsi="Times New Roman"/>
                <w:sz w:val="24"/>
                <w:szCs w:val="24"/>
              </w:rPr>
            </w:pPr>
            <w:r w:rsidRPr="00033CBC">
              <w:rPr>
                <w:rFonts w:ascii="Times New Roman" w:hAnsi="Times New Roman"/>
                <w:sz w:val="24"/>
                <w:szCs w:val="24"/>
              </w:rPr>
              <w:t>Мотивация и управление производительностью труда персонала полиграфического производства на уровне подразделения</w:t>
            </w:r>
          </w:p>
        </w:tc>
        <w:tc>
          <w:tcPr>
            <w:tcW w:w="477" w:type="pct"/>
            <w:tcBorders>
              <w:top w:val="single" w:sz="8" w:space="0" w:color="4F81BD"/>
              <w:bottom w:val="single" w:sz="8" w:space="0" w:color="4F81BD"/>
            </w:tcBorders>
            <w:shd w:val="clear" w:color="auto" w:fill="auto"/>
          </w:tcPr>
          <w:p w:rsidR="00EF19D7" w:rsidRPr="00033CBC" w:rsidRDefault="00EF19D7" w:rsidP="007F6DE7">
            <w:pPr>
              <w:rPr>
                <w:rFonts w:ascii="Times New Roman" w:hAnsi="Times New Roman"/>
                <w:sz w:val="24"/>
                <w:szCs w:val="24"/>
                <w:lang w:val="en-US"/>
              </w:rPr>
            </w:pPr>
            <w:r w:rsidRPr="00033CBC">
              <w:rPr>
                <w:rFonts w:ascii="Times New Roman" w:hAnsi="Times New Roman"/>
                <w:sz w:val="24"/>
                <w:szCs w:val="24"/>
                <w:lang w:val="en-US"/>
              </w:rPr>
              <w:t>E/02.5</w:t>
            </w:r>
          </w:p>
        </w:tc>
        <w:tc>
          <w:tcPr>
            <w:tcW w:w="752" w:type="pct"/>
            <w:tcBorders>
              <w:top w:val="single" w:sz="8" w:space="0" w:color="4F81BD"/>
              <w:left w:val="single" w:sz="8" w:space="0" w:color="4F81BD"/>
              <w:bottom w:val="single" w:sz="8" w:space="0" w:color="4F81BD"/>
              <w:right w:val="single" w:sz="8" w:space="0" w:color="4F81BD"/>
            </w:tcBorders>
            <w:shd w:val="clear" w:color="auto" w:fill="auto"/>
          </w:tcPr>
          <w:p w:rsidR="00EF19D7" w:rsidRPr="00033CBC" w:rsidRDefault="004772F9" w:rsidP="007F6DE7">
            <w:pPr>
              <w:rPr>
                <w:rFonts w:ascii="Times New Roman" w:hAnsi="Times New Roman"/>
                <w:sz w:val="24"/>
                <w:szCs w:val="24"/>
              </w:rPr>
            </w:pPr>
            <w:r>
              <w:rPr>
                <w:rFonts w:ascii="Times New Roman" w:hAnsi="Times New Roman"/>
                <w:sz w:val="24"/>
                <w:szCs w:val="24"/>
              </w:rPr>
              <w:t>5</w:t>
            </w:r>
          </w:p>
        </w:tc>
      </w:tr>
      <w:tr w:rsidR="00EF19D7" w:rsidRPr="00033CBC" w:rsidTr="00A35075">
        <w:trPr>
          <w:trHeight w:val="1315"/>
          <w:jc w:val="center"/>
        </w:trPr>
        <w:tc>
          <w:tcPr>
            <w:tcW w:w="291" w:type="pct"/>
            <w:vMerge/>
            <w:shd w:val="clear" w:color="auto" w:fill="auto"/>
          </w:tcPr>
          <w:p w:rsidR="00EF19D7" w:rsidRPr="00033CBC" w:rsidRDefault="00EF19D7" w:rsidP="007F6DE7">
            <w:pPr>
              <w:rPr>
                <w:rFonts w:ascii="Times New Roman" w:hAnsi="Times New Roman"/>
                <w:b/>
                <w:bCs/>
                <w:sz w:val="24"/>
                <w:szCs w:val="24"/>
              </w:rPr>
            </w:pPr>
          </w:p>
        </w:tc>
        <w:tc>
          <w:tcPr>
            <w:tcW w:w="1052" w:type="pct"/>
            <w:vMerge/>
            <w:tcBorders>
              <w:left w:val="single" w:sz="8" w:space="0" w:color="4F81BD"/>
              <w:right w:val="single" w:sz="8" w:space="0" w:color="4F81BD"/>
            </w:tcBorders>
            <w:shd w:val="clear" w:color="auto" w:fill="auto"/>
          </w:tcPr>
          <w:p w:rsidR="00EF19D7" w:rsidRPr="00033CBC" w:rsidRDefault="00EF19D7" w:rsidP="007F6DE7">
            <w:pPr>
              <w:rPr>
                <w:rFonts w:ascii="Times New Roman" w:hAnsi="Times New Roman"/>
                <w:sz w:val="24"/>
                <w:szCs w:val="24"/>
              </w:rPr>
            </w:pPr>
          </w:p>
        </w:tc>
        <w:tc>
          <w:tcPr>
            <w:tcW w:w="810" w:type="pct"/>
            <w:vMerge/>
            <w:shd w:val="clear" w:color="auto" w:fill="auto"/>
          </w:tcPr>
          <w:p w:rsidR="00EF19D7" w:rsidRPr="00033CBC" w:rsidRDefault="00EF19D7" w:rsidP="007F6DE7">
            <w:pPr>
              <w:rPr>
                <w:rFonts w:ascii="Times New Roman" w:hAnsi="Times New Roman"/>
                <w:sz w:val="24"/>
                <w:szCs w:val="24"/>
              </w:rPr>
            </w:pPr>
          </w:p>
        </w:tc>
        <w:tc>
          <w:tcPr>
            <w:tcW w:w="1618" w:type="pct"/>
            <w:tcBorders>
              <w:left w:val="single" w:sz="8" w:space="0" w:color="4F81BD"/>
              <w:right w:val="single" w:sz="8" w:space="0" w:color="4F81BD"/>
            </w:tcBorders>
            <w:shd w:val="clear" w:color="auto" w:fill="auto"/>
            <w:vAlign w:val="center"/>
          </w:tcPr>
          <w:p w:rsidR="00EF19D7" w:rsidRPr="00033CBC" w:rsidRDefault="00EF19D7" w:rsidP="00817331">
            <w:pPr>
              <w:spacing w:after="0"/>
              <w:rPr>
                <w:rFonts w:ascii="Times New Roman" w:hAnsi="Times New Roman"/>
                <w:sz w:val="24"/>
                <w:szCs w:val="24"/>
              </w:rPr>
            </w:pPr>
            <w:r w:rsidRPr="00033CBC">
              <w:rPr>
                <w:rFonts w:ascii="Times New Roman" w:hAnsi="Times New Roman"/>
                <w:sz w:val="24"/>
                <w:szCs w:val="24"/>
              </w:rPr>
              <w:t>Диспетчеризация технологических процессов и операций полиграфического производства на уровне подразделения</w:t>
            </w:r>
          </w:p>
        </w:tc>
        <w:tc>
          <w:tcPr>
            <w:tcW w:w="477" w:type="pct"/>
            <w:shd w:val="clear" w:color="auto" w:fill="auto"/>
          </w:tcPr>
          <w:p w:rsidR="00EF19D7" w:rsidRPr="00033CBC" w:rsidRDefault="00EF19D7" w:rsidP="007F6DE7">
            <w:pPr>
              <w:rPr>
                <w:rFonts w:ascii="Times New Roman" w:hAnsi="Times New Roman"/>
                <w:sz w:val="24"/>
                <w:szCs w:val="24"/>
                <w:lang w:val="en-US"/>
              </w:rPr>
            </w:pPr>
            <w:r w:rsidRPr="00033CBC">
              <w:rPr>
                <w:rFonts w:ascii="Times New Roman" w:hAnsi="Times New Roman"/>
                <w:sz w:val="24"/>
                <w:szCs w:val="24"/>
                <w:lang w:val="en-US"/>
              </w:rPr>
              <w:t>E/03.5</w:t>
            </w:r>
          </w:p>
        </w:tc>
        <w:tc>
          <w:tcPr>
            <w:tcW w:w="752" w:type="pct"/>
            <w:tcBorders>
              <w:left w:val="single" w:sz="8" w:space="0" w:color="4F81BD"/>
              <w:right w:val="single" w:sz="8" w:space="0" w:color="4F81BD"/>
            </w:tcBorders>
            <w:shd w:val="clear" w:color="auto" w:fill="auto"/>
          </w:tcPr>
          <w:p w:rsidR="00EF19D7" w:rsidRPr="00033CBC" w:rsidRDefault="004772F9" w:rsidP="007F6DE7">
            <w:pPr>
              <w:rPr>
                <w:rFonts w:ascii="Times New Roman" w:hAnsi="Times New Roman"/>
                <w:sz w:val="24"/>
                <w:szCs w:val="24"/>
              </w:rPr>
            </w:pPr>
            <w:r>
              <w:rPr>
                <w:rFonts w:ascii="Times New Roman" w:hAnsi="Times New Roman"/>
                <w:sz w:val="24"/>
                <w:szCs w:val="24"/>
              </w:rPr>
              <w:t>5</w:t>
            </w:r>
          </w:p>
        </w:tc>
      </w:tr>
      <w:tr w:rsidR="00EF19D7" w:rsidRPr="00033CBC" w:rsidTr="00A35075">
        <w:trPr>
          <w:trHeight w:val="110"/>
          <w:jc w:val="center"/>
        </w:trPr>
        <w:tc>
          <w:tcPr>
            <w:tcW w:w="291" w:type="pct"/>
            <w:vMerge/>
            <w:tcBorders>
              <w:top w:val="single" w:sz="8" w:space="0" w:color="4F81BD"/>
              <w:left w:val="single" w:sz="8" w:space="0" w:color="4F81BD"/>
              <w:bottom w:val="single" w:sz="8" w:space="0" w:color="4F81BD"/>
            </w:tcBorders>
            <w:shd w:val="clear" w:color="auto" w:fill="auto"/>
          </w:tcPr>
          <w:p w:rsidR="00EF19D7" w:rsidRPr="00033CBC" w:rsidRDefault="00EF19D7" w:rsidP="007F6DE7">
            <w:pPr>
              <w:rPr>
                <w:rFonts w:ascii="Times New Roman" w:hAnsi="Times New Roman"/>
                <w:b/>
                <w:bCs/>
                <w:sz w:val="24"/>
                <w:szCs w:val="24"/>
              </w:rPr>
            </w:pPr>
          </w:p>
        </w:tc>
        <w:tc>
          <w:tcPr>
            <w:tcW w:w="1052" w:type="pct"/>
            <w:vMerge/>
            <w:tcBorders>
              <w:top w:val="single" w:sz="8" w:space="0" w:color="4F81BD"/>
              <w:left w:val="single" w:sz="8" w:space="0" w:color="4F81BD"/>
              <w:bottom w:val="single" w:sz="8" w:space="0" w:color="4F81BD"/>
              <w:right w:val="single" w:sz="8" w:space="0" w:color="4F81BD"/>
            </w:tcBorders>
            <w:shd w:val="clear" w:color="auto" w:fill="auto"/>
          </w:tcPr>
          <w:p w:rsidR="00EF19D7" w:rsidRPr="00033CBC" w:rsidRDefault="00EF19D7" w:rsidP="007F6DE7">
            <w:pPr>
              <w:rPr>
                <w:rFonts w:ascii="Times New Roman" w:hAnsi="Times New Roman"/>
                <w:sz w:val="24"/>
                <w:szCs w:val="24"/>
              </w:rPr>
            </w:pPr>
          </w:p>
        </w:tc>
        <w:tc>
          <w:tcPr>
            <w:tcW w:w="810" w:type="pct"/>
            <w:vMerge/>
            <w:tcBorders>
              <w:top w:val="single" w:sz="8" w:space="0" w:color="4F81BD"/>
              <w:bottom w:val="single" w:sz="8" w:space="0" w:color="4F81BD"/>
            </w:tcBorders>
            <w:shd w:val="clear" w:color="auto" w:fill="auto"/>
          </w:tcPr>
          <w:p w:rsidR="00EF19D7" w:rsidRPr="00033CBC" w:rsidRDefault="00EF19D7" w:rsidP="007F6DE7">
            <w:pPr>
              <w:rPr>
                <w:rFonts w:ascii="Times New Roman" w:hAnsi="Times New Roman"/>
                <w:sz w:val="24"/>
                <w:szCs w:val="24"/>
              </w:rPr>
            </w:pPr>
          </w:p>
        </w:tc>
        <w:tc>
          <w:tcPr>
            <w:tcW w:w="1618" w:type="pct"/>
            <w:tcBorders>
              <w:top w:val="single" w:sz="8" w:space="0" w:color="4F81BD"/>
              <w:left w:val="single" w:sz="8" w:space="0" w:color="4F81BD"/>
              <w:bottom w:val="single" w:sz="8" w:space="0" w:color="4F81BD"/>
              <w:right w:val="single" w:sz="8" w:space="0" w:color="4F81BD"/>
            </w:tcBorders>
            <w:shd w:val="clear" w:color="auto" w:fill="auto"/>
            <w:vAlign w:val="center"/>
          </w:tcPr>
          <w:p w:rsidR="00EF19D7" w:rsidRPr="00033CBC" w:rsidRDefault="00EF19D7" w:rsidP="00817331">
            <w:pPr>
              <w:spacing w:after="0"/>
              <w:rPr>
                <w:rFonts w:ascii="Times New Roman" w:hAnsi="Times New Roman"/>
                <w:sz w:val="24"/>
                <w:szCs w:val="24"/>
              </w:rPr>
            </w:pPr>
            <w:r w:rsidRPr="00033CBC">
              <w:rPr>
                <w:rFonts w:ascii="Times New Roman" w:hAnsi="Times New Roman"/>
                <w:sz w:val="24"/>
                <w:szCs w:val="24"/>
              </w:rPr>
              <w:t>Обеспечение эффективности технологических процессов подразделения полиграфического производства</w:t>
            </w:r>
          </w:p>
        </w:tc>
        <w:tc>
          <w:tcPr>
            <w:tcW w:w="477" w:type="pct"/>
            <w:tcBorders>
              <w:top w:val="single" w:sz="8" w:space="0" w:color="4F81BD"/>
              <w:bottom w:val="single" w:sz="8" w:space="0" w:color="4F81BD"/>
            </w:tcBorders>
            <w:shd w:val="clear" w:color="auto" w:fill="auto"/>
          </w:tcPr>
          <w:p w:rsidR="00EF19D7" w:rsidRPr="00033CBC" w:rsidRDefault="00EF19D7" w:rsidP="007F6DE7">
            <w:pPr>
              <w:rPr>
                <w:rFonts w:ascii="Times New Roman" w:hAnsi="Times New Roman"/>
                <w:sz w:val="24"/>
                <w:szCs w:val="24"/>
                <w:lang w:val="en-US"/>
              </w:rPr>
            </w:pPr>
            <w:r w:rsidRPr="00033CBC">
              <w:rPr>
                <w:rFonts w:ascii="Times New Roman" w:hAnsi="Times New Roman"/>
                <w:sz w:val="24"/>
                <w:szCs w:val="24"/>
                <w:lang w:val="en-US"/>
              </w:rPr>
              <w:t>E/04.5</w:t>
            </w:r>
          </w:p>
        </w:tc>
        <w:tc>
          <w:tcPr>
            <w:tcW w:w="752" w:type="pct"/>
            <w:tcBorders>
              <w:top w:val="single" w:sz="8" w:space="0" w:color="4F81BD"/>
              <w:left w:val="single" w:sz="8" w:space="0" w:color="4F81BD"/>
              <w:bottom w:val="single" w:sz="8" w:space="0" w:color="4F81BD"/>
              <w:right w:val="single" w:sz="8" w:space="0" w:color="4F81BD"/>
            </w:tcBorders>
            <w:shd w:val="clear" w:color="auto" w:fill="auto"/>
          </w:tcPr>
          <w:p w:rsidR="00EF19D7" w:rsidRPr="00033CBC" w:rsidRDefault="004772F9" w:rsidP="007F6DE7">
            <w:pPr>
              <w:rPr>
                <w:rFonts w:ascii="Times New Roman" w:hAnsi="Times New Roman"/>
                <w:sz w:val="24"/>
                <w:szCs w:val="24"/>
              </w:rPr>
            </w:pPr>
            <w:r>
              <w:rPr>
                <w:rFonts w:ascii="Times New Roman" w:hAnsi="Times New Roman"/>
                <w:sz w:val="24"/>
                <w:szCs w:val="24"/>
              </w:rPr>
              <w:t>5</w:t>
            </w:r>
          </w:p>
        </w:tc>
      </w:tr>
    </w:tbl>
    <w:p w:rsidR="009514B7" w:rsidRDefault="009514B7" w:rsidP="007F6DE7">
      <w:pPr>
        <w:rPr>
          <w:rFonts w:ascii="Times New Roman" w:hAnsi="Times New Roman"/>
          <w:i/>
          <w:sz w:val="24"/>
          <w:szCs w:val="24"/>
        </w:rPr>
      </w:pPr>
    </w:p>
    <w:p w:rsidR="008314EA" w:rsidRPr="007F6DE7" w:rsidRDefault="00487EDD" w:rsidP="008314EA">
      <w:pPr>
        <w:pStyle w:val="1"/>
        <w:ind w:left="2124" w:hanging="2124"/>
        <w:rPr>
          <w:rFonts w:ascii="Times New Roman" w:hAnsi="Times New Roman"/>
          <w:sz w:val="22"/>
          <w:szCs w:val="24"/>
        </w:rPr>
      </w:pPr>
      <w:r w:rsidRPr="00487EDD">
        <w:rPr>
          <w:rFonts w:ascii="Times New Roman" w:hAnsi="Times New Roman"/>
          <w:kern w:val="32"/>
          <w:sz w:val="32"/>
          <w:szCs w:val="32"/>
        </w:rPr>
        <w:br w:type="page"/>
      </w:r>
      <w:bookmarkStart w:id="61" w:name="_Toc375093420"/>
    </w:p>
    <w:p w:rsidR="00487EDD" w:rsidRPr="00487EDD" w:rsidRDefault="008314EA" w:rsidP="008314EA">
      <w:pPr>
        <w:pStyle w:val="1"/>
        <w:ind w:left="2124" w:hanging="2124"/>
        <w:rPr>
          <w:rFonts w:ascii="Times New Roman" w:hAnsi="Times New Roman"/>
          <w:kern w:val="32"/>
          <w:sz w:val="32"/>
          <w:szCs w:val="32"/>
        </w:rPr>
      </w:pPr>
      <w:bookmarkStart w:id="62" w:name="_Toc456108243"/>
      <w:bookmarkStart w:id="63" w:name="_Toc456109575"/>
      <w:r>
        <w:rPr>
          <w:rFonts w:ascii="Times New Roman" w:hAnsi="Times New Roman"/>
          <w:kern w:val="32"/>
          <w:sz w:val="32"/>
          <w:szCs w:val="32"/>
        </w:rPr>
        <w:t>РАЗДЕЛ 2</w:t>
      </w:r>
      <w:r>
        <w:rPr>
          <w:rFonts w:ascii="Times New Roman" w:hAnsi="Times New Roman"/>
          <w:kern w:val="32"/>
          <w:sz w:val="32"/>
          <w:szCs w:val="32"/>
        </w:rPr>
        <w:tab/>
      </w:r>
      <w:r w:rsidRPr="00487EDD">
        <w:rPr>
          <w:rFonts w:ascii="Times New Roman" w:hAnsi="Times New Roman"/>
          <w:kern w:val="32"/>
          <w:sz w:val="32"/>
          <w:szCs w:val="32"/>
        </w:rPr>
        <w:t>ОСНОВНЫЕ ЭТАПЫ РАЗРАБОТКИ ПРОЕКТА ПРОФЕССИОНАЛЬНОГО СТАНДАРТА</w:t>
      </w:r>
      <w:bookmarkEnd w:id="61"/>
      <w:bookmarkEnd w:id="62"/>
      <w:bookmarkEnd w:id="63"/>
    </w:p>
    <w:p w:rsidR="008314EA" w:rsidRDefault="008314EA" w:rsidP="008314EA">
      <w:pPr>
        <w:pStyle w:val="ad"/>
        <w:outlineLvl w:val="1"/>
        <w:rPr>
          <w:rFonts w:ascii="Times New Roman" w:hAnsi="Times New Roman"/>
          <w:sz w:val="22"/>
          <w:szCs w:val="24"/>
        </w:rPr>
      </w:pPr>
      <w:bookmarkStart w:id="64" w:name="_Toc455583664"/>
    </w:p>
    <w:p w:rsidR="00A62AFF" w:rsidRPr="008314EA" w:rsidRDefault="008314EA" w:rsidP="008314EA">
      <w:pPr>
        <w:pStyle w:val="ad"/>
        <w:outlineLvl w:val="1"/>
        <w:rPr>
          <w:rFonts w:ascii="Times New Roman" w:hAnsi="Times New Roman"/>
          <w:sz w:val="22"/>
          <w:szCs w:val="24"/>
        </w:rPr>
      </w:pPr>
      <w:bookmarkStart w:id="65" w:name="_Toc456108244"/>
      <w:bookmarkStart w:id="66" w:name="_Toc456109576"/>
      <w:r w:rsidRPr="008314EA">
        <w:rPr>
          <w:rFonts w:ascii="Times New Roman" w:hAnsi="Times New Roman"/>
          <w:sz w:val="22"/>
          <w:szCs w:val="24"/>
        </w:rPr>
        <w:t>2.1. ОРГАНИЗАЦИИ-РАЗРАБОТЧИКИ ПРОЕКТА СТАНДАРТА</w:t>
      </w:r>
      <w:bookmarkEnd w:id="64"/>
      <w:bookmarkEnd w:id="65"/>
      <w:bookmarkEnd w:id="66"/>
    </w:p>
    <w:p w:rsidR="00A62AFF" w:rsidRPr="008314EA" w:rsidRDefault="00A62AFF" w:rsidP="008314EA">
      <w:pPr>
        <w:spacing w:after="0" w:line="360" w:lineRule="auto"/>
        <w:ind w:firstLine="709"/>
        <w:jc w:val="both"/>
        <w:rPr>
          <w:rFonts w:ascii="Times New Roman" w:eastAsia="Times New Roman" w:hAnsi="Times New Roman"/>
          <w:sz w:val="24"/>
          <w:szCs w:val="24"/>
          <w:lang w:eastAsia="ru-RU"/>
        </w:rPr>
      </w:pPr>
      <w:r w:rsidRPr="007B79B9">
        <w:rPr>
          <w:rFonts w:ascii="Times New Roman" w:eastAsia="Times New Roman" w:hAnsi="Times New Roman"/>
          <w:sz w:val="24"/>
          <w:szCs w:val="24"/>
          <w:lang w:eastAsia="ru-RU"/>
        </w:rPr>
        <w:t>В соответствии с Правилами разработки, утверждения и применения профессиональных стандартов, утвержденных постановлением Правительства РФ от 22</w:t>
      </w:r>
      <w:r>
        <w:rPr>
          <w:rFonts w:ascii="Times New Roman" w:eastAsia="Times New Roman" w:hAnsi="Times New Roman"/>
          <w:sz w:val="24"/>
          <w:szCs w:val="24"/>
          <w:lang w:eastAsia="ru-RU"/>
        </w:rPr>
        <w:t xml:space="preserve"> января </w:t>
      </w:r>
      <w:r w:rsidRPr="007B79B9">
        <w:rPr>
          <w:rFonts w:ascii="Times New Roman" w:eastAsia="Times New Roman" w:hAnsi="Times New Roman"/>
          <w:sz w:val="24"/>
          <w:szCs w:val="24"/>
          <w:lang w:eastAsia="ru-RU"/>
        </w:rPr>
        <w:t>2013</w:t>
      </w:r>
      <w:r>
        <w:rPr>
          <w:rFonts w:ascii="Times New Roman" w:eastAsia="Times New Roman" w:hAnsi="Times New Roman"/>
          <w:sz w:val="24"/>
          <w:szCs w:val="24"/>
          <w:lang w:eastAsia="ru-RU"/>
        </w:rPr>
        <w:t> </w:t>
      </w:r>
      <w:r w:rsidRPr="007B79B9">
        <w:rPr>
          <w:rFonts w:ascii="Times New Roman" w:eastAsia="Times New Roman" w:hAnsi="Times New Roman"/>
          <w:sz w:val="24"/>
          <w:szCs w:val="24"/>
          <w:lang w:eastAsia="ru-RU"/>
        </w:rPr>
        <w:t>г. №</w:t>
      </w:r>
      <w:r>
        <w:rPr>
          <w:rFonts w:ascii="Times New Roman" w:eastAsia="Times New Roman" w:hAnsi="Times New Roman"/>
          <w:sz w:val="24"/>
          <w:szCs w:val="24"/>
          <w:lang w:eastAsia="ru-RU"/>
        </w:rPr>
        <w:t> </w:t>
      </w:r>
      <w:r w:rsidRPr="007B79B9">
        <w:rPr>
          <w:rFonts w:ascii="Times New Roman" w:eastAsia="Times New Roman" w:hAnsi="Times New Roman"/>
          <w:sz w:val="24"/>
          <w:szCs w:val="24"/>
          <w:lang w:eastAsia="ru-RU"/>
        </w:rPr>
        <w:t>23</w:t>
      </w:r>
      <w:r>
        <w:rPr>
          <w:rFonts w:ascii="Times New Roman" w:eastAsia="Times New Roman" w:hAnsi="Times New Roman"/>
          <w:sz w:val="24"/>
          <w:szCs w:val="24"/>
          <w:lang w:eastAsia="ru-RU"/>
        </w:rPr>
        <w:t>, о</w:t>
      </w:r>
      <w:r w:rsidRPr="008314EA">
        <w:rPr>
          <w:rFonts w:ascii="Times New Roman" w:eastAsia="Times New Roman" w:hAnsi="Times New Roman"/>
          <w:sz w:val="24"/>
          <w:szCs w:val="24"/>
          <w:lang w:eastAsia="ru-RU"/>
        </w:rPr>
        <w:t>рганизацией – ответственным разработчиком проекта профессионального стандарта «Графический дизайнер» является Общероссийское объединение работодателей «Российский союз промышленников и предпринимателей» (ООР РСПП).</w:t>
      </w:r>
    </w:p>
    <w:p w:rsidR="00A62AFF" w:rsidRPr="008314EA" w:rsidRDefault="00A62AFF" w:rsidP="008314EA">
      <w:pPr>
        <w:spacing w:after="0" w:line="360" w:lineRule="auto"/>
        <w:ind w:firstLine="709"/>
        <w:jc w:val="both"/>
        <w:rPr>
          <w:rFonts w:ascii="Times New Roman" w:eastAsia="Times New Roman" w:hAnsi="Times New Roman"/>
          <w:sz w:val="24"/>
          <w:szCs w:val="24"/>
          <w:lang w:eastAsia="ru-RU"/>
        </w:rPr>
      </w:pPr>
      <w:r w:rsidRPr="008314EA">
        <w:rPr>
          <w:rFonts w:ascii="Times New Roman" w:eastAsia="Times New Roman" w:hAnsi="Times New Roman"/>
          <w:sz w:val="24"/>
          <w:szCs w:val="24"/>
          <w:lang w:eastAsia="ru-RU"/>
        </w:rPr>
        <w:t xml:space="preserve">Разработка проекта профессионального стандарта проводится на базе ФГБОУ ДПО «Академия медиаиндустрии» </w:t>
      </w:r>
      <w:r w:rsidRPr="00A35075">
        <w:rPr>
          <w:rFonts w:ascii="Times New Roman" w:eastAsia="Times New Roman" w:hAnsi="Times New Roman"/>
          <w:sz w:val="24"/>
          <w:szCs w:val="24"/>
          <w:lang w:eastAsia="ru-RU"/>
        </w:rPr>
        <w:t>(</w:t>
      </w:r>
      <w:hyperlink r:id="rId24" w:history="1">
        <w:r w:rsidRPr="00A35075">
          <w:rPr>
            <w:rFonts w:ascii="Times New Roman" w:eastAsia="Times New Roman" w:hAnsi="Times New Roman"/>
            <w:sz w:val="24"/>
            <w:szCs w:val="24"/>
            <w:lang w:eastAsia="ru-RU"/>
          </w:rPr>
          <w:t>http://www.ipk.ru/</w:t>
        </w:r>
      </w:hyperlink>
      <w:r w:rsidRPr="00A35075">
        <w:rPr>
          <w:rFonts w:ascii="Times New Roman" w:eastAsia="Times New Roman" w:hAnsi="Times New Roman"/>
          <w:sz w:val="24"/>
          <w:szCs w:val="24"/>
          <w:lang w:eastAsia="ru-RU"/>
        </w:rPr>
        <w:t>) ‒ единственного</w:t>
      </w:r>
      <w:r w:rsidRPr="008314EA">
        <w:rPr>
          <w:rFonts w:ascii="Times New Roman" w:eastAsia="Times New Roman" w:hAnsi="Times New Roman"/>
          <w:sz w:val="24"/>
          <w:szCs w:val="24"/>
          <w:lang w:eastAsia="ru-RU"/>
        </w:rPr>
        <w:t xml:space="preserve"> в издательско-полиграфической сфере образовательного учреждения дополнительного профессионального образования. За сорок с небольшим лет его существования здесь прошли переподготовку и повысили квалификацию более 60 тысяч специалистов издательского дела, полиграфии и медиаиндустрии. Последнее десятилетие Академия осуществляет обучение по девяти программам профессиональной переподготовки и двенадцати программам повышения квалификации. Для реализации этих программ в Академии существует 14 кафедр и Центр принтмедиаиндустрии. </w:t>
      </w:r>
    </w:p>
    <w:p w:rsidR="00A62AFF" w:rsidRPr="008314EA" w:rsidRDefault="00A62AFF" w:rsidP="008314EA">
      <w:pPr>
        <w:spacing w:after="0" w:line="360" w:lineRule="auto"/>
        <w:ind w:firstLine="709"/>
        <w:jc w:val="both"/>
        <w:rPr>
          <w:rFonts w:ascii="Times New Roman" w:eastAsia="Times New Roman" w:hAnsi="Times New Roman"/>
          <w:sz w:val="24"/>
          <w:szCs w:val="24"/>
          <w:lang w:eastAsia="ru-RU"/>
        </w:rPr>
      </w:pPr>
      <w:r w:rsidRPr="008314EA">
        <w:rPr>
          <w:rFonts w:ascii="Times New Roman" w:eastAsia="Times New Roman" w:hAnsi="Times New Roman"/>
          <w:sz w:val="24"/>
          <w:szCs w:val="24"/>
          <w:lang w:eastAsia="ru-RU"/>
        </w:rPr>
        <w:t xml:space="preserve">Сотрудники Академии располагают методическим опытом, организационным возможностями и кадровым потенциалом для разработки комплекса профессиональных стандартов в издательско-полиграфической сфере деятельности. </w:t>
      </w:r>
    </w:p>
    <w:p w:rsidR="00A62AFF" w:rsidRPr="008314EA" w:rsidRDefault="00A62AFF" w:rsidP="008314EA">
      <w:pPr>
        <w:spacing w:after="0" w:line="360" w:lineRule="auto"/>
        <w:ind w:firstLine="709"/>
        <w:jc w:val="both"/>
        <w:rPr>
          <w:rFonts w:ascii="Times New Roman" w:eastAsia="Times New Roman" w:hAnsi="Times New Roman"/>
          <w:sz w:val="24"/>
          <w:szCs w:val="24"/>
          <w:lang w:eastAsia="ru-RU"/>
        </w:rPr>
      </w:pPr>
      <w:r w:rsidRPr="008314EA">
        <w:rPr>
          <w:rFonts w:ascii="Times New Roman" w:eastAsia="Times New Roman" w:hAnsi="Times New Roman"/>
          <w:sz w:val="24"/>
          <w:szCs w:val="24"/>
          <w:lang w:eastAsia="ru-RU"/>
        </w:rPr>
        <w:t xml:space="preserve">Для разработки проекта профессионального стандарта «Графический дизайнер» были привлечены организации-соисполнители, являющиеся ведущими в сфере подготовки кадров в области графического дизайна, издательско-полиграфического производства, а также имеющие научно-методический опыт разработки профессионально-квалификационных требований к работникам, в том числе разработки профессиональных стандартов. </w:t>
      </w:r>
    </w:p>
    <w:p w:rsidR="00A62AFF" w:rsidRDefault="00A62AFF" w:rsidP="008314EA">
      <w:pPr>
        <w:spacing w:after="0" w:line="360" w:lineRule="auto"/>
        <w:ind w:firstLine="709"/>
        <w:jc w:val="both"/>
        <w:rPr>
          <w:rFonts w:ascii="Times New Roman" w:eastAsia="Times New Roman" w:hAnsi="Times New Roman"/>
          <w:b/>
          <w:sz w:val="24"/>
          <w:szCs w:val="24"/>
          <w:lang w:eastAsia="ru-RU"/>
        </w:rPr>
      </w:pPr>
      <w:r w:rsidRPr="008314EA">
        <w:rPr>
          <w:rFonts w:ascii="Times New Roman" w:eastAsia="Times New Roman" w:hAnsi="Times New Roman"/>
          <w:sz w:val="24"/>
          <w:szCs w:val="24"/>
          <w:lang w:eastAsia="ru-RU"/>
        </w:rPr>
        <w:t xml:space="preserve">Перечень организаций и сведения об уполномоченных лицах, участвовавших в разработке проекта профессионального стандарта «технолог полиграфического производства», приводятся в </w:t>
      </w:r>
      <w:r w:rsidR="008314EA" w:rsidRPr="008314EA">
        <w:rPr>
          <w:rFonts w:ascii="Times New Roman" w:eastAsia="Times New Roman" w:hAnsi="Times New Roman"/>
          <w:b/>
          <w:sz w:val="24"/>
          <w:szCs w:val="24"/>
          <w:lang w:eastAsia="ru-RU"/>
        </w:rPr>
        <w:t>ПРИЛОЖЕНИИ № 1.</w:t>
      </w:r>
    </w:p>
    <w:p w:rsidR="008314EA" w:rsidRPr="008314EA" w:rsidRDefault="008314EA" w:rsidP="008314EA">
      <w:pPr>
        <w:spacing w:after="0" w:line="360" w:lineRule="auto"/>
        <w:ind w:firstLine="709"/>
        <w:jc w:val="both"/>
        <w:rPr>
          <w:rFonts w:ascii="Times New Roman" w:eastAsia="Times New Roman" w:hAnsi="Times New Roman"/>
          <w:b/>
          <w:sz w:val="24"/>
          <w:szCs w:val="24"/>
          <w:lang w:eastAsia="ru-RU"/>
        </w:rPr>
      </w:pPr>
    </w:p>
    <w:p w:rsidR="00A62AFF" w:rsidRPr="008314EA" w:rsidRDefault="008314EA" w:rsidP="008314EA">
      <w:pPr>
        <w:pStyle w:val="ad"/>
        <w:outlineLvl w:val="1"/>
        <w:rPr>
          <w:rFonts w:ascii="Times New Roman" w:hAnsi="Times New Roman"/>
          <w:sz w:val="22"/>
          <w:szCs w:val="24"/>
        </w:rPr>
      </w:pPr>
      <w:bookmarkStart w:id="67" w:name="_Toc455583665"/>
      <w:bookmarkStart w:id="68" w:name="_Toc456108245"/>
      <w:bookmarkStart w:id="69" w:name="_Toc456109577"/>
      <w:r w:rsidRPr="008314EA">
        <w:rPr>
          <w:rFonts w:ascii="Times New Roman" w:hAnsi="Times New Roman"/>
          <w:sz w:val="22"/>
          <w:szCs w:val="24"/>
        </w:rPr>
        <w:t>2.2. ТРЕБОВАНИЯ К ЭКСПЕРТАМ, ПРИВЛЕКАЕМЫМ К РАЗРАБОТКЕ ПРОЕКТА СТАНДАРТА</w:t>
      </w:r>
      <w:bookmarkEnd w:id="67"/>
      <w:bookmarkEnd w:id="68"/>
      <w:bookmarkEnd w:id="69"/>
    </w:p>
    <w:p w:rsidR="00A62AFF" w:rsidRPr="008314EA" w:rsidRDefault="00A62AFF" w:rsidP="008314EA">
      <w:pPr>
        <w:spacing w:after="0" w:line="360" w:lineRule="auto"/>
        <w:ind w:firstLine="709"/>
        <w:jc w:val="both"/>
        <w:rPr>
          <w:rFonts w:ascii="Times New Roman" w:eastAsia="Times New Roman" w:hAnsi="Times New Roman"/>
          <w:sz w:val="24"/>
          <w:szCs w:val="24"/>
          <w:lang w:eastAsia="ru-RU"/>
        </w:rPr>
      </w:pPr>
      <w:r w:rsidRPr="008314EA">
        <w:rPr>
          <w:rFonts w:ascii="Times New Roman" w:eastAsia="Times New Roman" w:hAnsi="Times New Roman"/>
          <w:sz w:val="24"/>
          <w:szCs w:val="24"/>
          <w:lang w:eastAsia="ru-RU"/>
        </w:rPr>
        <w:t xml:space="preserve">Выбор организаций и специалистов для создания работоспособной, мобильной рабочей группы диктовался необходимостью привлечь наиболее квалифицированные силы к созданию проекта профессионального стандарта. В соответствии с рекомендациями «Методики разработки профессиональных стандартов» РСПП,  рабочая группа по разработке проекта профессионального стандарта «технолог полиграфического производства» включала 7 человек, имеющих опыт разработки профессиональных стандартов, а также возможности организации экспертного обсуждения в рамках реального производственного процесса крупного и среднего полиграфического бизнеса. В рабочую группу были привлечены специалисты  со стажем работы не менее 20-ти лет, авторитетные по своим направлениям работ и имеющие опыт в разработке различных нормативных документов (от технологических инструкций и технических условий до ОСТов и ГОСТов). </w:t>
      </w:r>
    </w:p>
    <w:p w:rsidR="0092596D" w:rsidRPr="00487EDD" w:rsidRDefault="0092596D" w:rsidP="008314EA">
      <w:pPr>
        <w:spacing w:after="0" w:line="360" w:lineRule="auto"/>
        <w:ind w:firstLine="709"/>
        <w:jc w:val="both"/>
        <w:rPr>
          <w:rFonts w:ascii="Times New Roman" w:eastAsia="Times New Roman" w:hAnsi="Times New Roman"/>
          <w:sz w:val="24"/>
          <w:szCs w:val="24"/>
          <w:lang w:eastAsia="ru-RU"/>
        </w:rPr>
      </w:pPr>
      <w:r w:rsidRPr="00487EDD">
        <w:rPr>
          <w:rFonts w:ascii="Times New Roman" w:eastAsia="Times New Roman" w:hAnsi="Times New Roman"/>
          <w:sz w:val="24"/>
          <w:szCs w:val="24"/>
          <w:lang w:eastAsia="ru-RU"/>
        </w:rPr>
        <w:t xml:space="preserve">При подборе экспертов, участвовавших в разработке проекта профессионального стандарта, учитывались критерии, связанные с наличием у них опыта разработки квалификационных характеристик, знакомых с </w:t>
      </w:r>
      <w:r>
        <w:rPr>
          <w:rFonts w:ascii="Times New Roman" w:eastAsia="Times New Roman" w:hAnsi="Times New Roman"/>
          <w:sz w:val="24"/>
          <w:szCs w:val="24"/>
          <w:lang w:eastAsia="ru-RU"/>
        </w:rPr>
        <w:t>полиграфической практикой</w:t>
      </w:r>
      <w:r w:rsidRPr="00487EDD">
        <w:rPr>
          <w:rFonts w:ascii="Times New Roman" w:eastAsia="Times New Roman" w:hAnsi="Times New Roman"/>
          <w:sz w:val="24"/>
          <w:szCs w:val="24"/>
          <w:lang w:eastAsia="ru-RU"/>
        </w:rPr>
        <w:t xml:space="preserve">, а также обладающих компетенциями в области </w:t>
      </w:r>
      <w:r>
        <w:rPr>
          <w:rFonts w:ascii="Times New Roman" w:eastAsia="Times New Roman" w:hAnsi="Times New Roman"/>
          <w:sz w:val="24"/>
          <w:szCs w:val="24"/>
          <w:lang w:eastAsia="ru-RU"/>
        </w:rPr>
        <w:t xml:space="preserve">технологических </w:t>
      </w:r>
      <w:r w:rsidRPr="00487EDD">
        <w:rPr>
          <w:rFonts w:ascii="Times New Roman" w:eastAsia="Times New Roman" w:hAnsi="Times New Roman"/>
          <w:sz w:val="24"/>
          <w:szCs w:val="24"/>
          <w:lang w:eastAsia="ru-RU"/>
        </w:rPr>
        <w:t>процессов полиграфического производства</w:t>
      </w:r>
      <w:r>
        <w:rPr>
          <w:rFonts w:ascii="Times New Roman" w:eastAsia="Times New Roman" w:hAnsi="Times New Roman"/>
          <w:sz w:val="24"/>
          <w:szCs w:val="24"/>
          <w:lang w:eastAsia="ru-RU"/>
        </w:rPr>
        <w:t xml:space="preserve"> разного профиля и специализации</w:t>
      </w:r>
      <w:r w:rsidRPr="00487EDD">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 xml:space="preserve">организации производства </w:t>
      </w:r>
      <w:r w:rsidRPr="00487EDD">
        <w:rPr>
          <w:rFonts w:ascii="Times New Roman" w:eastAsia="Times New Roman" w:hAnsi="Times New Roman"/>
          <w:sz w:val="24"/>
          <w:szCs w:val="24"/>
          <w:lang w:eastAsia="ru-RU"/>
        </w:rPr>
        <w:t xml:space="preserve">и </w:t>
      </w:r>
      <w:r>
        <w:rPr>
          <w:rFonts w:ascii="Times New Roman" w:eastAsia="Times New Roman" w:hAnsi="Times New Roman"/>
          <w:sz w:val="24"/>
          <w:szCs w:val="24"/>
          <w:lang w:eastAsia="ru-RU"/>
        </w:rPr>
        <w:t>методами</w:t>
      </w:r>
      <w:r w:rsidRPr="00487EDD">
        <w:rPr>
          <w:rFonts w:ascii="Times New Roman" w:eastAsia="Times New Roman" w:hAnsi="Times New Roman"/>
          <w:sz w:val="24"/>
          <w:szCs w:val="24"/>
          <w:lang w:eastAsia="ru-RU"/>
        </w:rPr>
        <w:t xml:space="preserve"> кадрового менеджмента.</w:t>
      </w:r>
    </w:p>
    <w:p w:rsidR="0092596D" w:rsidRPr="00487EDD" w:rsidRDefault="0092596D" w:rsidP="008314EA">
      <w:pPr>
        <w:spacing w:after="0" w:line="360" w:lineRule="auto"/>
        <w:ind w:firstLine="709"/>
        <w:jc w:val="both"/>
        <w:rPr>
          <w:rFonts w:ascii="Times New Roman" w:eastAsia="Times New Roman" w:hAnsi="Times New Roman"/>
          <w:sz w:val="24"/>
          <w:szCs w:val="24"/>
          <w:lang w:eastAsia="ru-RU"/>
        </w:rPr>
      </w:pPr>
      <w:r w:rsidRPr="00487EDD">
        <w:rPr>
          <w:rFonts w:ascii="Times New Roman" w:eastAsia="Times New Roman" w:hAnsi="Times New Roman"/>
          <w:sz w:val="24"/>
          <w:szCs w:val="24"/>
          <w:lang w:eastAsia="ru-RU"/>
        </w:rPr>
        <w:t>Таким образом, в состав рабочей группы по разработке проекта профессионального стандарта входят эксперты в области полиграфического производства, доктора и кандидаты наук, специалисты кадров</w:t>
      </w:r>
      <w:r>
        <w:rPr>
          <w:rFonts w:ascii="Times New Roman" w:eastAsia="Times New Roman" w:hAnsi="Times New Roman"/>
          <w:sz w:val="24"/>
          <w:szCs w:val="24"/>
          <w:lang w:eastAsia="ru-RU"/>
        </w:rPr>
        <w:t>ых служб</w:t>
      </w:r>
      <w:r w:rsidRPr="00487EDD">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 xml:space="preserve">представители ассоциаций работодателей, </w:t>
      </w:r>
      <w:r w:rsidRPr="00487EDD">
        <w:rPr>
          <w:rFonts w:ascii="Times New Roman" w:eastAsia="Times New Roman" w:hAnsi="Times New Roman"/>
          <w:sz w:val="24"/>
          <w:szCs w:val="24"/>
          <w:lang w:eastAsia="ru-RU"/>
        </w:rPr>
        <w:t>а также члены НТО «Работников печати» России и Экспертного Совета по бизнес-технологиям в области издательского дела и полиграфии.</w:t>
      </w:r>
    </w:p>
    <w:p w:rsidR="0092596D" w:rsidRPr="00487EDD" w:rsidRDefault="0092596D" w:rsidP="008314EA">
      <w:pPr>
        <w:spacing w:after="0" w:line="360" w:lineRule="auto"/>
        <w:ind w:firstLine="709"/>
        <w:jc w:val="both"/>
        <w:rPr>
          <w:rFonts w:ascii="Times New Roman" w:eastAsia="Times New Roman" w:hAnsi="Times New Roman"/>
          <w:sz w:val="24"/>
          <w:szCs w:val="24"/>
          <w:lang w:eastAsia="ru-RU"/>
        </w:rPr>
      </w:pPr>
      <w:r w:rsidRPr="00487EDD">
        <w:rPr>
          <w:rFonts w:ascii="Times New Roman" w:eastAsia="Times New Roman" w:hAnsi="Times New Roman"/>
          <w:sz w:val="24"/>
          <w:szCs w:val="24"/>
          <w:lang w:eastAsia="ru-RU"/>
        </w:rPr>
        <w:t>К разработке проекта профессионального стандарта на разных его этапах привлекались в общей сложности 1</w:t>
      </w:r>
      <w:r>
        <w:rPr>
          <w:rFonts w:ascii="Times New Roman" w:eastAsia="Times New Roman" w:hAnsi="Times New Roman"/>
          <w:sz w:val="24"/>
          <w:szCs w:val="24"/>
          <w:lang w:eastAsia="ru-RU"/>
        </w:rPr>
        <w:t>6</w:t>
      </w:r>
      <w:r w:rsidRPr="00487EDD">
        <w:rPr>
          <w:rFonts w:ascii="Times New Roman" w:eastAsia="Times New Roman" w:hAnsi="Times New Roman"/>
          <w:sz w:val="24"/>
          <w:szCs w:val="24"/>
          <w:lang w:eastAsia="ru-RU"/>
        </w:rPr>
        <w:t xml:space="preserve"> экспертов. В частности, </w:t>
      </w:r>
      <w:r>
        <w:rPr>
          <w:rFonts w:ascii="Times New Roman" w:eastAsia="Times New Roman" w:hAnsi="Times New Roman"/>
          <w:sz w:val="24"/>
          <w:szCs w:val="24"/>
          <w:lang w:eastAsia="ru-RU"/>
        </w:rPr>
        <w:t>привлекаемые</w:t>
      </w:r>
      <w:r w:rsidRPr="00487EDD">
        <w:rPr>
          <w:rFonts w:ascii="Times New Roman" w:eastAsia="Times New Roman" w:hAnsi="Times New Roman"/>
          <w:sz w:val="24"/>
          <w:szCs w:val="24"/>
          <w:lang w:eastAsia="ru-RU"/>
        </w:rPr>
        <w:t xml:space="preserve"> эксперты, внесшие системный вклад в эту разработку, обладают следующим квалификационным опытом, о котором свидетельствуют публикации и  научно-исследовательские работы авторского коллектива: </w:t>
      </w:r>
    </w:p>
    <w:p w:rsidR="0092596D" w:rsidRPr="008314EA" w:rsidRDefault="0092596D" w:rsidP="003073FA">
      <w:pPr>
        <w:pStyle w:val="af"/>
        <w:numPr>
          <w:ilvl w:val="0"/>
          <w:numId w:val="1"/>
        </w:numPr>
        <w:spacing w:line="360" w:lineRule="auto"/>
        <w:jc w:val="both"/>
      </w:pPr>
      <w:r w:rsidRPr="008314EA">
        <w:t>Разработка Единого тарифно-квалификационного справочника выпуск 55, раздел «Общие профессии полиграфического производства», §§ 22-27, утвержден постановлением Министерства труда и социального развития Российской Федерации от 30 января 2002 г № 4.</w:t>
      </w:r>
    </w:p>
    <w:p w:rsidR="0092596D" w:rsidRPr="008314EA" w:rsidRDefault="0092596D" w:rsidP="003073FA">
      <w:pPr>
        <w:pStyle w:val="af"/>
        <w:numPr>
          <w:ilvl w:val="0"/>
          <w:numId w:val="1"/>
        </w:numPr>
        <w:spacing w:line="360" w:lineRule="auto"/>
        <w:jc w:val="both"/>
      </w:pPr>
      <w:r w:rsidRPr="008314EA">
        <w:t>Комплексная программа промышленной деятельности в городе Москве на 2007-2009 гг., программное мероприятие 5.3.1. «Развитие системы воспроизводства трудовых ресурсов, обучения, подготовки и переподготовки квалифицированных рабочих, инженерных и управленческих кадров».</w:t>
      </w:r>
    </w:p>
    <w:p w:rsidR="0092596D" w:rsidRPr="008314EA" w:rsidRDefault="0092596D" w:rsidP="003073FA">
      <w:pPr>
        <w:pStyle w:val="af"/>
        <w:numPr>
          <w:ilvl w:val="0"/>
          <w:numId w:val="1"/>
        </w:numPr>
        <w:spacing w:line="360" w:lineRule="auto"/>
        <w:jc w:val="both"/>
      </w:pPr>
      <w:r w:rsidRPr="008314EA">
        <w:t xml:space="preserve">«Развитие системы обучения и переподготовки специалистов финансовых служб федеральных ведомств» </w:t>
      </w:r>
      <w:proofErr w:type="spellStart"/>
      <w:r w:rsidRPr="008314EA">
        <w:t>No</w:t>
      </w:r>
      <w:proofErr w:type="spellEnd"/>
      <w:r w:rsidRPr="008314EA">
        <w:t xml:space="preserve">. RFTAP/QCBS/1.15 Приложение А, </w:t>
      </w:r>
    </w:p>
    <w:p w:rsidR="0092596D" w:rsidRPr="008314EA" w:rsidRDefault="0092596D" w:rsidP="003073FA">
      <w:pPr>
        <w:pStyle w:val="af"/>
        <w:numPr>
          <w:ilvl w:val="0"/>
          <w:numId w:val="1"/>
        </w:numPr>
        <w:spacing w:line="360" w:lineRule="auto"/>
        <w:jc w:val="both"/>
      </w:pPr>
      <w:r w:rsidRPr="008314EA">
        <w:t xml:space="preserve">«Разработка путей повышения конкурентоспособности образовательных услуг дополнительного профессионального образования» аналитическая ведомственная целевая программа «Развитие научного потенциала высшей школы (2009-2011 годы)» </w:t>
      </w:r>
    </w:p>
    <w:p w:rsidR="0092596D" w:rsidRPr="008314EA" w:rsidRDefault="0092596D" w:rsidP="003073FA">
      <w:pPr>
        <w:pStyle w:val="af"/>
        <w:numPr>
          <w:ilvl w:val="0"/>
          <w:numId w:val="1"/>
        </w:numPr>
        <w:spacing w:line="360" w:lineRule="auto"/>
        <w:jc w:val="both"/>
      </w:pPr>
      <w:r w:rsidRPr="008314EA">
        <w:t>«Разработка технологий и модели мониторинга рынка труда издательско-полиграфической сферы» научно-исследовательская работа по Государственному контракту №7/06.12/15  от 15 июня 2012 г.</w:t>
      </w:r>
    </w:p>
    <w:p w:rsidR="0092596D" w:rsidRPr="008314EA" w:rsidRDefault="0092596D" w:rsidP="003073FA">
      <w:pPr>
        <w:pStyle w:val="af"/>
        <w:numPr>
          <w:ilvl w:val="0"/>
          <w:numId w:val="1"/>
        </w:numPr>
        <w:spacing w:line="360" w:lineRule="auto"/>
        <w:jc w:val="both"/>
      </w:pPr>
      <w:r w:rsidRPr="008314EA">
        <w:t>«Анализ экономического механизма и разработка критериев эффективности системы консалтинга для издательско-полиграфического бизнеса» НИР по теме Г.7/6.3585.11</w:t>
      </w:r>
    </w:p>
    <w:p w:rsidR="0092596D" w:rsidRPr="008314EA" w:rsidRDefault="0092596D" w:rsidP="003073FA">
      <w:pPr>
        <w:pStyle w:val="af"/>
        <w:numPr>
          <w:ilvl w:val="0"/>
          <w:numId w:val="1"/>
        </w:numPr>
        <w:spacing w:line="360" w:lineRule="auto"/>
        <w:jc w:val="both"/>
      </w:pPr>
      <w:r w:rsidRPr="008314EA">
        <w:t>Разработка профессиональных стандартов «Контролер продукции печатных средств массовой информации» и «Наладчик полиграфического оборудования» в рамках реализации распоряжения Правительства Российской Федерации от 29.11.2012 № 2204-р</w:t>
      </w:r>
    </w:p>
    <w:p w:rsidR="0092596D" w:rsidRPr="00487EDD" w:rsidRDefault="0092596D" w:rsidP="008314EA">
      <w:pPr>
        <w:spacing w:after="0" w:line="360" w:lineRule="auto"/>
        <w:ind w:firstLine="709"/>
        <w:jc w:val="both"/>
        <w:rPr>
          <w:rFonts w:ascii="Times New Roman" w:eastAsia="Times New Roman" w:hAnsi="Times New Roman"/>
          <w:sz w:val="24"/>
          <w:szCs w:val="24"/>
          <w:lang w:eastAsia="ru-RU"/>
        </w:rPr>
      </w:pPr>
      <w:r w:rsidRPr="00487EDD">
        <w:rPr>
          <w:rFonts w:ascii="Times New Roman" w:eastAsia="Times New Roman" w:hAnsi="Times New Roman"/>
          <w:sz w:val="24"/>
          <w:szCs w:val="24"/>
          <w:lang w:eastAsia="ru-RU"/>
        </w:rPr>
        <w:t xml:space="preserve">Эксперты-разработчики применяли необходимые научные методы, с помощью которых были реализованы вышеперечисленные этапы работ по подготовке проекта профессионального стандарта. Это методы наблюдения, статистического анализа, институционально-сравнительного анализа, анализа однородности признаков и др. В обсуждении и согласовании проекта профессионального стандарта приняло участие </w:t>
      </w:r>
      <w:r>
        <w:rPr>
          <w:rFonts w:ascii="Times New Roman" w:eastAsia="Times New Roman" w:hAnsi="Times New Roman"/>
          <w:sz w:val="24"/>
          <w:szCs w:val="24"/>
          <w:lang w:eastAsia="ru-RU"/>
        </w:rPr>
        <w:t xml:space="preserve">более 50 </w:t>
      </w:r>
      <w:r w:rsidRPr="00487EDD">
        <w:rPr>
          <w:rFonts w:ascii="Times New Roman" w:eastAsia="Times New Roman" w:hAnsi="Times New Roman"/>
          <w:sz w:val="24"/>
          <w:szCs w:val="24"/>
          <w:lang w:eastAsia="ru-RU"/>
        </w:rPr>
        <w:t xml:space="preserve">привлеченных эксперта, среди которых руководители крупных типографий, издательств, рекламно-производственных компаний, редакций СМИ, общественных организаций полиграфического бизнеса, а также специалисты </w:t>
      </w:r>
      <w:proofErr w:type="spellStart"/>
      <w:r w:rsidRPr="00487EDD">
        <w:rPr>
          <w:rFonts w:ascii="Times New Roman" w:eastAsia="Times New Roman" w:hAnsi="Times New Roman"/>
          <w:sz w:val="24"/>
          <w:szCs w:val="24"/>
          <w:lang w:eastAsia="ru-RU"/>
        </w:rPr>
        <w:t>Бергского</w:t>
      </w:r>
      <w:proofErr w:type="spellEnd"/>
      <w:r w:rsidRPr="00487EDD">
        <w:rPr>
          <w:rFonts w:ascii="Times New Roman" w:eastAsia="Times New Roman" w:hAnsi="Times New Roman"/>
          <w:sz w:val="24"/>
          <w:szCs w:val="24"/>
          <w:lang w:eastAsia="ru-RU"/>
        </w:rPr>
        <w:t xml:space="preserve"> университета (г. </w:t>
      </w:r>
      <w:proofErr w:type="spellStart"/>
      <w:r w:rsidRPr="00487EDD">
        <w:rPr>
          <w:rFonts w:ascii="Times New Roman" w:eastAsia="Times New Roman" w:hAnsi="Times New Roman"/>
          <w:sz w:val="24"/>
          <w:szCs w:val="24"/>
          <w:lang w:eastAsia="ru-RU"/>
        </w:rPr>
        <w:t>Вупперталь</w:t>
      </w:r>
      <w:proofErr w:type="spellEnd"/>
      <w:r w:rsidRPr="00487EDD">
        <w:rPr>
          <w:rFonts w:ascii="Times New Roman" w:eastAsia="Times New Roman" w:hAnsi="Times New Roman"/>
          <w:sz w:val="24"/>
          <w:szCs w:val="24"/>
          <w:lang w:eastAsia="ru-RU"/>
        </w:rPr>
        <w:t xml:space="preserve">) и Американской издательской ассоциации. </w:t>
      </w:r>
    </w:p>
    <w:p w:rsidR="0092596D" w:rsidRPr="008314EA" w:rsidRDefault="008314EA" w:rsidP="008314EA">
      <w:pPr>
        <w:spacing w:after="0" w:line="360" w:lineRule="auto"/>
        <w:ind w:firstLine="709"/>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П</w:t>
      </w:r>
      <w:r w:rsidR="0092596D" w:rsidRPr="008314EA">
        <w:rPr>
          <w:rFonts w:ascii="Times New Roman" w:eastAsia="Times New Roman" w:hAnsi="Times New Roman"/>
          <w:b/>
          <w:sz w:val="24"/>
          <w:szCs w:val="24"/>
          <w:lang w:eastAsia="ru-RU"/>
        </w:rPr>
        <w:t>рофильные публикации рабочей группы:</w:t>
      </w:r>
    </w:p>
    <w:p w:rsidR="0092596D" w:rsidRPr="008314EA" w:rsidRDefault="0092596D" w:rsidP="003073FA">
      <w:pPr>
        <w:pStyle w:val="af"/>
        <w:numPr>
          <w:ilvl w:val="0"/>
          <w:numId w:val="1"/>
        </w:numPr>
        <w:spacing w:line="360" w:lineRule="auto"/>
        <w:jc w:val="both"/>
      </w:pPr>
      <w:r w:rsidRPr="008314EA">
        <w:t>Сафонов А.В., Кузьмин Б.А. Какой специалист нужен отечественному полиграфическому бизнесу? – М.: «Вестник Технологии в области полиграфии и печатной рекламы», 2005, №3.</w:t>
      </w:r>
    </w:p>
    <w:p w:rsidR="0092596D" w:rsidRPr="008314EA" w:rsidRDefault="0092596D" w:rsidP="003073FA">
      <w:pPr>
        <w:pStyle w:val="af"/>
        <w:numPr>
          <w:ilvl w:val="0"/>
          <w:numId w:val="1"/>
        </w:numPr>
        <w:spacing w:line="360" w:lineRule="auto"/>
        <w:jc w:val="both"/>
      </w:pPr>
      <w:r w:rsidRPr="008314EA">
        <w:t xml:space="preserve">СОВРЕМЕННЫЕ ТЕХНОЛОГИИ КАДРОВОГО МЕНЕДЖМЕНТА Модульное Учебно-методическое издание под общей научной редакцией </w:t>
      </w:r>
      <w:proofErr w:type="spellStart"/>
      <w:r w:rsidRPr="008314EA">
        <w:t>Тарахнова</w:t>
      </w:r>
      <w:proofErr w:type="spellEnd"/>
      <w:r w:rsidRPr="008314EA">
        <w:t xml:space="preserve"> Н.С., </w:t>
      </w:r>
      <w:proofErr w:type="spellStart"/>
      <w:r w:rsidRPr="008314EA">
        <w:t>Митряковой</w:t>
      </w:r>
      <w:proofErr w:type="spellEnd"/>
      <w:r w:rsidRPr="008314EA">
        <w:t xml:space="preserve"> О.Л. Авторский коллектив: Игнатенко А.Г., </w:t>
      </w:r>
      <w:proofErr w:type="spellStart"/>
      <w:r w:rsidRPr="008314EA">
        <w:t>Маковеев</w:t>
      </w:r>
      <w:proofErr w:type="spellEnd"/>
      <w:r w:rsidRPr="008314EA">
        <w:t xml:space="preserve"> Н.П., </w:t>
      </w:r>
      <w:proofErr w:type="spellStart"/>
      <w:r w:rsidRPr="008314EA">
        <w:t>Митрякова</w:t>
      </w:r>
      <w:proofErr w:type="spellEnd"/>
      <w:r w:rsidRPr="008314EA">
        <w:t xml:space="preserve"> О.Л., Сафонов А.В., Семенов В.И., </w:t>
      </w:r>
      <w:proofErr w:type="spellStart"/>
      <w:r w:rsidRPr="008314EA">
        <w:t>Тарахнова</w:t>
      </w:r>
      <w:proofErr w:type="spellEnd"/>
      <w:r w:rsidRPr="008314EA">
        <w:t xml:space="preserve"> Н.С., Тихонов В.А., Чернуха П. А. — «Кадровый центр ОПК» при участии ОАО «Издательская группа «Прогресс» — М.: «</w:t>
      </w:r>
      <w:bookmarkStart w:id="70" w:name="OLE_LINK6"/>
      <w:r w:rsidRPr="008314EA">
        <w:t>ПОЛИГРАФБИЗНЕС</w:t>
      </w:r>
      <w:bookmarkEnd w:id="70"/>
      <w:r w:rsidRPr="008314EA">
        <w:t>», 2008.</w:t>
      </w:r>
    </w:p>
    <w:p w:rsidR="0092596D" w:rsidRPr="008314EA" w:rsidRDefault="0092596D" w:rsidP="003073FA">
      <w:pPr>
        <w:pStyle w:val="af"/>
        <w:numPr>
          <w:ilvl w:val="0"/>
          <w:numId w:val="1"/>
        </w:numPr>
        <w:spacing w:line="360" w:lineRule="auto"/>
        <w:jc w:val="both"/>
      </w:pPr>
      <w:proofErr w:type="spellStart"/>
      <w:r w:rsidRPr="008314EA">
        <w:t>Митрякова</w:t>
      </w:r>
      <w:proofErr w:type="spellEnd"/>
      <w:r w:rsidRPr="008314EA">
        <w:t xml:space="preserve"> O.Л .</w:t>
      </w:r>
      <w:hyperlink r:id="rId25" w:history="1">
        <w:r w:rsidRPr="008314EA">
          <w:t>СОДЕРЖАНИЕ ОБРАЗОВАНИЯ КАК БАЗОВЫЙ ЭЛЕМЕНТ КАЧЕСТВА ПОДГОТОВКИ ПРОФЕССИОНАЛЬНЫХ КАДРОВ</w:t>
        </w:r>
      </w:hyperlink>
      <w:r w:rsidRPr="008314EA">
        <w:t xml:space="preserve"> — М.: </w:t>
      </w:r>
      <w:hyperlink r:id="rId26" w:history="1">
        <w:r w:rsidRPr="008314EA">
          <w:t>Качество. Инновации. Образование</w:t>
        </w:r>
      </w:hyperlink>
      <w:r w:rsidRPr="008314EA">
        <w:t>. 2007. </w:t>
      </w:r>
      <w:hyperlink r:id="rId27" w:history="1">
        <w:r w:rsidRPr="008314EA">
          <w:t>№ 9 (28)</w:t>
        </w:r>
      </w:hyperlink>
      <w:r w:rsidRPr="008314EA">
        <w:t xml:space="preserve">. </w:t>
      </w:r>
    </w:p>
    <w:p w:rsidR="0092596D" w:rsidRPr="008314EA" w:rsidRDefault="0092596D" w:rsidP="003073FA">
      <w:pPr>
        <w:pStyle w:val="af"/>
        <w:numPr>
          <w:ilvl w:val="0"/>
          <w:numId w:val="1"/>
        </w:numPr>
        <w:spacing w:line="360" w:lineRule="auto"/>
        <w:jc w:val="both"/>
      </w:pPr>
      <w:proofErr w:type="spellStart"/>
      <w:r w:rsidRPr="008314EA">
        <w:t>Митрякова</w:t>
      </w:r>
      <w:proofErr w:type="spellEnd"/>
      <w:r w:rsidRPr="008314EA">
        <w:t xml:space="preserve"> </w:t>
      </w:r>
      <w:proofErr w:type="spellStart"/>
      <w:r w:rsidRPr="008314EA">
        <w:t>О.Л.,Мастерова</w:t>
      </w:r>
      <w:proofErr w:type="spellEnd"/>
      <w:r w:rsidRPr="008314EA">
        <w:t xml:space="preserve"> Е.Ю. Компетенция специалиста - как один из факторов конкурентных преимуществ предприятий книжного рынка — М.: «Проблемы полиграфии и издательского дела» №6,  2010.</w:t>
      </w:r>
    </w:p>
    <w:p w:rsidR="0092596D" w:rsidRPr="008314EA" w:rsidRDefault="0092596D" w:rsidP="003073FA">
      <w:pPr>
        <w:pStyle w:val="af"/>
        <w:numPr>
          <w:ilvl w:val="0"/>
          <w:numId w:val="1"/>
        </w:numPr>
        <w:spacing w:line="360" w:lineRule="auto"/>
        <w:jc w:val="both"/>
      </w:pPr>
      <w:r w:rsidRPr="008314EA">
        <w:t>О.Л. Митрякова, А.В. Сафонов. Методы разработки моделей компетенций для кадрового ресурса издательского бизнеса и полиграфического производства. — М.: «Проблемы полиграфии и издательского дела» №6, 2011.</w:t>
      </w:r>
    </w:p>
    <w:p w:rsidR="0092596D" w:rsidRPr="008314EA" w:rsidRDefault="0092596D" w:rsidP="003073FA">
      <w:pPr>
        <w:pStyle w:val="af"/>
        <w:numPr>
          <w:ilvl w:val="0"/>
          <w:numId w:val="1"/>
        </w:numPr>
        <w:spacing w:line="360" w:lineRule="auto"/>
        <w:jc w:val="both"/>
      </w:pPr>
      <w:proofErr w:type="spellStart"/>
      <w:r w:rsidRPr="008314EA">
        <w:t>Митрякова</w:t>
      </w:r>
      <w:proofErr w:type="spellEnd"/>
      <w:r w:rsidRPr="008314EA">
        <w:t xml:space="preserve"> О.Л., </w:t>
      </w:r>
      <w:proofErr w:type="spellStart"/>
      <w:r w:rsidRPr="008314EA">
        <w:t>Баблюк</w:t>
      </w:r>
      <w:proofErr w:type="spellEnd"/>
      <w:r w:rsidRPr="008314EA">
        <w:t xml:space="preserve"> Е.Б., Сафонов А.В. Кадровый консалтинг как средство оптимизация процессов управления персоналом. Монография — М.: «МГУП», 2011.</w:t>
      </w:r>
    </w:p>
    <w:p w:rsidR="0092596D" w:rsidRPr="008314EA" w:rsidRDefault="0092596D" w:rsidP="003073FA">
      <w:pPr>
        <w:pStyle w:val="af"/>
        <w:numPr>
          <w:ilvl w:val="0"/>
          <w:numId w:val="1"/>
        </w:numPr>
        <w:spacing w:line="360" w:lineRule="auto"/>
        <w:jc w:val="both"/>
      </w:pPr>
      <w:r w:rsidRPr="008314EA">
        <w:t xml:space="preserve">Митрякова О., </w:t>
      </w:r>
      <w:proofErr w:type="spellStart"/>
      <w:r w:rsidRPr="008314EA">
        <w:t>Маковеев</w:t>
      </w:r>
      <w:proofErr w:type="spellEnd"/>
      <w:r w:rsidRPr="008314EA">
        <w:t xml:space="preserve"> Н. Профессиональный стандарт как эффективный инструмент кадрового менеджмента организаций </w:t>
      </w:r>
      <w:proofErr w:type="spellStart"/>
      <w:r w:rsidRPr="008314EA">
        <w:t>принмедиабизнеса</w:t>
      </w:r>
      <w:proofErr w:type="spellEnd"/>
      <w:r w:rsidRPr="008314EA">
        <w:t>. Журнал «Полиграфия» №12, 2012.</w:t>
      </w:r>
    </w:p>
    <w:p w:rsidR="0092596D" w:rsidRPr="008314EA" w:rsidRDefault="0092596D" w:rsidP="003073FA">
      <w:pPr>
        <w:pStyle w:val="af"/>
        <w:numPr>
          <w:ilvl w:val="0"/>
          <w:numId w:val="1"/>
        </w:numPr>
        <w:spacing w:line="360" w:lineRule="auto"/>
        <w:jc w:val="both"/>
      </w:pPr>
      <w:r w:rsidRPr="008314EA">
        <w:t xml:space="preserve">О.Л. Митрякова, А.М. Цыганенко. Возможности проблемно-ориентированного консультирования в решении бизнес-проблем принтмедиаиндустрии. </w:t>
      </w:r>
      <w:proofErr w:type="spellStart"/>
      <w:r w:rsidRPr="008314EA">
        <w:t>Технологія</w:t>
      </w:r>
      <w:proofErr w:type="spellEnd"/>
      <w:r w:rsidRPr="008314EA">
        <w:t xml:space="preserve"> </w:t>
      </w:r>
      <w:proofErr w:type="spellStart"/>
      <w:r w:rsidRPr="008314EA">
        <w:t>і</w:t>
      </w:r>
      <w:proofErr w:type="spellEnd"/>
      <w:r w:rsidRPr="008314EA">
        <w:t xml:space="preserve"> </w:t>
      </w:r>
      <w:proofErr w:type="spellStart"/>
      <w:r w:rsidRPr="008314EA">
        <w:t>техніка</w:t>
      </w:r>
      <w:proofErr w:type="spellEnd"/>
      <w:r w:rsidRPr="008314EA">
        <w:t xml:space="preserve"> </w:t>
      </w:r>
      <w:proofErr w:type="spellStart"/>
      <w:r w:rsidRPr="008314EA">
        <w:t>друкарства</w:t>
      </w:r>
      <w:proofErr w:type="spellEnd"/>
      <w:r w:rsidRPr="008314EA">
        <w:t>, №2 (36), 2012.</w:t>
      </w:r>
    </w:p>
    <w:p w:rsidR="0092596D" w:rsidRPr="008314EA" w:rsidRDefault="0092596D" w:rsidP="003073FA">
      <w:pPr>
        <w:pStyle w:val="af"/>
        <w:numPr>
          <w:ilvl w:val="0"/>
          <w:numId w:val="1"/>
        </w:numPr>
        <w:spacing w:line="360" w:lineRule="auto"/>
        <w:jc w:val="both"/>
      </w:pPr>
      <w:r w:rsidRPr="008314EA">
        <w:t>Экспертный совет по бизнес–технологиям в области издательского дела и полиграфии. Проблемы рынка труда издательско-полиграфического бизнеса. – М.: «Полиграфия», 2012, №6.</w:t>
      </w:r>
    </w:p>
    <w:p w:rsidR="0092596D" w:rsidRPr="008314EA" w:rsidRDefault="0092596D" w:rsidP="003073FA">
      <w:pPr>
        <w:pStyle w:val="af"/>
        <w:numPr>
          <w:ilvl w:val="0"/>
          <w:numId w:val="1"/>
        </w:numPr>
        <w:spacing w:line="360" w:lineRule="auto"/>
        <w:jc w:val="both"/>
      </w:pPr>
      <w:r w:rsidRPr="008314EA">
        <w:t xml:space="preserve">Кадровый ресурс отрасли: пока вопросов больше, чем ответов. – М.: «Полиграфия», 2013, №7, </w:t>
      </w:r>
    </w:p>
    <w:p w:rsidR="0092596D" w:rsidRPr="008314EA" w:rsidRDefault="0092596D" w:rsidP="003073FA">
      <w:pPr>
        <w:pStyle w:val="af"/>
        <w:numPr>
          <w:ilvl w:val="0"/>
          <w:numId w:val="1"/>
        </w:numPr>
        <w:spacing w:line="360" w:lineRule="auto"/>
        <w:jc w:val="both"/>
      </w:pPr>
      <w:r w:rsidRPr="008314EA">
        <w:t>Экспертный совет по бизнес–технологиям в области издательского дела и полиграфии. Кадровый потенциал издательско-полиграфической сферы. – М.: «Полиграфия», 2012, №8.</w:t>
      </w:r>
    </w:p>
    <w:p w:rsidR="0092596D" w:rsidRPr="008314EA" w:rsidRDefault="0092596D" w:rsidP="003073FA">
      <w:pPr>
        <w:pStyle w:val="af"/>
        <w:numPr>
          <w:ilvl w:val="0"/>
          <w:numId w:val="1"/>
        </w:numPr>
        <w:spacing w:line="360" w:lineRule="auto"/>
        <w:jc w:val="both"/>
      </w:pPr>
      <w:r w:rsidRPr="008314EA">
        <w:t>Экспертный совет по бизнес–технологиям в области издательского дела и полиграфии. Кадры решают все…!? – М.: «Полиграфия», 2012, №9.</w:t>
      </w:r>
    </w:p>
    <w:p w:rsidR="0092596D" w:rsidRPr="008314EA" w:rsidRDefault="0092596D" w:rsidP="003073FA">
      <w:pPr>
        <w:pStyle w:val="af"/>
        <w:numPr>
          <w:ilvl w:val="0"/>
          <w:numId w:val="1"/>
        </w:numPr>
        <w:spacing w:line="360" w:lineRule="auto"/>
        <w:jc w:val="both"/>
      </w:pPr>
      <w:r w:rsidRPr="008314EA">
        <w:t>Экспертный совет по бизнес–технологиям в области издательского дела и полиграфии. Круглый стол по кадровым проблемам. – М.: «Полиграфия», 2012, №9.</w:t>
      </w:r>
    </w:p>
    <w:p w:rsidR="0092596D" w:rsidRPr="008314EA" w:rsidRDefault="0092596D" w:rsidP="003073FA">
      <w:pPr>
        <w:pStyle w:val="af"/>
        <w:numPr>
          <w:ilvl w:val="0"/>
          <w:numId w:val="1"/>
        </w:numPr>
        <w:spacing w:line="360" w:lineRule="auto"/>
        <w:jc w:val="both"/>
      </w:pPr>
      <w:proofErr w:type="spellStart"/>
      <w:r w:rsidRPr="008314EA">
        <w:t>Ахтариев</w:t>
      </w:r>
      <w:proofErr w:type="spellEnd"/>
      <w:r w:rsidRPr="008314EA">
        <w:t xml:space="preserve"> Р.Ж., </w:t>
      </w:r>
      <w:proofErr w:type="spellStart"/>
      <w:r w:rsidRPr="008314EA">
        <w:t>Митрякова</w:t>
      </w:r>
      <w:proofErr w:type="spellEnd"/>
      <w:r w:rsidRPr="008314EA">
        <w:t xml:space="preserve"> О.Л., Сафонов А.В., Цыганенко А.М. Предложения по развитию кадрового потенциала принтмедиабизнеса. – М.: Информационные материалы круглого стола ФГБОУ ДПО «Академия Медиаиндустрии», 19.09.2013.</w:t>
      </w:r>
    </w:p>
    <w:p w:rsidR="0092596D" w:rsidRDefault="0092596D" w:rsidP="003073FA">
      <w:pPr>
        <w:pStyle w:val="af"/>
        <w:numPr>
          <w:ilvl w:val="0"/>
          <w:numId w:val="1"/>
        </w:numPr>
        <w:spacing w:line="360" w:lineRule="auto"/>
        <w:jc w:val="both"/>
      </w:pPr>
      <w:r w:rsidRPr="008314EA">
        <w:t xml:space="preserve"> А.М. Цыганенко, О.Л. Митрякова Можно ли развивать кадровый потенциал принтмедиабизнеса. </w:t>
      </w:r>
      <w:proofErr w:type="spellStart"/>
      <w:r w:rsidRPr="008314EA">
        <w:t>Технологія</w:t>
      </w:r>
      <w:proofErr w:type="spellEnd"/>
      <w:r w:rsidRPr="008314EA">
        <w:t xml:space="preserve"> </w:t>
      </w:r>
      <w:proofErr w:type="spellStart"/>
      <w:r w:rsidRPr="008314EA">
        <w:t>і</w:t>
      </w:r>
      <w:proofErr w:type="spellEnd"/>
      <w:r w:rsidRPr="008314EA">
        <w:t xml:space="preserve"> </w:t>
      </w:r>
      <w:proofErr w:type="spellStart"/>
      <w:r w:rsidRPr="008314EA">
        <w:t>техніка</w:t>
      </w:r>
      <w:proofErr w:type="spellEnd"/>
      <w:r w:rsidRPr="008314EA">
        <w:t xml:space="preserve"> </w:t>
      </w:r>
      <w:proofErr w:type="spellStart"/>
      <w:r w:rsidRPr="008314EA">
        <w:t>друкарства</w:t>
      </w:r>
      <w:proofErr w:type="spellEnd"/>
      <w:r w:rsidRPr="008314EA">
        <w:t>, №4 (46), 2014.</w:t>
      </w:r>
    </w:p>
    <w:p w:rsidR="008314EA" w:rsidRPr="008314EA" w:rsidRDefault="008314EA" w:rsidP="008314EA">
      <w:pPr>
        <w:pStyle w:val="af"/>
        <w:spacing w:line="360" w:lineRule="auto"/>
        <w:ind w:left="1429"/>
        <w:jc w:val="both"/>
      </w:pPr>
    </w:p>
    <w:p w:rsidR="008314EA" w:rsidRDefault="008314EA" w:rsidP="008314EA">
      <w:pPr>
        <w:pStyle w:val="ad"/>
        <w:outlineLvl w:val="1"/>
        <w:rPr>
          <w:rFonts w:ascii="Times New Roman" w:hAnsi="Times New Roman"/>
          <w:sz w:val="22"/>
          <w:szCs w:val="24"/>
        </w:rPr>
      </w:pPr>
      <w:bookmarkStart w:id="71" w:name="_Toc455583666"/>
      <w:r>
        <w:rPr>
          <w:rFonts w:ascii="Times New Roman" w:hAnsi="Times New Roman"/>
          <w:sz w:val="22"/>
          <w:szCs w:val="24"/>
        </w:rPr>
        <w:br w:type="page"/>
      </w:r>
    </w:p>
    <w:p w:rsidR="00A62AFF" w:rsidRPr="008314EA" w:rsidRDefault="008314EA" w:rsidP="008314EA">
      <w:pPr>
        <w:pStyle w:val="ad"/>
        <w:outlineLvl w:val="1"/>
        <w:rPr>
          <w:rFonts w:ascii="Times New Roman" w:hAnsi="Times New Roman"/>
          <w:sz w:val="22"/>
          <w:szCs w:val="24"/>
        </w:rPr>
      </w:pPr>
      <w:bookmarkStart w:id="72" w:name="_Toc456108246"/>
      <w:bookmarkStart w:id="73" w:name="_Toc456109578"/>
      <w:r w:rsidRPr="008314EA">
        <w:rPr>
          <w:rFonts w:ascii="Times New Roman" w:hAnsi="Times New Roman"/>
          <w:sz w:val="22"/>
          <w:szCs w:val="24"/>
        </w:rPr>
        <w:t>2.3. ЭТАПЫ РАБОТЫ</w:t>
      </w:r>
      <w:bookmarkEnd w:id="71"/>
      <w:bookmarkEnd w:id="72"/>
      <w:bookmarkEnd w:id="73"/>
    </w:p>
    <w:p w:rsidR="0092596D" w:rsidRPr="00487EDD" w:rsidRDefault="0092596D" w:rsidP="008314EA">
      <w:pPr>
        <w:spacing w:after="0" w:line="360" w:lineRule="auto"/>
        <w:ind w:firstLine="709"/>
        <w:jc w:val="both"/>
        <w:rPr>
          <w:rFonts w:ascii="Times New Roman" w:eastAsia="Times New Roman" w:hAnsi="Times New Roman"/>
          <w:sz w:val="24"/>
          <w:szCs w:val="24"/>
          <w:lang w:eastAsia="ru-RU"/>
        </w:rPr>
      </w:pPr>
      <w:r w:rsidRPr="00487EDD">
        <w:rPr>
          <w:rFonts w:ascii="Times New Roman" w:eastAsia="Times New Roman" w:hAnsi="Times New Roman"/>
          <w:sz w:val="24"/>
          <w:szCs w:val="24"/>
          <w:lang w:eastAsia="ru-RU"/>
        </w:rPr>
        <w:t>Первоначальный этап работы по разработке проекта профессионального стандарта предусматривал:</w:t>
      </w:r>
    </w:p>
    <w:p w:rsidR="0092596D" w:rsidRPr="008314EA" w:rsidRDefault="0092596D" w:rsidP="008314EA">
      <w:pPr>
        <w:spacing w:after="0" w:line="360" w:lineRule="auto"/>
        <w:ind w:firstLine="709"/>
        <w:jc w:val="both"/>
        <w:rPr>
          <w:rFonts w:ascii="Times New Roman" w:eastAsia="Times New Roman" w:hAnsi="Times New Roman"/>
          <w:sz w:val="24"/>
          <w:szCs w:val="24"/>
          <w:lang w:eastAsia="ru-RU"/>
        </w:rPr>
      </w:pPr>
      <w:r w:rsidRPr="00487EDD">
        <w:rPr>
          <w:rFonts w:ascii="Times New Roman" w:eastAsia="Times New Roman" w:hAnsi="Times New Roman"/>
          <w:sz w:val="24"/>
          <w:szCs w:val="24"/>
          <w:lang w:eastAsia="ru-RU"/>
        </w:rPr>
        <w:t>п</w:t>
      </w:r>
      <w:r w:rsidRPr="008314EA">
        <w:rPr>
          <w:rFonts w:ascii="Times New Roman" w:eastAsia="Times New Roman" w:hAnsi="Times New Roman"/>
          <w:sz w:val="24"/>
          <w:szCs w:val="24"/>
          <w:lang w:eastAsia="ru-RU"/>
        </w:rPr>
        <w:t>роведение анализа российских и международных профессиональных стандартов в области аудита качества печатной продукции и полиграфических работ;</w:t>
      </w:r>
    </w:p>
    <w:p w:rsidR="0092596D" w:rsidRPr="008314EA" w:rsidRDefault="0092596D" w:rsidP="008314EA">
      <w:pPr>
        <w:spacing w:after="0" w:line="360" w:lineRule="auto"/>
        <w:ind w:firstLine="709"/>
        <w:jc w:val="both"/>
        <w:rPr>
          <w:rFonts w:ascii="Times New Roman" w:eastAsia="Times New Roman" w:hAnsi="Times New Roman"/>
          <w:sz w:val="24"/>
          <w:szCs w:val="24"/>
          <w:lang w:eastAsia="ru-RU"/>
        </w:rPr>
      </w:pPr>
      <w:r w:rsidRPr="008314EA">
        <w:rPr>
          <w:rFonts w:ascii="Times New Roman" w:eastAsia="Times New Roman" w:hAnsi="Times New Roman"/>
          <w:sz w:val="24"/>
          <w:szCs w:val="24"/>
          <w:lang w:eastAsia="ru-RU"/>
        </w:rPr>
        <w:t>оценку состояния и перспектив развития  печатной индустрии;</w:t>
      </w:r>
    </w:p>
    <w:p w:rsidR="0092596D" w:rsidRPr="008314EA" w:rsidRDefault="0092596D" w:rsidP="008314EA">
      <w:pPr>
        <w:spacing w:after="0" w:line="360" w:lineRule="auto"/>
        <w:ind w:firstLine="709"/>
        <w:jc w:val="both"/>
        <w:rPr>
          <w:rFonts w:ascii="Times New Roman" w:eastAsia="Times New Roman" w:hAnsi="Times New Roman"/>
          <w:sz w:val="24"/>
          <w:szCs w:val="24"/>
          <w:lang w:eastAsia="ru-RU"/>
        </w:rPr>
      </w:pPr>
      <w:r w:rsidRPr="008314EA">
        <w:rPr>
          <w:rFonts w:ascii="Times New Roman" w:eastAsia="Times New Roman" w:hAnsi="Times New Roman"/>
          <w:sz w:val="24"/>
          <w:szCs w:val="24"/>
          <w:lang w:eastAsia="ru-RU"/>
        </w:rPr>
        <w:t>проведение стратегического анализа кадрового потенциала полиграфического бизнеса, профильных образовательных программ разного уровня обучения;</w:t>
      </w:r>
    </w:p>
    <w:p w:rsidR="0092596D" w:rsidRPr="008314EA" w:rsidRDefault="0092596D" w:rsidP="008314EA">
      <w:pPr>
        <w:spacing w:after="0" w:line="360" w:lineRule="auto"/>
        <w:ind w:firstLine="709"/>
        <w:jc w:val="both"/>
        <w:rPr>
          <w:rFonts w:ascii="Times New Roman" w:eastAsia="Times New Roman" w:hAnsi="Times New Roman"/>
          <w:sz w:val="24"/>
          <w:szCs w:val="24"/>
          <w:lang w:eastAsia="ru-RU"/>
        </w:rPr>
      </w:pPr>
      <w:r w:rsidRPr="008314EA">
        <w:rPr>
          <w:rFonts w:ascii="Times New Roman" w:eastAsia="Times New Roman" w:hAnsi="Times New Roman"/>
          <w:sz w:val="24"/>
          <w:szCs w:val="24"/>
          <w:lang w:eastAsia="ru-RU"/>
        </w:rPr>
        <w:t>проведение анализа квалификационных характеристик ЕТКС,  нормативных правовых актов, иных организационно-распорядительных документов, которыми определены требования к компетенциям, знаниям, навыкам, умениям и уровням владения ими для представителей данной профессии, учтена практическая деятельность технолога в современном полиграфическом производстве.</w:t>
      </w:r>
    </w:p>
    <w:p w:rsidR="0092596D" w:rsidRPr="00487EDD" w:rsidRDefault="0092596D" w:rsidP="008314EA">
      <w:pPr>
        <w:spacing w:after="0" w:line="360" w:lineRule="auto"/>
        <w:ind w:firstLine="709"/>
        <w:jc w:val="both"/>
        <w:rPr>
          <w:rFonts w:ascii="Times New Roman" w:eastAsia="Times New Roman" w:hAnsi="Times New Roman"/>
          <w:sz w:val="24"/>
          <w:szCs w:val="24"/>
          <w:lang w:eastAsia="ru-RU"/>
        </w:rPr>
      </w:pPr>
      <w:r w:rsidRPr="00487EDD">
        <w:rPr>
          <w:rFonts w:ascii="Times New Roman" w:eastAsia="Times New Roman" w:hAnsi="Times New Roman"/>
          <w:sz w:val="24"/>
          <w:szCs w:val="24"/>
          <w:lang w:eastAsia="ru-RU"/>
        </w:rPr>
        <w:t xml:space="preserve">По результатам проведенных работ была сформирована функциональная карта вида профессиональной деятельности (раздел </w:t>
      </w:r>
      <w:r w:rsidRPr="008314EA">
        <w:rPr>
          <w:rFonts w:ascii="Times New Roman" w:eastAsia="Times New Roman" w:hAnsi="Times New Roman"/>
          <w:sz w:val="24"/>
          <w:szCs w:val="24"/>
          <w:lang w:eastAsia="ru-RU"/>
        </w:rPr>
        <w:t>II</w:t>
      </w:r>
      <w:r w:rsidRPr="00487EDD">
        <w:rPr>
          <w:rFonts w:ascii="Times New Roman" w:eastAsia="Times New Roman" w:hAnsi="Times New Roman"/>
          <w:sz w:val="24"/>
          <w:szCs w:val="24"/>
          <w:lang w:eastAsia="ru-RU"/>
        </w:rPr>
        <w:t xml:space="preserve"> проекта профессионального стандарта), которая согласовывалась с организациями, на базе которых проводились исследования. В число таких организаций были включены типографии с различной специализацией, использующие современные полиграфические технологии, издательства, редакции периодических изданий, рекламные компании, научно-исследовательские организации, ведущие исследования в издательско-полиграфической сфере, профильные общественные объединения, полиграфические союзы и ассоциации. К разработке были привлечены специалисты в области кадрового менеджмента и управления бизнес-процессами.</w:t>
      </w:r>
    </w:p>
    <w:p w:rsidR="0092596D" w:rsidRPr="008314EA" w:rsidRDefault="0092596D" w:rsidP="008314EA">
      <w:pPr>
        <w:spacing w:after="0" w:line="360" w:lineRule="auto"/>
        <w:ind w:firstLine="709"/>
        <w:jc w:val="both"/>
        <w:rPr>
          <w:rFonts w:ascii="Times New Roman" w:eastAsia="Times New Roman" w:hAnsi="Times New Roman"/>
          <w:sz w:val="24"/>
          <w:szCs w:val="24"/>
          <w:lang w:eastAsia="ru-RU"/>
        </w:rPr>
      </w:pPr>
      <w:r w:rsidRPr="00487EDD">
        <w:rPr>
          <w:rFonts w:ascii="Times New Roman" w:eastAsia="Times New Roman" w:hAnsi="Times New Roman"/>
          <w:sz w:val="24"/>
          <w:szCs w:val="24"/>
          <w:lang w:eastAsia="ru-RU"/>
        </w:rPr>
        <w:t xml:space="preserve">На втором этапе была подготовлена и размещена информация о разработке профессионального стандарта в профильных печатных СМИ с целью привлечения бизнес-сообщества к совместной деятельности по подготовке документа. Параллельно осуществлялось разработка </w:t>
      </w:r>
      <w:r w:rsidRPr="008314EA">
        <w:rPr>
          <w:rFonts w:ascii="Times New Roman" w:eastAsia="Times New Roman" w:hAnsi="Times New Roman"/>
          <w:sz w:val="24"/>
          <w:szCs w:val="24"/>
          <w:lang w:eastAsia="ru-RU"/>
        </w:rPr>
        <w:t xml:space="preserve">и рассылка комплекта информационно-методических материалов экспертам и организациям, заинтересованным в использовании профессионального стандарта. </w:t>
      </w:r>
    </w:p>
    <w:p w:rsidR="0092596D" w:rsidRPr="008314EA" w:rsidRDefault="0092596D" w:rsidP="008314EA">
      <w:pPr>
        <w:spacing w:after="0" w:line="360" w:lineRule="auto"/>
        <w:ind w:firstLine="709"/>
        <w:jc w:val="both"/>
        <w:rPr>
          <w:rFonts w:ascii="Times New Roman" w:eastAsia="Times New Roman" w:hAnsi="Times New Roman"/>
          <w:sz w:val="24"/>
          <w:szCs w:val="24"/>
          <w:lang w:eastAsia="ru-RU"/>
        </w:rPr>
      </w:pPr>
      <w:r w:rsidRPr="008314EA">
        <w:rPr>
          <w:rFonts w:ascii="Times New Roman" w:eastAsia="Times New Roman" w:hAnsi="Times New Roman"/>
          <w:sz w:val="24"/>
          <w:szCs w:val="24"/>
          <w:lang w:eastAsia="ru-RU"/>
        </w:rPr>
        <w:t>В рамках третьего этапа проект профессионального стандарта «Технолог полиграфического производства</w:t>
      </w:r>
      <w:r w:rsidRPr="00487EDD">
        <w:rPr>
          <w:rFonts w:ascii="Times New Roman" w:eastAsia="Times New Roman" w:hAnsi="Times New Roman"/>
          <w:sz w:val="24"/>
          <w:szCs w:val="24"/>
          <w:lang w:eastAsia="ru-RU"/>
        </w:rPr>
        <w:t>»</w:t>
      </w:r>
      <w:r w:rsidRPr="008314EA">
        <w:rPr>
          <w:rFonts w:ascii="Times New Roman" w:eastAsia="Times New Roman" w:hAnsi="Times New Roman"/>
          <w:sz w:val="24"/>
          <w:szCs w:val="24"/>
          <w:lang w:eastAsia="ru-RU"/>
        </w:rPr>
        <w:t xml:space="preserve"> был размещен в средствах массовой информации, в сети Интернет и на сайте ФГБОУ ДПО «Академия медиаиндустрии» для сбора замечаний и рекомендаций по его оптимизации. Для публичного обсуждения проекта профессионального стандарта были организованы круглые столы, </w:t>
      </w:r>
      <w:proofErr w:type="spellStart"/>
      <w:r w:rsidRPr="008314EA">
        <w:rPr>
          <w:rFonts w:ascii="Times New Roman" w:eastAsia="Times New Roman" w:hAnsi="Times New Roman"/>
          <w:sz w:val="24"/>
          <w:szCs w:val="24"/>
          <w:lang w:eastAsia="ru-RU"/>
        </w:rPr>
        <w:t>вебинары</w:t>
      </w:r>
      <w:proofErr w:type="spellEnd"/>
      <w:r w:rsidRPr="008314EA">
        <w:rPr>
          <w:rFonts w:ascii="Times New Roman" w:eastAsia="Times New Roman" w:hAnsi="Times New Roman"/>
          <w:sz w:val="24"/>
          <w:szCs w:val="24"/>
          <w:lang w:eastAsia="ru-RU"/>
        </w:rPr>
        <w:t xml:space="preserve"> и форумы в сети Интернет.</w:t>
      </w:r>
    </w:p>
    <w:p w:rsidR="0092596D" w:rsidRPr="008314EA" w:rsidRDefault="0092596D" w:rsidP="008314EA">
      <w:pPr>
        <w:spacing w:after="0" w:line="360" w:lineRule="auto"/>
        <w:ind w:firstLine="709"/>
        <w:jc w:val="both"/>
        <w:rPr>
          <w:rFonts w:ascii="Times New Roman" w:eastAsia="Times New Roman" w:hAnsi="Times New Roman"/>
          <w:sz w:val="24"/>
          <w:szCs w:val="24"/>
          <w:lang w:eastAsia="ru-RU"/>
        </w:rPr>
      </w:pPr>
      <w:r w:rsidRPr="008314EA">
        <w:rPr>
          <w:rFonts w:ascii="Times New Roman" w:eastAsia="Times New Roman" w:hAnsi="Times New Roman"/>
          <w:sz w:val="24"/>
          <w:szCs w:val="24"/>
          <w:lang w:eastAsia="ru-RU"/>
        </w:rPr>
        <w:t xml:space="preserve">Завершающим этапом разработки проекта стал анализ и обобщение результатов опроса работников профильных организаций и экспертов, систематизация полученных замечаний, предложений и рекомендаций публичных мероприятий, а также внесение корректировки в текст стандарта. </w:t>
      </w:r>
    </w:p>
    <w:p w:rsidR="000C42F1" w:rsidRDefault="0092596D" w:rsidP="008314EA">
      <w:pPr>
        <w:spacing w:after="0" w:line="360" w:lineRule="auto"/>
        <w:ind w:firstLine="709"/>
        <w:jc w:val="both"/>
        <w:rPr>
          <w:rFonts w:ascii="Times New Roman" w:eastAsia="Times New Roman" w:hAnsi="Times New Roman"/>
          <w:sz w:val="24"/>
          <w:szCs w:val="24"/>
          <w:lang w:eastAsia="ru-RU"/>
        </w:rPr>
      </w:pPr>
      <w:r w:rsidRPr="00487EDD">
        <w:rPr>
          <w:rFonts w:ascii="Times New Roman" w:eastAsia="Times New Roman" w:hAnsi="Times New Roman"/>
          <w:sz w:val="24"/>
          <w:szCs w:val="24"/>
          <w:lang w:eastAsia="ru-RU"/>
        </w:rPr>
        <w:t>Организация-разработчик проекта профессионального стандарта ФГБОУ ДПО «Академия медиаиндустрии» располагает опытом, организационным возможностями и кадровым потенциалом для разработки комплекса профессиональных стандартов в издательско-полиграфической сфере деятельности.</w:t>
      </w:r>
    </w:p>
    <w:p w:rsidR="0092596D" w:rsidRPr="00487EDD" w:rsidRDefault="0092596D" w:rsidP="008314EA">
      <w:pPr>
        <w:spacing w:after="0" w:line="360" w:lineRule="auto"/>
        <w:ind w:firstLine="709"/>
        <w:jc w:val="both"/>
        <w:rPr>
          <w:rFonts w:ascii="Times New Roman" w:eastAsia="Times New Roman" w:hAnsi="Times New Roman"/>
          <w:sz w:val="24"/>
          <w:szCs w:val="24"/>
          <w:lang w:eastAsia="ru-RU"/>
        </w:rPr>
      </w:pPr>
      <w:r w:rsidRPr="00487EDD">
        <w:rPr>
          <w:rFonts w:ascii="Times New Roman" w:eastAsia="Times New Roman" w:hAnsi="Times New Roman"/>
          <w:sz w:val="24"/>
          <w:szCs w:val="24"/>
          <w:lang w:eastAsia="ru-RU"/>
        </w:rPr>
        <w:t xml:space="preserve"> </w:t>
      </w:r>
    </w:p>
    <w:p w:rsidR="0092596D" w:rsidRPr="008314EA" w:rsidRDefault="0092596D" w:rsidP="00A35075">
      <w:pPr>
        <w:spacing w:after="0" w:line="240" w:lineRule="auto"/>
        <w:jc w:val="center"/>
        <w:rPr>
          <w:rFonts w:ascii="Times New Roman" w:hAnsi="Times New Roman"/>
          <w:i/>
          <w:sz w:val="24"/>
          <w:szCs w:val="24"/>
        </w:rPr>
      </w:pPr>
      <w:r w:rsidRPr="008314EA">
        <w:rPr>
          <w:rFonts w:ascii="Times New Roman" w:hAnsi="Times New Roman"/>
          <w:i/>
          <w:sz w:val="24"/>
          <w:szCs w:val="24"/>
        </w:rPr>
        <w:t xml:space="preserve">Таблица </w:t>
      </w:r>
      <w:r w:rsidR="008314EA" w:rsidRPr="008314EA">
        <w:rPr>
          <w:rFonts w:ascii="Times New Roman" w:hAnsi="Times New Roman"/>
          <w:i/>
          <w:sz w:val="24"/>
          <w:szCs w:val="24"/>
        </w:rPr>
        <w:t xml:space="preserve">9 </w:t>
      </w:r>
      <w:r w:rsidRPr="008314EA">
        <w:rPr>
          <w:rFonts w:ascii="Times New Roman" w:hAnsi="Times New Roman"/>
          <w:i/>
          <w:sz w:val="24"/>
          <w:szCs w:val="24"/>
        </w:rPr>
        <w:t>- План разработки профессионального стандарта (с указанием сроков начала и завершения разработки)</w:t>
      </w:r>
    </w:p>
    <w:p w:rsidR="0092596D" w:rsidRPr="008314EA" w:rsidRDefault="0092596D" w:rsidP="008314EA">
      <w:pPr>
        <w:spacing w:after="0" w:line="240" w:lineRule="auto"/>
        <w:rPr>
          <w:rFonts w:ascii="Times New Roman" w:hAnsi="Times New Roman"/>
          <w:i/>
          <w:sz w:val="24"/>
          <w:szCs w:val="24"/>
        </w:rPr>
      </w:pPr>
    </w:p>
    <w:tbl>
      <w:tblPr>
        <w:tblW w:w="10235" w:type="dxa"/>
        <w:jc w:val="center"/>
        <w:tblBorders>
          <w:top w:val="single" w:sz="8" w:space="0" w:color="4F81BD"/>
          <w:left w:val="single" w:sz="8" w:space="0" w:color="4F81BD"/>
          <w:bottom w:val="single" w:sz="8" w:space="0" w:color="4F81BD"/>
          <w:right w:val="single" w:sz="8" w:space="0" w:color="4F81BD"/>
        </w:tblBorders>
        <w:tblLayout w:type="fixed"/>
        <w:tblLook w:val="04A0"/>
      </w:tblPr>
      <w:tblGrid>
        <w:gridCol w:w="595"/>
        <w:gridCol w:w="7168"/>
        <w:gridCol w:w="1197"/>
        <w:gridCol w:w="1275"/>
      </w:tblGrid>
      <w:tr w:rsidR="0092596D" w:rsidRPr="008314EA" w:rsidTr="00EC41E3">
        <w:trPr>
          <w:tblHeader/>
          <w:jc w:val="center"/>
        </w:trPr>
        <w:tc>
          <w:tcPr>
            <w:tcW w:w="595" w:type="dxa"/>
            <w:vMerge w:val="restart"/>
            <w:tcBorders>
              <w:right w:val="single" w:sz="4" w:space="0" w:color="548DD4" w:themeColor="text2" w:themeTint="99"/>
            </w:tcBorders>
            <w:shd w:val="clear" w:color="auto" w:fill="4F81BD"/>
          </w:tcPr>
          <w:p w:rsidR="0092596D" w:rsidRPr="008314EA" w:rsidRDefault="0092596D" w:rsidP="008314EA">
            <w:pPr>
              <w:spacing w:after="0" w:line="240" w:lineRule="auto"/>
              <w:rPr>
                <w:rFonts w:ascii="Times New Roman" w:hAnsi="Times New Roman"/>
                <w:b/>
                <w:bCs/>
                <w:color w:val="FFFFFF"/>
                <w:sz w:val="24"/>
                <w:szCs w:val="24"/>
              </w:rPr>
            </w:pPr>
            <w:r w:rsidRPr="008314EA">
              <w:rPr>
                <w:rFonts w:ascii="Times New Roman" w:hAnsi="Times New Roman"/>
                <w:b/>
                <w:bCs/>
                <w:color w:val="FFFFFF"/>
                <w:sz w:val="24"/>
                <w:szCs w:val="24"/>
              </w:rPr>
              <w:t>№</w:t>
            </w:r>
          </w:p>
        </w:tc>
        <w:tc>
          <w:tcPr>
            <w:tcW w:w="7168" w:type="dxa"/>
            <w:vMerge w:val="restart"/>
            <w:tcBorders>
              <w:left w:val="single" w:sz="4" w:space="0" w:color="548DD4" w:themeColor="text2" w:themeTint="99"/>
              <w:right w:val="single" w:sz="4" w:space="0" w:color="548DD4" w:themeColor="text2" w:themeTint="99"/>
            </w:tcBorders>
            <w:shd w:val="clear" w:color="auto" w:fill="4F81BD"/>
          </w:tcPr>
          <w:p w:rsidR="0092596D" w:rsidRPr="008314EA" w:rsidRDefault="0092596D" w:rsidP="008314EA">
            <w:pPr>
              <w:spacing w:after="0" w:line="240" w:lineRule="auto"/>
              <w:rPr>
                <w:rFonts w:ascii="Times New Roman" w:hAnsi="Times New Roman"/>
                <w:b/>
                <w:bCs/>
                <w:color w:val="FFFFFF"/>
                <w:sz w:val="24"/>
                <w:szCs w:val="24"/>
              </w:rPr>
            </w:pPr>
            <w:r w:rsidRPr="008314EA">
              <w:rPr>
                <w:rFonts w:ascii="Times New Roman" w:hAnsi="Times New Roman"/>
                <w:b/>
                <w:bCs/>
                <w:color w:val="FFFFFF"/>
                <w:sz w:val="24"/>
                <w:szCs w:val="24"/>
              </w:rPr>
              <w:t>Этапы разработки и мероприятия</w:t>
            </w:r>
          </w:p>
        </w:tc>
        <w:tc>
          <w:tcPr>
            <w:tcW w:w="2472" w:type="dxa"/>
            <w:gridSpan w:val="2"/>
            <w:tcBorders>
              <w:left w:val="single" w:sz="4" w:space="0" w:color="548DD4" w:themeColor="text2" w:themeTint="99"/>
            </w:tcBorders>
            <w:shd w:val="clear" w:color="auto" w:fill="4F81BD"/>
          </w:tcPr>
          <w:p w:rsidR="0092596D" w:rsidRPr="008314EA" w:rsidRDefault="0092596D" w:rsidP="008314EA">
            <w:pPr>
              <w:spacing w:after="0" w:line="240" w:lineRule="auto"/>
              <w:rPr>
                <w:rFonts w:ascii="Times New Roman" w:hAnsi="Times New Roman"/>
                <w:b/>
                <w:bCs/>
                <w:color w:val="FFFFFF"/>
                <w:sz w:val="24"/>
                <w:szCs w:val="24"/>
              </w:rPr>
            </w:pPr>
            <w:r w:rsidRPr="008314EA">
              <w:rPr>
                <w:rFonts w:ascii="Times New Roman" w:hAnsi="Times New Roman"/>
                <w:b/>
                <w:bCs/>
                <w:color w:val="FFFFFF"/>
                <w:sz w:val="24"/>
                <w:szCs w:val="24"/>
              </w:rPr>
              <w:t>Сроки реализации</w:t>
            </w:r>
          </w:p>
        </w:tc>
      </w:tr>
      <w:tr w:rsidR="0092596D" w:rsidRPr="008314EA" w:rsidTr="00EC41E3">
        <w:trPr>
          <w:tblHeader/>
          <w:jc w:val="center"/>
        </w:trPr>
        <w:tc>
          <w:tcPr>
            <w:tcW w:w="595" w:type="dxa"/>
            <w:vMerge/>
            <w:tcBorders>
              <w:right w:val="single" w:sz="4" w:space="0" w:color="548DD4" w:themeColor="text2" w:themeTint="99"/>
            </w:tcBorders>
            <w:shd w:val="clear" w:color="auto" w:fill="4F81BD"/>
          </w:tcPr>
          <w:p w:rsidR="0092596D" w:rsidRPr="008314EA" w:rsidRDefault="0092596D" w:rsidP="008314EA">
            <w:pPr>
              <w:spacing w:after="0" w:line="240" w:lineRule="auto"/>
              <w:rPr>
                <w:rFonts w:ascii="Times New Roman" w:hAnsi="Times New Roman"/>
                <w:b/>
                <w:bCs/>
                <w:color w:val="FFFFFF"/>
                <w:sz w:val="24"/>
                <w:szCs w:val="24"/>
              </w:rPr>
            </w:pPr>
          </w:p>
        </w:tc>
        <w:tc>
          <w:tcPr>
            <w:tcW w:w="7168" w:type="dxa"/>
            <w:vMerge/>
            <w:tcBorders>
              <w:left w:val="single" w:sz="4" w:space="0" w:color="548DD4" w:themeColor="text2" w:themeTint="99"/>
              <w:right w:val="single" w:sz="4" w:space="0" w:color="548DD4" w:themeColor="text2" w:themeTint="99"/>
            </w:tcBorders>
            <w:shd w:val="clear" w:color="auto" w:fill="4F81BD"/>
          </w:tcPr>
          <w:p w:rsidR="0092596D" w:rsidRPr="008314EA" w:rsidRDefault="0092596D" w:rsidP="008314EA">
            <w:pPr>
              <w:spacing w:after="0" w:line="240" w:lineRule="auto"/>
              <w:rPr>
                <w:rFonts w:ascii="Times New Roman" w:hAnsi="Times New Roman"/>
                <w:b/>
                <w:bCs/>
                <w:color w:val="FFFFFF"/>
                <w:sz w:val="24"/>
                <w:szCs w:val="24"/>
              </w:rPr>
            </w:pPr>
          </w:p>
        </w:tc>
        <w:tc>
          <w:tcPr>
            <w:tcW w:w="1197" w:type="dxa"/>
            <w:tcBorders>
              <w:top w:val="single" w:sz="4" w:space="0" w:color="548DD4" w:themeColor="text2" w:themeTint="99"/>
              <w:left w:val="single" w:sz="4" w:space="0" w:color="548DD4" w:themeColor="text2" w:themeTint="99"/>
              <w:right w:val="single" w:sz="4" w:space="0" w:color="548DD4" w:themeColor="text2" w:themeTint="99"/>
            </w:tcBorders>
            <w:shd w:val="clear" w:color="auto" w:fill="4F81BD"/>
          </w:tcPr>
          <w:p w:rsidR="0092596D" w:rsidRPr="008314EA" w:rsidRDefault="0092596D" w:rsidP="008314EA">
            <w:pPr>
              <w:spacing w:after="0" w:line="240" w:lineRule="auto"/>
              <w:rPr>
                <w:rFonts w:ascii="Times New Roman" w:hAnsi="Times New Roman"/>
                <w:b/>
                <w:bCs/>
                <w:color w:val="FFFFFF"/>
                <w:sz w:val="24"/>
                <w:szCs w:val="24"/>
              </w:rPr>
            </w:pPr>
            <w:r w:rsidRPr="008314EA">
              <w:rPr>
                <w:rFonts w:ascii="Times New Roman" w:hAnsi="Times New Roman"/>
                <w:b/>
                <w:bCs/>
                <w:color w:val="FFFFFF"/>
                <w:sz w:val="24"/>
                <w:szCs w:val="24"/>
              </w:rPr>
              <w:t>начало</w:t>
            </w:r>
          </w:p>
        </w:tc>
        <w:tc>
          <w:tcPr>
            <w:tcW w:w="1275" w:type="dxa"/>
            <w:tcBorders>
              <w:top w:val="single" w:sz="4" w:space="0" w:color="548DD4" w:themeColor="text2" w:themeTint="99"/>
              <w:left w:val="single" w:sz="4" w:space="0" w:color="548DD4" w:themeColor="text2" w:themeTint="99"/>
            </w:tcBorders>
            <w:shd w:val="clear" w:color="auto" w:fill="4F81BD"/>
          </w:tcPr>
          <w:p w:rsidR="0092596D" w:rsidRPr="008314EA" w:rsidRDefault="0092596D" w:rsidP="008314EA">
            <w:pPr>
              <w:spacing w:after="0" w:line="240" w:lineRule="auto"/>
              <w:rPr>
                <w:rFonts w:ascii="Times New Roman" w:hAnsi="Times New Roman"/>
                <w:b/>
                <w:bCs/>
                <w:color w:val="FFFFFF"/>
                <w:sz w:val="24"/>
                <w:szCs w:val="24"/>
              </w:rPr>
            </w:pPr>
            <w:r w:rsidRPr="008314EA">
              <w:rPr>
                <w:rFonts w:ascii="Times New Roman" w:hAnsi="Times New Roman"/>
                <w:b/>
                <w:bCs/>
                <w:color w:val="FFFFFF"/>
                <w:sz w:val="24"/>
                <w:szCs w:val="24"/>
              </w:rPr>
              <w:t>окончание</w:t>
            </w:r>
          </w:p>
        </w:tc>
      </w:tr>
      <w:tr w:rsidR="0092596D" w:rsidRPr="008314EA" w:rsidTr="00EC41E3">
        <w:trPr>
          <w:jc w:val="center"/>
        </w:trPr>
        <w:tc>
          <w:tcPr>
            <w:tcW w:w="595" w:type="dxa"/>
            <w:tcBorders>
              <w:top w:val="single" w:sz="8" w:space="0" w:color="4F81BD"/>
              <w:left w:val="single" w:sz="8" w:space="0" w:color="4F81BD"/>
              <w:bottom w:val="single" w:sz="8" w:space="0" w:color="4F81BD"/>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Cs/>
                <w:i/>
                <w:sz w:val="24"/>
                <w:szCs w:val="24"/>
              </w:rPr>
            </w:pPr>
          </w:p>
        </w:tc>
        <w:tc>
          <w:tcPr>
            <w:tcW w:w="9640" w:type="dxa"/>
            <w:gridSpan w:val="3"/>
            <w:tcBorders>
              <w:top w:val="single" w:sz="8" w:space="0" w:color="4F81BD"/>
              <w:left w:val="single" w:sz="4" w:space="0" w:color="548DD4" w:themeColor="text2" w:themeTint="99"/>
              <w:bottom w:val="single" w:sz="8" w:space="0" w:color="4F81BD"/>
              <w:right w:val="single" w:sz="8" w:space="0" w:color="4F81BD"/>
            </w:tcBorders>
            <w:shd w:val="clear" w:color="auto" w:fill="auto"/>
          </w:tcPr>
          <w:p w:rsidR="0092596D" w:rsidRPr="008314EA" w:rsidRDefault="0092596D" w:rsidP="008314EA">
            <w:pPr>
              <w:spacing w:after="0" w:line="240" w:lineRule="auto"/>
              <w:rPr>
                <w:rFonts w:ascii="Times New Roman" w:hAnsi="Times New Roman"/>
                <w:b/>
                <w:i/>
                <w:sz w:val="24"/>
                <w:szCs w:val="24"/>
              </w:rPr>
            </w:pPr>
            <w:r w:rsidRPr="008314EA">
              <w:rPr>
                <w:rFonts w:ascii="Times New Roman" w:hAnsi="Times New Roman"/>
                <w:b/>
                <w:i/>
                <w:sz w:val="24"/>
                <w:szCs w:val="24"/>
              </w:rPr>
              <w:t>Организационная деятельность</w:t>
            </w:r>
          </w:p>
        </w:tc>
      </w:tr>
      <w:tr w:rsidR="0092596D" w:rsidRPr="008314EA" w:rsidTr="00EC41E3">
        <w:trPr>
          <w:jc w:val="center"/>
        </w:trPr>
        <w:tc>
          <w:tcPr>
            <w:tcW w:w="595" w:type="dxa"/>
            <w:tcBorders>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
                <w:bCs/>
                <w:sz w:val="24"/>
                <w:szCs w:val="24"/>
              </w:rPr>
            </w:pPr>
            <w:r w:rsidRPr="008314EA">
              <w:rPr>
                <w:rFonts w:ascii="Times New Roman" w:hAnsi="Times New Roman"/>
                <w:b/>
                <w:bCs/>
                <w:sz w:val="24"/>
                <w:szCs w:val="24"/>
              </w:rPr>
              <w:t>1.1</w:t>
            </w:r>
          </w:p>
        </w:tc>
        <w:tc>
          <w:tcPr>
            <w:tcW w:w="7168" w:type="dxa"/>
            <w:tcBorders>
              <w:left w:val="single" w:sz="4" w:space="0" w:color="548DD4" w:themeColor="text2" w:themeTint="99"/>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sz w:val="24"/>
                <w:szCs w:val="24"/>
              </w:rPr>
            </w:pPr>
            <w:r w:rsidRPr="008314EA">
              <w:rPr>
                <w:rFonts w:ascii="Times New Roman" w:hAnsi="Times New Roman"/>
                <w:sz w:val="24"/>
                <w:szCs w:val="24"/>
              </w:rPr>
              <w:t>Формирование рабочей группы</w:t>
            </w:r>
          </w:p>
        </w:tc>
        <w:tc>
          <w:tcPr>
            <w:tcW w:w="1197" w:type="dxa"/>
            <w:tcBorders>
              <w:left w:val="single" w:sz="4" w:space="0" w:color="548DD4" w:themeColor="text2" w:themeTint="99"/>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sz w:val="24"/>
                <w:szCs w:val="24"/>
              </w:rPr>
            </w:pPr>
            <w:r w:rsidRPr="008314EA">
              <w:rPr>
                <w:rFonts w:ascii="Times New Roman" w:hAnsi="Times New Roman"/>
                <w:sz w:val="24"/>
                <w:szCs w:val="24"/>
              </w:rPr>
              <w:t>11.02.16</w:t>
            </w:r>
          </w:p>
        </w:tc>
        <w:tc>
          <w:tcPr>
            <w:tcW w:w="1275" w:type="dxa"/>
            <w:tcBorders>
              <w:lef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sz w:val="24"/>
                <w:szCs w:val="24"/>
              </w:rPr>
            </w:pPr>
            <w:r w:rsidRPr="008314EA">
              <w:rPr>
                <w:rFonts w:ascii="Times New Roman" w:hAnsi="Times New Roman"/>
                <w:sz w:val="24"/>
                <w:szCs w:val="24"/>
              </w:rPr>
              <w:t>15.02.16</w:t>
            </w:r>
          </w:p>
        </w:tc>
      </w:tr>
      <w:tr w:rsidR="0092596D" w:rsidRPr="008314EA" w:rsidTr="00EC41E3">
        <w:trPr>
          <w:jc w:val="center"/>
        </w:trPr>
        <w:tc>
          <w:tcPr>
            <w:tcW w:w="595" w:type="dxa"/>
            <w:tcBorders>
              <w:top w:val="single" w:sz="8" w:space="0" w:color="4F81BD"/>
              <w:left w:val="single" w:sz="8" w:space="0" w:color="4F81BD"/>
              <w:bottom w:val="single" w:sz="8" w:space="0" w:color="4F81BD"/>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
                <w:bCs/>
                <w:sz w:val="24"/>
                <w:szCs w:val="24"/>
              </w:rPr>
            </w:pPr>
            <w:r w:rsidRPr="008314EA">
              <w:rPr>
                <w:rFonts w:ascii="Times New Roman" w:hAnsi="Times New Roman"/>
                <w:b/>
                <w:bCs/>
                <w:sz w:val="24"/>
                <w:szCs w:val="24"/>
              </w:rPr>
              <w:t>1.2</w:t>
            </w:r>
          </w:p>
        </w:tc>
        <w:tc>
          <w:tcPr>
            <w:tcW w:w="7168"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Cs/>
                <w:sz w:val="24"/>
                <w:szCs w:val="24"/>
              </w:rPr>
            </w:pPr>
            <w:r w:rsidRPr="008314EA">
              <w:rPr>
                <w:rFonts w:ascii="Times New Roman" w:hAnsi="Times New Roman"/>
                <w:sz w:val="24"/>
                <w:szCs w:val="24"/>
              </w:rPr>
              <w:t xml:space="preserve">Публикация на сайте ФГБОУ ДПО «Академия медиаиндустрии» и в профильных печатных СМИ информации о разработке профессионального стандарта </w:t>
            </w:r>
          </w:p>
        </w:tc>
        <w:tc>
          <w:tcPr>
            <w:tcW w:w="1197"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Cs/>
                <w:sz w:val="24"/>
                <w:szCs w:val="24"/>
              </w:rPr>
            </w:pPr>
            <w:r w:rsidRPr="008314EA">
              <w:rPr>
                <w:rFonts w:ascii="Times New Roman" w:hAnsi="Times New Roman"/>
                <w:bCs/>
                <w:sz w:val="24"/>
                <w:szCs w:val="24"/>
              </w:rPr>
              <w:t>20.02.16</w:t>
            </w:r>
          </w:p>
        </w:tc>
        <w:tc>
          <w:tcPr>
            <w:tcW w:w="1275" w:type="dxa"/>
            <w:tcBorders>
              <w:top w:val="single" w:sz="8" w:space="0" w:color="4F81BD"/>
              <w:left w:val="single" w:sz="4" w:space="0" w:color="548DD4" w:themeColor="text2" w:themeTint="99"/>
              <w:bottom w:val="single" w:sz="8" w:space="0" w:color="4F81BD"/>
              <w:right w:val="single" w:sz="8" w:space="0" w:color="4F81BD"/>
            </w:tcBorders>
            <w:shd w:val="clear" w:color="auto" w:fill="auto"/>
          </w:tcPr>
          <w:p w:rsidR="0092596D" w:rsidRPr="008314EA" w:rsidRDefault="0092596D" w:rsidP="008314EA">
            <w:pPr>
              <w:spacing w:after="0" w:line="240" w:lineRule="auto"/>
              <w:rPr>
                <w:rFonts w:ascii="Times New Roman" w:hAnsi="Times New Roman"/>
                <w:bCs/>
                <w:sz w:val="24"/>
                <w:szCs w:val="24"/>
              </w:rPr>
            </w:pPr>
            <w:r w:rsidRPr="008314EA">
              <w:rPr>
                <w:rFonts w:ascii="Times New Roman" w:hAnsi="Times New Roman"/>
                <w:bCs/>
                <w:sz w:val="24"/>
                <w:szCs w:val="24"/>
              </w:rPr>
              <w:t>20.02.16</w:t>
            </w:r>
          </w:p>
        </w:tc>
      </w:tr>
      <w:tr w:rsidR="0092596D" w:rsidRPr="008314EA" w:rsidTr="00EC41E3">
        <w:trPr>
          <w:jc w:val="center"/>
        </w:trPr>
        <w:tc>
          <w:tcPr>
            <w:tcW w:w="595" w:type="dxa"/>
            <w:tcBorders>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
                <w:bCs/>
                <w:sz w:val="24"/>
                <w:szCs w:val="24"/>
              </w:rPr>
            </w:pPr>
            <w:r w:rsidRPr="008314EA">
              <w:rPr>
                <w:rFonts w:ascii="Times New Roman" w:hAnsi="Times New Roman"/>
                <w:b/>
                <w:bCs/>
                <w:sz w:val="24"/>
                <w:szCs w:val="24"/>
              </w:rPr>
              <w:t>1.3</w:t>
            </w:r>
          </w:p>
        </w:tc>
        <w:tc>
          <w:tcPr>
            <w:tcW w:w="7168" w:type="dxa"/>
            <w:tcBorders>
              <w:left w:val="single" w:sz="4" w:space="0" w:color="548DD4" w:themeColor="text2" w:themeTint="99"/>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Cs/>
                <w:spacing w:val="-4"/>
                <w:sz w:val="24"/>
                <w:szCs w:val="24"/>
              </w:rPr>
            </w:pPr>
            <w:r w:rsidRPr="008314EA">
              <w:rPr>
                <w:rFonts w:ascii="Times New Roman" w:hAnsi="Times New Roman"/>
                <w:bCs/>
                <w:spacing w:val="-4"/>
                <w:sz w:val="24"/>
                <w:szCs w:val="24"/>
              </w:rPr>
              <w:t>Определение состава экспертной группы, участвующей в разработке проекта профессионального стандарта, из числа:</w:t>
            </w:r>
          </w:p>
          <w:p w:rsidR="0092596D" w:rsidRPr="008314EA" w:rsidRDefault="0092596D" w:rsidP="008314EA">
            <w:pPr>
              <w:spacing w:after="0" w:line="240" w:lineRule="auto"/>
              <w:rPr>
                <w:rFonts w:ascii="Times New Roman" w:hAnsi="Times New Roman"/>
                <w:i/>
              </w:rPr>
            </w:pPr>
            <w:r w:rsidRPr="008314EA">
              <w:rPr>
                <w:rFonts w:ascii="Times New Roman" w:hAnsi="Times New Roman"/>
                <w:bCs/>
                <w:i/>
              </w:rPr>
              <w:t>руководителей организаций полиграфической промышленности</w:t>
            </w:r>
            <w:r w:rsidRPr="008314EA">
              <w:rPr>
                <w:rFonts w:ascii="Times New Roman" w:hAnsi="Times New Roman"/>
                <w:i/>
              </w:rPr>
              <w:t xml:space="preserve"> </w:t>
            </w:r>
          </w:p>
          <w:p w:rsidR="0092596D" w:rsidRPr="008314EA" w:rsidRDefault="0092596D" w:rsidP="008314EA">
            <w:pPr>
              <w:spacing w:after="0" w:line="240" w:lineRule="auto"/>
              <w:rPr>
                <w:rFonts w:ascii="Times New Roman" w:hAnsi="Times New Roman"/>
                <w:i/>
              </w:rPr>
            </w:pPr>
            <w:r w:rsidRPr="008314EA">
              <w:rPr>
                <w:rFonts w:ascii="Times New Roman" w:hAnsi="Times New Roman"/>
                <w:i/>
              </w:rPr>
              <w:t>технологов печатного производства</w:t>
            </w:r>
          </w:p>
          <w:p w:rsidR="0092596D" w:rsidRPr="008314EA" w:rsidRDefault="0092596D" w:rsidP="008314EA">
            <w:pPr>
              <w:spacing w:after="0" w:line="240" w:lineRule="auto"/>
              <w:rPr>
                <w:rFonts w:ascii="Times New Roman" w:hAnsi="Times New Roman"/>
                <w:i/>
              </w:rPr>
            </w:pPr>
            <w:r w:rsidRPr="008314EA">
              <w:rPr>
                <w:rFonts w:ascii="Times New Roman" w:hAnsi="Times New Roman"/>
                <w:i/>
              </w:rPr>
              <w:t>основных заказчиков полиграфических работ и печатной продукции</w:t>
            </w:r>
          </w:p>
          <w:p w:rsidR="0092596D" w:rsidRPr="008314EA" w:rsidRDefault="0092596D" w:rsidP="008314EA">
            <w:pPr>
              <w:spacing w:after="0" w:line="240" w:lineRule="auto"/>
              <w:rPr>
                <w:rFonts w:ascii="Times New Roman" w:hAnsi="Times New Roman"/>
                <w:i/>
              </w:rPr>
            </w:pPr>
            <w:r w:rsidRPr="008314EA">
              <w:rPr>
                <w:rFonts w:ascii="Times New Roman" w:hAnsi="Times New Roman"/>
                <w:bCs/>
                <w:i/>
              </w:rPr>
              <w:t>специалистов в области управления, обучения и развития персонала, нормирования и охраны труда</w:t>
            </w:r>
            <w:r w:rsidRPr="008314EA">
              <w:rPr>
                <w:rFonts w:ascii="Times New Roman" w:hAnsi="Times New Roman"/>
                <w:i/>
              </w:rPr>
              <w:t xml:space="preserve"> </w:t>
            </w:r>
          </w:p>
          <w:p w:rsidR="0092596D" w:rsidRPr="008314EA" w:rsidRDefault="0092596D" w:rsidP="008314EA">
            <w:pPr>
              <w:spacing w:after="0" w:line="240" w:lineRule="auto"/>
              <w:rPr>
                <w:rFonts w:ascii="Times New Roman" w:hAnsi="Times New Roman"/>
                <w:i/>
              </w:rPr>
            </w:pPr>
            <w:r w:rsidRPr="008314EA">
              <w:rPr>
                <w:rFonts w:ascii="Times New Roman" w:hAnsi="Times New Roman"/>
                <w:i/>
              </w:rPr>
              <w:t>представителей профильного профессионального образования и научно-исследовательских структур</w:t>
            </w:r>
          </w:p>
          <w:p w:rsidR="0092596D" w:rsidRPr="008314EA" w:rsidRDefault="0092596D" w:rsidP="008314EA">
            <w:pPr>
              <w:spacing w:after="0" w:line="240" w:lineRule="auto"/>
              <w:rPr>
                <w:rFonts w:ascii="Times New Roman" w:hAnsi="Times New Roman"/>
                <w:bCs/>
              </w:rPr>
            </w:pPr>
            <w:r w:rsidRPr="008314EA">
              <w:rPr>
                <w:rFonts w:ascii="Times New Roman" w:hAnsi="Times New Roman"/>
                <w:i/>
              </w:rPr>
              <w:t>экспертов в области кадрового менеджмента</w:t>
            </w:r>
          </w:p>
        </w:tc>
        <w:tc>
          <w:tcPr>
            <w:tcW w:w="1197" w:type="dxa"/>
            <w:tcBorders>
              <w:left w:val="single" w:sz="4" w:space="0" w:color="548DD4" w:themeColor="text2" w:themeTint="99"/>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Cs/>
                <w:sz w:val="24"/>
                <w:szCs w:val="24"/>
              </w:rPr>
            </w:pPr>
            <w:r w:rsidRPr="008314EA">
              <w:rPr>
                <w:rFonts w:ascii="Times New Roman" w:hAnsi="Times New Roman"/>
                <w:bCs/>
                <w:sz w:val="24"/>
                <w:szCs w:val="24"/>
              </w:rPr>
              <w:t>20.02.16</w:t>
            </w:r>
          </w:p>
        </w:tc>
        <w:tc>
          <w:tcPr>
            <w:tcW w:w="1275" w:type="dxa"/>
            <w:tcBorders>
              <w:lef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Cs/>
                <w:sz w:val="24"/>
                <w:szCs w:val="24"/>
              </w:rPr>
            </w:pPr>
            <w:r w:rsidRPr="008314EA">
              <w:rPr>
                <w:rFonts w:ascii="Times New Roman" w:hAnsi="Times New Roman"/>
                <w:bCs/>
                <w:sz w:val="24"/>
                <w:szCs w:val="24"/>
              </w:rPr>
              <w:t>27.02.16</w:t>
            </w:r>
          </w:p>
        </w:tc>
      </w:tr>
      <w:tr w:rsidR="0092596D" w:rsidRPr="008314EA" w:rsidTr="00EC41E3">
        <w:trPr>
          <w:jc w:val="center"/>
        </w:trPr>
        <w:tc>
          <w:tcPr>
            <w:tcW w:w="595" w:type="dxa"/>
            <w:tcBorders>
              <w:top w:val="single" w:sz="8" w:space="0" w:color="4F81BD"/>
              <w:left w:val="single" w:sz="8" w:space="0" w:color="4F81BD"/>
              <w:bottom w:val="single" w:sz="8" w:space="0" w:color="4F81BD"/>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
                <w:bCs/>
                <w:sz w:val="24"/>
                <w:szCs w:val="24"/>
              </w:rPr>
            </w:pPr>
            <w:r w:rsidRPr="008314EA">
              <w:rPr>
                <w:rFonts w:ascii="Times New Roman" w:hAnsi="Times New Roman"/>
                <w:b/>
                <w:bCs/>
                <w:sz w:val="24"/>
                <w:szCs w:val="24"/>
              </w:rPr>
              <w:t>1.4</w:t>
            </w:r>
          </w:p>
        </w:tc>
        <w:tc>
          <w:tcPr>
            <w:tcW w:w="7168"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Cs/>
                <w:sz w:val="24"/>
                <w:szCs w:val="24"/>
              </w:rPr>
            </w:pPr>
            <w:r w:rsidRPr="008314EA">
              <w:rPr>
                <w:rFonts w:ascii="Times New Roman" w:hAnsi="Times New Roman"/>
                <w:bCs/>
                <w:sz w:val="24"/>
                <w:szCs w:val="24"/>
              </w:rPr>
              <w:t xml:space="preserve">Подготовка и рассылка комплекта информационно-методических материалов по организациям, заинтересованным в использовании профессионального стандарта  </w:t>
            </w:r>
          </w:p>
        </w:tc>
        <w:tc>
          <w:tcPr>
            <w:tcW w:w="1197"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Cs/>
                <w:sz w:val="24"/>
                <w:szCs w:val="24"/>
              </w:rPr>
            </w:pPr>
            <w:r w:rsidRPr="008314EA">
              <w:rPr>
                <w:rFonts w:ascii="Times New Roman" w:hAnsi="Times New Roman"/>
                <w:bCs/>
                <w:sz w:val="24"/>
                <w:szCs w:val="24"/>
              </w:rPr>
              <w:t>21.02.16</w:t>
            </w:r>
          </w:p>
        </w:tc>
        <w:tc>
          <w:tcPr>
            <w:tcW w:w="1275" w:type="dxa"/>
            <w:tcBorders>
              <w:top w:val="single" w:sz="8" w:space="0" w:color="4F81BD"/>
              <w:left w:val="single" w:sz="4" w:space="0" w:color="548DD4" w:themeColor="text2" w:themeTint="99"/>
              <w:bottom w:val="single" w:sz="8" w:space="0" w:color="4F81BD"/>
              <w:right w:val="single" w:sz="8" w:space="0" w:color="4F81BD"/>
            </w:tcBorders>
            <w:shd w:val="clear" w:color="auto" w:fill="auto"/>
          </w:tcPr>
          <w:p w:rsidR="0092596D" w:rsidRPr="008314EA" w:rsidRDefault="0092596D" w:rsidP="008314EA">
            <w:pPr>
              <w:spacing w:after="0" w:line="240" w:lineRule="auto"/>
              <w:rPr>
                <w:rFonts w:ascii="Times New Roman" w:hAnsi="Times New Roman"/>
                <w:bCs/>
                <w:sz w:val="24"/>
                <w:szCs w:val="24"/>
              </w:rPr>
            </w:pPr>
            <w:r w:rsidRPr="008314EA">
              <w:rPr>
                <w:rFonts w:ascii="Times New Roman" w:hAnsi="Times New Roman"/>
                <w:bCs/>
                <w:sz w:val="24"/>
                <w:szCs w:val="24"/>
              </w:rPr>
              <w:t>28.02.16</w:t>
            </w:r>
          </w:p>
        </w:tc>
      </w:tr>
      <w:tr w:rsidR="0092596D" w:rsidRPr="008314EA" w:rsidTr="00EC41E3">
        <w:trPr>
          <w:jc w:val="center"/>
        </w:trPr>
        <w:tc>
          <w:tcPr>
            <w:tcW w:w="595" w:type="dxa"/>
            <w:tcBorders>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
                <w:bCs/>
                <w:sz w:val="24"/>
                <w:szCs w:val="24"/>
              </w:rPr>
            </w:pPr>
            <w:r w:rsidRPr="008314EA">
              <w:rPr>
                <w:rFonts w:ascii="Times New Roman" w:hAnsi="Times New Roman"/>
                <w:b/>
                <w:bCs/>
                <w:sz w:val="24"/>
                <w:szCs w:val="24"/>
              </w:rPr>
              <w:t>1.5</w:t>
            </w:r>
          </w:p>
        </w:tc>
        <w:tc>
          <w:tcPr>
            <w:tcW w:w="7168" w:type="dxa"/>
            <w:tcBorders>
              <w:left w:val="single" w:sz="4" w:space="0" w:color="548DD4" w:themeColor="text2" w:themeTint="99"/>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Cs/>
                <w:sz w:val="24"/>
                <w:szCs w:val="24"/>
              </w:rPr>
            </w:pPr>
            <w:r w:rsidRPr="008314EA">
              <w:rPr>
                <w:rFonts w:ascii="Times New Roman" w:hAnsi="Times New Roman"/>
                <w:bCs/>
                <w:sz w:val="24"/>
                <w:szCs w:val="24"/>
              </w:rPr>
              <w:t>Размещения проекта профессионального стандарта в средствах массовой информации, в сети Интернет и на сайте ФГБОУ ДПО «Академия медиаиндустрии» для сбора замечаний, рекомендаций</w:t>
            </w:r>
          </w:p>
        </w:tc>
        <w:tc>
          <w:tcPr>
            <w:tcW w:w="1197" w:type="dxa"/>
            <w:tcBorders>
              <w:left w:val="single" w:sz="4" w:space="0" w:color="548DD4" w:themeColor="text2" w:themeTint="99"/>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Cs/>
                <w:sz w:val="24"/>
                <w:szCs w:val="24"/>
              </w:rPr>
            </w:pPr>
            <w:r w:rsidRPr="008314EA">
              <w:rPr>
                <w:rFonts w:ascii="Times New Roman" w:hAnsi="Times New Roman"/>
                <w:bCs/>
                <w:sz w:val="24"/>
                <w:szCs w:val="24"/>
              </w:rPr>
              <w:t>12.03.16</w:t>
            </w:r>
          </w:p>
        </w:tc>
        <w:tc>
          <w:tcPr>
            <w:tcW w:w="1275" w:type="dxa"/>
            <w:tcBorders>
              <w:lef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Cs/>
                <w:sz w:val="24"/>
                <w:szCs w:val="24"/>
              </w:rPr>
            </w:pPr>
            <w:r w:rsidRPr="008314EA">
              <w:rPr>
                <w:rFonts w:ascii="Times New Roman" w:hAnsi="Times New Roman"/>
                <w:bCs/>
                <w:sz w:val="24"/>
                <w:szCs w:val="24"/>
              </w:rPr>
              <w:t>15.03.16</w:t>
            </w:r>
          </w:p>
        </w:tc>
      </w:tr>
      <w:tr w:rsidR="0092596D" w:rsidRPr="008314EA" w:rsidTr="00EC41E3">
        <w:trPr>
          <w:jc w:val="center"/>
        </w:trPr>
        <w:tc>
          <w:tcPr>
            <w:tcW w:w="595" w:type="dxa"/>
            <w:tcBorders>
              <w:top w:val="single" w:sz="8" w:space="0" w:color="4F81BD"/>
              <w:left w:val="single" w:sz="8" w:space="0" w:color="4F81BD"/>
              <w:bottom w:val="single" w:sz="8" w:space="0" w:color="4F81BD"/>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
                <w:bCs/>
                <w:sz w:val="24"/>
                <w:szCs w:val="24"/>
              </w:rPr>
            </w:pPr>
            <w:r w:rsidRPr="008314EA">
              <w:rPr>
                <w:rFonts w:ascii="Times New Roman" w:hAnsi="Times New Roman"/>
                <w:b/>
                <w:bCs/>
                <w:sz w:val="24"/>
                <w:szCs w:val="24"/>
              </w:rPr>
              <w:t>1.6</w:t>
            </w:r>
          </w:p>
        </w:tc>
        <w:tc>
          <w:tcPr>
            <w:tcW w:w="7168"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Cs/>
                <w:sz w:val="24"/>
                <w:szCs w:val="24"/>
              </w:rPr>
            </w:pPr>
            <w:r w:rsidRPr="008314EA">
              <w:rPr>
                <w:rFonts w:ascii="Times New Roman" w:hAnsi="Times New Roman"/>
                <w:bCs/>
                <w:sz w:val="24"/>
                <w:szCs w:val="24"/>
              </w:rPr>
              <w:t xml:space="preserve">Организация публичного обсуждения проекта профессионального стандарта в формате круглых столов, </w:t>
            </w:r>
            <w:proofErr w:type="spellStart"/>
            <w:r w:rsidRPr="008314EA">
              <w:rPr>
                <w:rFonts w:ascii="Times New Roman" w:hAnsi="Times New Roman"/>
                <w:bCs/>
                <w:sz w:val="24"/>
                <w:szCs w:val="24"/>
              </w:rPr>
              <w:t>вебинаров</w:t>
            </w:r>
            <w:proofErr w:type="spellEnd"/>
            <w:r w:rsidRPr="008314EA">
              <w:rPr>
                <w:rFonts w:ascii="Times New Roman" w:hAnsi="Times New Roman"/>
                <w:bCs/>
                <w:sz w:val="24"/>
                <w:szCs w:val="24"/>
              </w:rPr>
              <w:t>, форумов в сети Интернет</w:t>
            </w:r>
          </w:p>
        </w:tc>
        <w:tc>
          <w:tcPr>
            <w:tcW w:w="1197"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Cs/>
                <w:sz w:val="24"/>
                <w:szCs w:val="24"/>
              </w:rPr>
            </w:pPr>
            <w:r w:rsidRPr="008314EA">
              <w:rPr>
                <w:rFonts w:ascii="Times New Roman" w:hAnsi="Times New Roman"/>
                <w:bCs/>
                <w:sz w:val="24"/>
                <w:szCs w:val="24"/>
              </w:rPr>
              <w:t>15.03.16</w:t>
            </w:r>
          </w:p>
        </w:tc>
        <w:tc>
          <w:tcPr>
            <w:tcW w:w="1275" w:type="dxa"/>
            <w:tcBorders>
              <w:top w:val="single" w:sz="8" w:space="0" w:color="4F81BD"/>
              <w:left w:val="single" w:sz="4" w:space="0" w:color="548DD4" w:themeColor="text2" w:themeTint="99"/>
              <w:bottom w:val="single" w:sz="8" w:space="0" w:color="4F81BD"/>
              <w:right w:val="single" w:sz="8" w:space="0" w:color="4F81BD"/>
            </w:tcBorders>
            <w:shd w:val="clear" w:color="auto" w:fill="auto"/>
          </w:tcPr>
          <w:p w:rsidR="0092596D" w:rsidRPr="008314EA" w:rsidRDefault="0092596D" w:rsidP="008314EA">
            <w:pPr>
              <w:spacing w:after="0" w:line="240" w:lineRule="auto"/>
              <w:rPr>
                <w:rFonts w:ascii="Times New Roman" w:hAnsi="Times New Roman"/>
                <w:bCs/>
                <w:sz w:val="24"/>
                <w:szCs w:val="24"/>
              </w:rPr>
            </w:pPr>
            <w:r w:rsidRPr="008314EA">
              <w:rPr>
                <w:rFonts w:ascii="Times New Roman" w:hAnsi="Times New Roman"/>
                <w:bCs/>
                <w:sz w:val="24"/>
                <w:szCs w:val="24"/>
              </w:rPr>
              <w:t>23.03.16</w:t>
            </w:r>
          </w:p>
        </w:tc>
      </w:tr>
      <w:tr w:rsidR="0092596D" w:rsidRPr="008314EA" w:rsidTr="00EC41E3">
        <w:trPr>
          <w:jc w:val="center"/>
        </w:trPr>
        <w:tc>
          <w:tcPr>
            <w:tcW w:w="595" w:type="dxa"/>
            <w:tcBorders>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
                <w:bCs/>
                <w:sz w:val="24"/>
                <w:szCs w:val="24"/>
              </w:rPr>
            </w:pPr>
            <w:r w:rsidRPr="008314EA">
              <w:rPr>
                <w:rFonts w:ascii="Times New Roman" w:hAnsi="Times New Roman"/>
                <w:b/>
                <w:bCs/>
                <w:sz w:val="24"/>
                <w:szCs w:val="24"/>
              </w:rPr>
              <w:t>1.7</w:t>
            </w:r>
          </w:p>
        </w:tc>
        <w:tc>
          <w:tcPr>
            <w:tcW w:w="7168" w:type="dxa"/>
            <w:tcBorders>
              <w:left w:val="single" w:sz="4" w:space="0" w:color="548DD4" w:themeColor="text2" w:themeTint="99"/>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Cs/>
                <w:sz w:val="24"/>
                <w:szCs w:val="24"/>
              </w:rPr>
            </w:pPr>
            <w:r w:rsidRPr="008314EA">
              <w:rPr>
                <w:rFonts w:ascii="Times New Roman" w:hAnsi="Times New Roman"/>
                <w:bCs/>
                <w:sz w:val="24"/>
                <w:szCs w:val="24"/>
              </w:rPr>
              <w:t>Рассылка проекта стандарта экспертам для получения заключения</w:t>
            </w:r>
          </w:p>
        </w:tc>
        <w:tc>
          <w:tcPr>
            <w:tcW w:w="1197" w:type="dxa"/>
            <w:tcBorders>
              <w:left w:val="single" w:sz="4" w:space="0" w:color="548DD4" w:themeColor="text2" w:themeTint="99"/>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Cs/>
                <w:sz w:val="24"/>
                <w:szCs w:val="24"/>
              </w:rPr>
            </w:pPr>
            <w:r w:rsidRPr="008314EA">
              <w:rPr>
                <w:rFonts w:ascii="Times New Roman" w:hAnsi="Times New Roman"/>
                <w:bCs/>
                <w:sz w:val="24"/>
                <w:szCs w:val="24"/>
              </w:rPr>
              <w:t>23.03.16</w:t>
            </w:r>
          </w:p>
        </w:tc>
        <w:tc>
          <w:tcPr>
            <w:tcW w:w="1275" w:type="dxa"/>
            <w:tcBorders>
              <w:lef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Cs/>
                <w:sz w:val="24"/>
                <w:szCs w:val="24"/>
              </w:rPr>
            </w:pPr>
            <w:r w:rsidRPr="008314EA">
              <w:rPr>
                <w:rFonts w:ascii="Times New Roman" w:hAnsi="Times New Roman"/>
                <w:bCs/>
                <w:sz w:val="24"/>
                <w:szCs w:val="24"/>
              </w:rPr>
              <w:t>26. 03.16</w:t>
            </w:r>
          </w:p>
        </w:tc>
      </w:tr>
      <w:tr w:rsidR="0092596D" w:rsidRPr="008314EA" w:rsidTr="00EC41E3">
        <w:trPr>
          <w:jc w:val="center"/>
        </w:trPr>
        <w:tc>
          <w:tcPr>
            <w:tcW w:w="595" w:type="dxa"/>
            <w:tcBorders>
              <w:top w:val="single" w:sz="8" w:space="0" w:color="4F81BD"/>
              <w:left w:val="single" w:sz="8" w:space="0" w:color="4F81BD"/>
              <w:bottom w:val="single" w:sz="8" w:space="0" w:color="4F81BD"/>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
                <w:bCs/>
                <w:sz w:val="24"/>
                <w:szCs w:val="24"/>
              </w:rPr>
            </w:pPr>
            <w:r w:rsidRPr="008314EA">
              <w:rPr>
                <w:rFonts w:ascii="Times New Roman" w:hAnsi="Times New Roman"/>
                <w:b/>
                <w:bCs/>
                <w:sz w:val="24"/>
                <w:szCs w:val="24"/>
              </w:rPr>
              <w:t>1.8</w:t>
            </w:r>
          </w:p>
        </w:tc>
        <w:tc>
          <w:tcPr>
            <w:tcW w:w="7168"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Cs/>
                <w:sz w:val="24"/>
                <w:szCs w:val="24"/>
              </w:rPr>
            </w:pPr>
            <w:r w:rsidRPr="008314EA">
              <w:rPr>
                <w:rFonts w:ascii="Times New Roman" w:hAnsi="Times New Roman"/>
                <w:bCs/>
                <w:sz w:val="24"/>
                <w:szCs w:val="24"/>
              </w:rPr>
              <w:t>Подготовка:</w:t>
            </w:r>
          </w:p>
          <w:p w:rsidR="0092596D" w:rsidRPr="008314EA" w:rsidRDefault="0092596D" w:rsidP="008314EA">
            <w:pPr>
              <w:spacing w:after="0" w:line="240" w:lineRule="auto"/>
              <w:rPr>
                <w:rFonts w:ascii="Times New Roman" w:hAnsi="Times New Roman"/>
                <w:bCs/>
              </w:rPr>
            </w:pPr>
            <w:r w:rsidRPr="008314EA">
              <w:rPr>
                <w:rFonts w:ascii="Times New Roman" w:hAnsi="Times New Roman"/>
                <w:bCs/>
              </w:rPr>
              <w:t xml:space="preserve">проекта профессионального стандарта, доработанного с учетом замечаний/предложений, полученных в ходе профессионально-общественного обсуждения и оформленный в соответствии с макетом профессионального стандарта, утвержденным приказом Министерства труда и социальной защиты Российской Федерации от 12.04.2013 № 147н; </w:t>
            </w:r>
          </w:p>
          <w:p w:rsidR="0092596D" w:rsidRPr="008314EA" w:rsidRDefault="0092596D" w:rsidP="008314EA">
            <w:pPr>
              <w:spacing w:after="0" w:line="240" w:lineRule="auto"/>
              <w:rPr>
                <w:rFonts w:ascii="Times New Roman" w:hAnsi="Times New Roman"/>
                <w:bCs/>
              </w:rPr>
            </w:pPr>
            <w:r w:rsidRPr="008314EA">
              <w:rPr>
                <w:rFonts w:ascii="Times New Roman" w:hAnsi="Times New Roman"/>
                <w:bCs/>
              </w:rPr>
              <w:t xml:space="preserve">документов, подтверждающих согласование проекта профессионального стандарта с ведущими профильными профессиональными ассоциациями и профессиональными союзами </w:t>
            </w:r>
          </w:p>
          <w:p w:rsidR="0092596D" w:rsidRPr="008314EA" w:rsidRDefault="0092596D" w:rsidP="008314EA">
            <w:pPr>
              <w:spacing w:after="0" w:line="240" w:lineRule="auto"/>
              <w:rPr>
                <w:rFonts w:ascii="Times New Roman" w:hAnsi="Times New Roman"/>
                <w:bCs/>
              </w:rPr>
            </w:pPr>
            <w:r w:rsidRPr="008314EA">
              <w:rPr>
                <w:rFonts w:ascii="Times New Roman" w:hAnsi="Times New Roman"/>
                <w:bCs/>
              </w:rPr>
              <w:t>пояснительной записки</w:t>
            </w:r>
          </w:p>
        </w:tc>
        <w:tc>
          <w:tcPr>
            <w:tcW w:w="1197"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Cs/>
                <w:sz w:val="24"/>
                <w:szCs w:val="24"/>
              </w:rPr>
            </w:pPr>
            <w:r w:rsidRPr="008314EA">
              <w:rPr>
                <w:rFonts w:ascii="Times New Roman" w:hAnsi="Times New Roman"/>
                <w:bCs/>
                <w:sz w:val="24"/>
                <w:szCs w:val="24"/>
              </w:rPr>
              <w:t>28.03.16</w:t>
            </w:r>
          </w:p>
        </w:tc>
        <w:tc>
          <w:tcPr>
            <w:tcW w:w="1275" w:type="dxa"/>
            <w:tcBorders>
              <w:top w:val="single" w:sz="8" w:space="0" w:color="4F81BD"/>
              <w:left w:val="single" w:sz="4" w:space="0" w:color="548DD4" w:themeColor="text2" w:themeTint="99"/>
              <w:bottom w:val="single" w:sz="8" w:space="0" w:color="4F81BD"/>
              <w:right w:val="single" w:sz="8" w:space="0" w:color="4F81BD"/>
            </w:tcBorders>
            <w:shd w:val="clear" w:color="auto" w:fill="auto"/>
          </w:tcPr>
          <w:p w:rsidR="0092596D" w:rsidRPr="008314EA" w:rsidRDefault="0092596D" w:rsidP="008314EA">
            <w:pPr>
              <w:spacing w:after="0" w:line="240" w:lineRule="auto"/>
              <w:rPr>
                <w:rFonts w:ascii="Times New Roman" w:hAnsi="Times New Roman"/>
                <w:bCs/>
                <w:sz w:val="24"/>
                <w:szCs w:val="24"/>
              </w:rPr>
            </w:pPr>
            <w:r w:rsidRPr="008314EA">
              <w:rPr>
                <w:rFonts w:ascii="Times New Roman" w:hAnsi="Times New Roman"/>
                <w:bCs/>
                <w:sz w:val="24"/>
                <w:szCs w:val="24"/>
              </w:rPr>
              <w:t>15.04.16</w:t>
            </w:r>
          </w:p>
        </w:tc>
      </w:tr>
      <w:tr w:rsidR="0092596D" w:rsidRPr="008314EA" w:rsidTr="00EC41E3">
        <w:trPr>
          <w:jc w:val="center"/>
        </w:trPr>
        <w:tc>
          <w:tcPr>
            <w:tcW w:w="595" w:type="dxa"/>
            <w:tcBorders>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
                <w:bCs/>
                <w:sz w:val="24"/>
                <w:szCs w:val="24"/>
              </w:rPr>
            </w:pPr>
            <w:r w:rsidRPr="008314EA">
              <w:rPr>
                <w:rFonts w:ascii="Times New Roman" w:hAnsi="Times New Roman"/>
                <w:b/>
                <w:bCs/>
                <w:sz w:val="24"/>
                <w:szCs w:val="24"/>
              </w:rPr>
              <w:t>1.9</w:t>
            </w:r>
          </w:p>
        </w:tc>
        <w:tc>
          <w:tcPr>
            <w:tcW w:w="7168" w:type="dxa"/>
            <w:tcBorders>
              <w:left w:val="single" w:sz="4" w:space="0" w:color="548DD4" w:themeColor="text2" w:themeTint="99"/>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Cs/>
                <w:sz w:val="24"/>
                <w:szCs w:val="24"/>
              </w:rPr>
            </w:pPr>
            <w:r w:rsidRPr="008314EA">
              <w:rPr>
                <w:rFonts w:ascii="Times New Roman" w:hAnsi="Times New Roman"/>
                <w:bCs/>
                <w:sz w:val="24"/>
                <w:szCs w:val="24"/>
              </w:rPr>
              <w:t>Передача комплекта документации в Национальный совет при Президенте Российской Федерации по профессиональным квалификациям РСПП</w:t>
            </w:r>
          </w:p>
        </w:tc>
        <w:tc>
          <w:tcPr>
            <w:tcW w:w="1197" w:type="dxa"/>
            <w:tcBorders>
              <w:left w:val="single" w:sz="4" w:space="0" w:color="548DD4" w:themeColor="text2" w:themeTint="99"/>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Cs/>
                <w:sz w:val="24"/>
                <w:szCs w:val="24"/>
              </w:rPr>
            </w:pPr>
            <w:r w:rsidRPr="008314EA">
              <w:rPr>
                <w:rFonts w:ascii="Times New Roman" w:hAnsi="Times New Roman"/>
                <w:bCs/>
                <w:sz w:val="24"/>
                <w:szCs w:val="24"/>
              </w:rPr>
              <w:t>18.04.16</w:t>
            </w:r>
          </w:p>
        </w:tc>
        <w:tc>
          <w:tcPr>
            <w:tcW w:w="1275" w:type="dxa"/>
            <w:tcBorders>
              <w:lef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Cs/>
                <w:sz w:val="24"/>
                <w:szCs w:val="24"/>
              </w:rPr>
            </w:pPr>
          </w:p>
        </w:tc>
      </w:tr>
      <w:tr w:rsidR="0092596D" w:rsidRPr="008314EA" w:rsidTr="00EC41E3">
        <w:trPr>
          <w:jc w:val="center"/>
        </w:trPr>
        <w:tc>
          <w:tcPr>
            <w:tcW w:w="595" w:type="dxa"/>
            <w:tcBorders>
              <w:top w:val="single" w:sz="8" w:space="0" w:color="4F81BD"/>
              <w:left w:val="single" w:sz="8" w:space="0" w:color="4F81BD"/>
              <w:bottom w:val="single" w:sz="8" w:space="0" w:color="4F81BD"/>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
                <w:bCs/>
                <w:sz w:val="24"/>
                <w:szCs w:val="24"/>
              </w:rPr>
            </w:pPr>
            <w:r w:rsidRPr="008314EA">
              <w:rPr>
                <w:rFonts w:ascii="Times New Roman" w:hAnsi="Times New Roman"/>
                <w:b/>
                <w:bCs/>
                <w:sz w:val="24"/>
                <w:szCs w:val="24"/>
              </w:rPr>
              <w:t>2</w:t>
            </w:r>
          </w:p>
        </w:tc>
        <w:tc>
          <w:tcPr>
            <w:tcW w:w="7168"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
                <w:i/>
                <w:sz w:val="24"/>
                <w:szCs w:val="24"/>
              </w:rPr>
            </w:pPr>
            <w:r w:rsidRPr="008314EA">
              <w:rPr>
                <w:rFonts w:ascii="Times New Roman" w:hAnsi="Times New Roman"/>
                <w:b/>
                <w:i/>
                <w:sz w:val="24"/>
                <w:szCs w:val="24"/>
              </w:rPr>
              <w:t>Методическая, аналитическая и экспертная работа</w:t>
            </w:r>
          </w:p>
        </w:tc>
        <w:tc>
          <w:tcPr>
            <w:tcW w:w="1197"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
                <w:i/>
                <w:sz w:val="24"/>
                <w:szCs w:val="24"/>
              </w:rPr>
            </w:pPr>
          </w:p>
        </w:tc>
        <w:tc>
          <w:tcPr>
            <w:tcW w:w="1275" w:type="dxa"/>
            <w:tcBorders>
              <w:top w:val="single" w:sz="8" w:space="0" w:color="4F81BD"/>
              <w:left w:val="single" w:sz="4" w:space="0" w:color="548DD4" w:themeColor="text2" w:themeTint="99"/>
              <w:bottom w:val="single" w:sz="8" w:space="0" w:color="4F81BD"/>
              <w:right w:val="single" w:sz="8" w:space="0" w:color="4F81BD"/>
            </w:tcBorders>
            <w:shd w:val="clear" w:color="auto" w:fill="auto"/>
          </w:tcPr>
          <w:p w:rsidR="0092596D" w:rsidRPr="008314EA" w:rsidRDefault="0092596D" w:rsidP="008314EA">
            <w:pPr>
              <w:spacing w:after="0" w:line="240" w:lineRule="auto"/>
              <w:rPr>
                <w:rFonts w:ascii="Times New Roman" w:hAnsi="Times New Roman"/>
                <w:bCs/>
                <w:sz w:val="24"/>
                <w:szCs w:val="24"/>
              </w:rPr>
            </w:pPr>
          </w:p>
        </w:tc>
      </w:tr>
      <w:tr w:rsidR="0092596D" w:rsidRPr="008314EA" w:rsidTr="00EC41E3">
        <w:trPr>
          <w:jc w:val="center"/>
        </w:trPr>
        <w:tc>
          <w:tcPr>
            <w:tcW w:w="595" w:type="dxa"/>
            <w:tcBorders>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
                <w:bCs/>
                <w:sz w:val="24"/>
                <w:szCs w:val="24"/>
              </w:rPr>
            </w:pPr>
            <w:r w:rsidRPr="008314EA">
              <w:rPr>
                <w:rFonts w:ascii="Times New Roman" w:hAnsi="Times New Roman"/>
                <w:b/>
                <w:bCs/>
                <w:sz w:val="24"/>
                <w:szCs w:val="24"/>
              </w:rPr>
              <w:t>2.1</w:t>
            </w:r>
          </w:p>
        </w:tc>
        <w:tc>
          <w:tcPr>
            <w:tcW w:w="7168" w:type="dxa"/>
            <w:tcBorders>
              <w:left w:val="single" w:sz="4" w:space="0" w:color="548DD4" w:themeColor="text2" w:themeTint="99"/>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Cs/>
                <w:sz w:val="24"/>
                <w:szCs w:val="24"/>
              </w:rPr>
            </w:pPr>
            <w:r w:rsidRPr="008314EA">
              <w:rPr>
                <w:rFonts w:ascii="Times New Roman" w:hAnsi="Times New Roman"/>
                <w:bCs/>
                <w:sz w:val="24"/>
                <w:szCs w:val="24"/>
              </w:rPr>
              <w:t>Проведение анализа российских и международных профессиональных стандартов в области полиграфического производства</w:t>
            </w:r>
          </w:p>
        </w:tc>
        <w:tc>
          <w:tcPr>
            <w:tcW w:w="1197" w:type="dxa"/>
            <w:tcBorders>
              <w:left w:val="single" w:sz="4" w:space="0" w:color="548DD4" w:themeColor="text2" w:themeTint="99"/>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Cs/>
                <w:sz w:val="24"/>
                <w:szCs w:val="24"/>
              </w:rPr>
            </w:pPr>
            <w:r w:rsidRPr="008314EA">
              <w:rPr>
                <w:rFonts w:ascii="Times New Roman" w:hAnsi="Times New Roman"/>
                <w:bCs/>
                <w:sz w:val="24"/>
                <w:szCs w:val="24"/>
              </w:rPr>
              <w:t>25.02.16</w:t>
            </w:r>
          </w:p>
        </w:tc>
        <w:tc>
          <w:tcPr>
            <w:tcW w:w="1275" w:type="dxa"/>
            <w:tcBorders>
              <w:lef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Cs/>
                <w:sz w:val="24"/>
                <w:szCs w:val="24"/>
              </w:rPr>
            </w:pPr>
            <w:r w:rsidRPr="008314EA">
              <w:rPr>
                <w:rFonts w:ascii="Times New Roman" w:hAnsi="Times New Roman"/>
                <w:bCs/>
                <w:sz w:val="24"/>
                <w:szCs w:val="24"/>
              </w:rPr>
              <w:t>10.03.16</w:t>
            </w:r>
          </w:p>
        </w:tc>
      </w:tr>
      <w:tr w:rsidR="0092596D" w:rsidRPr="008314EA" w:rsidTr="00EC41E3">
        <w:trPr>
          <w:jc w:val="center"/>
        </w:trPr>
        <w:tc>
          <w:tcPr>
            <w:tcW w:w="595" w:type="dxa"/>
            <w:tcBorders>
              <w:top w:val="single" w:sz="8" w:space="0" w:color="4F81BD"/>
              <w:left w:val="single" w:sz="8" w:space="0" w:color="4F81BD"/>
              <w:bottom w:val="single" w:sz="8" w:space="0" w:color="4F81BD"/>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
                <w:bCs/>
                <w:sz w:val="24"/>
                <w:szCs w:val="24"/>
              </w:rPr>
            </w:pPr>
            <w:r w:rsidRPr="008314EA">
              <w:rPr>
                <w:rFonts w:ascii="Times New Roman" w:hAnsi="Times New Roman"/>
                <w:b/>
                <w:bCs/>
                <w:sz w:val="24"/>
                <w:szCs w:val="24"/>
              </w:rPr>
              <w:t>2.2</w:t>
            </w:r>
          </w:p>
        </w:tc>
        <w:tc>
          <w:tcPr>
            <w:tcW w:w="7168"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Cs/>
                <w:sz w:val="24"/>
                <w:szCs w:val="24"/>
              </w:rPr>
            </w:pPr>
            <w:r w:rsidRPr="008314EA">
              <w:rPr>
                <w:rFonts w:ascii="Times New Roman" w:hAnsi="Times New Roman"/>
                <w:bCs/>
                <w:sz w:val="24"/>
                <w:szCs w:val="24"/>
              </w:rPr>
              <w:t>Оценка состояния и перспектив развития печатной индустрии, стратегический анализ кадрового потенциала, профильных образовательных программ разного уровня обучения</w:t>
            </w:r>
          </w:p>
        </w:tc>
        <w:tc>
          <w:tcPr>
            <w:tcW w:w="1197"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Cs/>
                <w:sz w:val="24"/>
                <w:szCs w:val="24"/>
              </w:rPr>
            </w:pPr>
            <w:r w:rsidRPr="008314EA">
              <w:rPr>
                <w:rFonts w:ascii="Times New Roman" w:hAnsi="Times New Roman"/>
                <w:bCs/>
                <w:sz w:val="24"/>
                <w:szCs w:val="24"/>
              </w:rPr>
              <w:t>28.02.16</w:t>
            </w:r>
          </w:p>
        </w:tc>
        <w:tc>
          <w:tcPr>
            <w:tcW w:w="1275" w:type="dxa"/>
            <w:tcBorders>
              <w:top w:val="single" w:sz="8" w:space="0" w:color="4F81BD"/>
              <w:left w:val="single" w:sz="4" w:space="0" w:color="548DD4" w:themeColor="text2" w:themeTint="99"/>
              <w:bottom w:val="single" w:sz="8" w:space="0" w:color="4F81BD"/>
              <w:right w:val="single" w:sz="8" w:space="0" w:color="4F81BD"/>
            </w:tcBorders>
            <w:shd w:val="clear" w:color="auto" w:fill="auto"/>
          </w:tcPr>
          <w:p w:rsidR="0092596D" w:rsidRPr="008314EA" w:rsidRDefault="0092596D" w:rsidP="008314EA">
            <w:pPr>
              <w:spacing w:after="0" w:line="240" w:lineRule="auto"/>
              <w:rPr>
                <w:rFonts w:ascii="Times New Roman" w:hAnsi="Times New Roman"/>
                <w:bCs/>
                <w:sz w:val="24"/>
                <w:szCs w:val="24"/>
              </w:rPr>
            </w:pPr>
            <w:r w:rsidRPr="008314EA">
              <w:rPr>
                <w:rFonts w:ascii="Times New Roman" w:hAnsi="Times New Roman"/>
                <w:bCs/>
                <w:sz w:val="24"/>
                <w:szCs w:val="24"/>
              </w:rPr>
              <w:t>10.03.16</w:t>
            </w:r>
          </w:p>
        </w:tc>
      </w:tr>
      <w:tr w:rsidR="0092596D" w:rsidRPr="008314EA" w:rsidTr="00EC41E3">
        <w:trPr>
          <w:jc w:val="center"/>
        </w:trPr>
        <w:tc>
          <w:tcPr>
            <w:tcW w:w="595" w:type="dxa"/>
            <w:tcBorders>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
                <w:bCs/>
                <w:sz w:val="24"/>
                <w:szCs w:val="24"/>
              </w:rPr>
            </w:pPr>
            <w:r w:rsidRPr="008314EA">
              <w:rPr>
                <w:rFonts w:ascii="Times New Roman" w:hAnsi="Times New Roman"/>
                <w:b/>
                <w:bCs/>
                <w:sz w:val="24"/>
                <w:szCs w:val="24"/>
              </w:rPr>
              <w:t>2.3</w:t>
            </w:r>
          </w:p>
        </w:tc>
        <w:tc>
          <w:tcPr>
            <w:tcW w:w="7168" w:type="dxa"/>
            <w:tcBorders>
              <w:left w:val="single" w:sz="4" w:space="0" w:color="548DD4" w:themeColor="text2" w:themeTint="99"/>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Cs/>
                <w:sz w:val="24"/>
                <w:szCs w:val="24"/>
              </w:rPr>
            </w:pPr>
            <w:r w:rsidRPr="008314EA">
              <w:rPr>
                <w:rFonts w:ascii="Times New Roman" w:hAnsi="Times New Roman"/>
                <w:bCs/>
                <w:sz w:val="24"/>
                <w:szCs w:val="24"/>
              </w:rPr>
              <w:t xml:space="preserve">Анализ квалификационных характеристик </w:t>
            </w:r>
            <w:r w:rsidRPr="008314EA">
              <w:rPr>
                <w:rFonts w:ascii="Times New Roman" w:hAnsi="Times New Roman"/>
                <w:sz w:val="24"/>
                <w:szCs w:val="24"/>
              </w:rPr>
              <w:t xml:space="preserve">ЕТКС или ЕКС и </w:t>
            </w:r>
            <w:r w:rsidRPr="008314EA">
              <w:rPr>
                <w:rFonts w:ascii="Times New Roman" w:hAnsi="Times New Roman"/>
                <w:bCs/>
                <w:sz w:val="24"/>
                <w:szCs w:val="24"/>
              </w:rPr>
              <w:t>нормативных правовых актов, иных организационно-распорядительных документов, которыми определены требования к компетенциям, знаниям навыкам и умениям и уровням владения ими</w:t>
            </w:r>
          </w:p>
        </w:tc>
        <w:tc>
          <w:tcPr>
            <w:tcW w:w="1197" w:type="dxa"/>
            <w:tcBorders>
              <w:left w:val="single" w:sz="4" w:space="0" w:color="548DD4" w:themeColor="text2" w:themeTint="99"/>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Cs/>
                <w:sz w:val="24"/>
                <w:szCs w:val="24"/>
              </w:rPr>
            </w:pPr>
            <w:r w:rsidRPr="008314EA">
              <w:rPr>
                <w:rFonts w:ascii="Times New Roman" w:hAnsi="Times New Roman"/>
                <w:bCs/>
                <w:sz w:val="24"/>
                <w:szCs w:val="24"/>
              </w:rPr>
              <w:t>01.03.16</w:t>
            </w:r>
          </w:p>
        </w:tc>
        <w:tc>
          <w:tcPr>
            <w:tcW w:w="1275" w:type="dxa"/>
            <w:tcBorders>
              <w:lef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Cs/>
                <w:sz w:val="24"/>
                <w:szCs w:val="24"/>
              </w:rPr>
            </w:pPr>
            <w:r w:rsidRPr="008314EA">
              <w:rPr>
                <w:rFonts w:ascii="Times New Roman" w:hAnsi="Times New Roman"/>
                <w:bCs/>
                <w:sz w:val="24"/>
                <w:szCs w:val="24"/>
              </w:rPr>
              <w:t>16.03.16</w:t>
            </w:r>
          </w:p>
        </w:tc>
      </w:tr>
      <w:tr w:rsidR="0092596D" w:rsidRPr="008314EA" w:rsidTr="00EC41E3">
        <w:trPr>
          <w:jc w:val="center"/>
        </w:trPr>
        <w:tc>
          <w:tcPr>
            <w:tcW w:w="595" w:type="dxa"/>
            <w:tcBorders>
              <w:top w:val="single" w:sz="8" w:space="0" w:color="4F81BD"/>
              <w:left w:val="single" w:sz="8" w:space="0" w:color="4F81BD"/>
              <w:bottom w:val="single" w:sz="8" w:space="0" w:color="4F81BD"/>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
                <w:bCs/>
                <w:sz w:val="24"/>
                <w:szCs w:val="24"/>
              </w:rPr>
            </w:pPr>
            <w:r w:rsidRPr="008314EA">
              <w:rPr>
                <w:rFonts w:ascii="Times New Roman" w:hAnsi="Times New Roman"/>
                <w:b/>
                <w:bCs/>
                <w:sz w:val="24"/>
                <w:szCs w:val="24"/>
              </w:rPr>
              <w:t>2.4</w:t>
            </w:r>
          </w:p>
        </w:tc>
        <w:tc>
          <w:tcPr>
            <w:tcW w:w="7168"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Cs/>
                <w:sz w:val="24"/>
                <w:szCs w:val="24"/>
              </w:rPr>
            </w:pPr>
            <w:r w:rsidRPr="008314EA">
              <w:rPr>
                <w:rFonts w:ascii="Times New Roman" w:hAnsi="Times New Roman"/>
                <w:bCs/>
                <w:sz w:val="24"/>
                <w:szCs w:val="24"/>
              </w:rPr>
              <w:t>Декомпозиция сферы профессиональной деятельности</w:t>
            </w:r>
          </w:p>
        </w:tc>
        <w:tc>
          <w:tcPr>
            <w:tcW w:w="1197"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Cs/>
                <w:sz w:val="24"/>
                <w:szCs w:val="24"/>
              </w:rPr>
            </w:pPr>
            <w:r w:rsidRPr="008314EA">
              <w:rPr>
                <w:rFonts w:ascii="Times New Roman" w:hAnsi="Times New Roman"/>
                <w:bCs/>
                <w:sz w:val="24"/>
                <w:szCs w:val="24"/>
              </w:rPr>
              <w:t>15.03.16</w:t>
            </w:r>
          </w:p>
        </w:tc>
        <w:tc>
          <w:tcPr>
            <w:tcW w:w="1275" w:type="dxa"/>
            <w:tcBorders>
              <w:top w:val="single" w:sz="8" w:space="0" w:color="4F81BD"/>
              <w:left w:val="single" w:sz="4" w:space="0" w:color="548DD4" w:themeColor="text2" w:themeTint="99"/>
              <w:bottom w:val="single" w:sz="8" w:space="0" w:color="4F81BD"/>
              <w:right w:val="single" w:sz="8" w:space="0" w:color="4F81BD"/>
            </w:tcBorders>
            <w:shd w:val="clear" w:color="auto" w:fill="auto"/>
          </w:tcPr>
          <w:p w:rsidR="0092596D" w:rsidRPr="008314EA" w:rsidRDefault="0092596D" w:rsidP="008314EA">
            <w:pPr>
              <w:spacing w:after="0" w:line="240" w:lineRule="auto"/>
              <w:rPr>
                <w:rFonts w:ascii="Times New Roman" w:hAnsi="Times New Roman"/>
                <w:bCs/>
                <w:sz w:val="24"/>
                <w:szCs w:val="24"/>
              </w:rPr>
            </w:pPr>
            <w:r w:rsidRPr="008314EA">
              <w:rPr>
                <w:rFonts w:ascii="Times New Roman" w:hAnsi="Times New Roman"/>
                <w:bCs/>
                <w:sz w:val="24"/>
                <w:szCs w:val="24"/>
              </w:rPr>
              <w:t>16.03.16</w:t>
            </w:r>
          </w:p>
        </w:tc>
      </w:tr>
      <w:tr w:rsidR="0092596D" w:rsidRPr="008314EA" w:rsidTr="00EC41E3">
        <w:trPr>
          <w:jc w:val="center"/>
        </w:trPr>
        <w:tc>
          <w:tcPr>
            <w:tcW w:w="595" w:type="dxa"/>
            <w:tcBorders>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
                <w:bCs/>
                <w:sz w:val="24"/>
                <w:szCs w:val="24"/>
              </w:rPr>
            </w:pPr>
            <w:r w:rsidRPr="008314EA">
              <w:rPr>
                <w:rFonts w:ascii="Times New Roman" w:hAnsi="Times New Roman"/>
                <w:b/>
                <w:bCs/>
                <w:sz w:val="24"/>
                <w:szCs w:val="24"/>
              </w:rPr>
              <w:t>2.5</w:t>
            </w:r>
          </w:p>
        </w:tc>
        <w:tc>
          <w:tcPr>
            <w:tcW w:w="7168" w:type="dxa"/>
            <w:tcBorders>
              <w:left w:val="single" w:sz="4" w:space="0" w:color="548DD4" w:themeColor="text2" w:themeTint="99"/>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Cs/>
                <w:sz w:val="24"/>
                <w:szCs w:val="24"/>
              </w:rPr>
            </w:pPr>
            <w:r w:rsidRPr="008314EA">
              <w:rPr>
                <w:rFonts w:ascii="Times New Roman" w:hAnsi="Times New Roman"/>
                <w:bCs/>
                <w:sz w:val="24"/>
                <w:szCs w:val="24"/>
              </w:rPr>
              <w:t>Обоснование выделенных (отобранных) обобщенных трудовых функций, трудовых функций, распределенных по уровням квалификации;</w:t>
            </w:r>
          </w:p>
        </w:tc>
        <w:tc>
          <w:tcPr>
            <w:tcW w:w="1197" w:type="dxa"/>
            <w:tcBorders>
              <w:left w:val="single" w:sz="4" w:space="0" w:color="548DD4" w:themeColor="text2" w:themeTint="99"/>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Cs/>
                <w:sz w:val="24"/>
                <w:szCs w:val="24"/>
              </w:rPr>
            </w:pPr>
            <w:r w:rsidRPr="008314EA">
              <w:rPr>
                <w:rFonts w:ascii="Times New Roman" w:hAnsi="Times New Roman"/>
                <w:bCs/>
                <w:sz w:val="24"/>
                <w:szCs w:val="24"/>
              </w:rPr>
              <w:t>16.03.16</w:t>
            </w:r>
          </w:p>
        </w:tc>
        <w:tc>
          <w:tcPr>
            <w:tcW w:w="1275" w:type="dxa"/>
            <w:tcBorders>
              <w:lef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Cs/>
                <w:sz w:val="24"/>
                <w:szCs w:val="24"/>
              </w:rPr>
            </w:pPr>
            <w:r w:rsidRPr="008314EA">
              <w:rPr>
                <w:rFonts w:ascii="Times New Roman" w:hAnsi="Times New Roman"/>
                <w:bCs/>
                <w:sz w:val="24"/>
                <w:szCs w:val="24"/>
              </w:rPr>
              <w:t>22.03.16</w:t>
            </w:r>
          </w:p>
        </w:tc>
      </w:tr>
      <w:tr w:rsidR="0092596D" w:rsidRPr="008314EA" w:rsidTr="00EC41E3">
        <w:trPr>
          <w:jc w:val="center"/>
        </w:trPr>
        <w:tc>
          <w:tcPr>
            <w:tcW w:w="595" w:type="dxa"/>
            <w:tcBorders>
              <w:top w:val="single" w:sz="8" w:space="0" w:color="4F81BD"/>
              <w:left w:val="single" w:sz="8" w:space="0" w:color="4F81BD"/>
              <w:bottom w:val="single" w:sz="8" w:space="0" w:color="4F81BD"/>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
                <w:bCs/>
                <w:sz w:val="24"/>
                <w:szCs w:val="24"/>
              </w:rPr>
            </w:pPr>
            <w:r w:rsidRPr="008314EA">
              <w:rPr>
                <w:rFonts w:ascii="Times New Roman" w:hAnsi="Times New Roman"/>
                <w:b/>
                <w:bCs/>
                <w:sz w:val="24"/>
                <w:szCs w:val="24"/>
              </w:rPr>
              <w:t>2.6</w:t>
            </w:r>
          </w:p>
        </w:tc>
        <w:tc>
          <w:tcPr>
            <w:tcW w:w="7168"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Cs/>
                <w:sz w:val="24"/>
                <w:szCs w:val="24"/>
              </w:rPr>
            </w:pPr>
            <w:r w:rsidRPr="008314EA">
              <w:rPr>
                <w:rFonts w:ascii="Times New Roman" w:hAnsi="Times New Roman"/>
                <w:bCs/>
                <w:sz w:val="24"/>
                <w:szCs w:val="24"/>
              </w:rPr>
              <w:t>Подготовка проекта профессионального стандарта к обсуждению</w:t>
            </w:r>
          </w:p>
        </w:tc>
        <w:tc>
          <w:tcPr>
            <w:tcW w:w="1197"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Cs/>
                <w:sz w:val="24"/>
                <w:szCs w:val="24"/>
              </w:rPr>
            </w:pPr>
            <w:r w:rsidRPr="008314EA">
              <w:rPr>
                <w:rFonts w:ascii="Times New Roman" w:hAnsi="Times New Roman"/>
                <w:bCs/>
                <w:sz w:val="24"/>
                <w:szCs w:val="24"/>
              </w:rPr>
              <w:t>19.03.16</w:t>
            </w:r>
          </w:p>
        </w:tc>
        <w:tc>
          <w:tcPr>
            <w:tcW w:w="1275" w:type="dxa"/>
            <w:tcBorders>
              <w:top w:val="single" w:sz="8" w:space="0" w:color="4F81BD"/>
              <w:left w:val="single" w:sz="4" w:space="0" w:color="548DD4" w:themeColor="text2" w:themeTint="99"/>
              <w:bottom w:val="single" w:sz="8" w:space="0" w:color="4F81BD"/>
              <w:right w:val="single" w:sz="8" w:space="0" w:color="4F81BD"/>
            </w:tcBorders>
            <w:shd w:val="clear" w:color="auto" w:fill="auto"/>
          </w:tcPr>
          <w:p w:rsidR="0092596D" w:rsidRPr="008314EA" w:rsidRDefault="0092596D" w:rsidP="008314EA">
            <w:pPr>
              <w:spacing w:after="0" w:line="240" w:lineRule="auto"/>
              <w:rPr>
                <w:rFonts w:ascii="Times New Roman" w:hAnsi="Times New Roman"/>
                <w:bCs/>
                <w:sz w:val="24"/>
                <w:szCs w:val="24"/>
              </w:rPr>
            </w:pPr>
            <w:r w:rsidRPr="008314EA">
              <w:rPr>
                <w:rFonts w:ascii="Times New Roman" w:hAnsi="Times New Roman"/>
                <w:bCs/>
                <w:sz w:val="24"/>
                <w:szCs w:val="24"/>
              </w:rPr>
              <w:t>23.03.16</w:t>
            </w:r>
          </w:p>
        </w:tc>
      </w:tr>
      <w:tr w:rsidR="0092596D" w:rsidRPr="008314EA" w:rsidTr="00EC41E3">
        <w:trPr>
          <w:jc w:val="center"/>
        </w:trPr>
        <w:tc>
          <w:tcPr>
            <w:tcW w:w="595" w:type="dxa"/>
            <w:tcBorders>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
                <w:bCs/>
                <w:sz w:val="24"/>
                <w:szCs w:val="24"/>
              </w:rPr>
            </w:pPr>
            <w:r w:rsidRPr="008314EA">
              <w:rPr>
                <w:rFonts w:ascii="Times New Roman" w:hAnsi="Times New Roman"/>
                <w:b/>
                <w:bCs/>
                <w:sz w:val="24"/>
                <w:szCs w:val="24"/>
              </w:rPr>
              <w:t>2.7</w:t>
            </w:r>
          </w:p>
        </w:tc>
        <w:tc>
          <w:tcPr>
            <w:tcW w:w="7168" w:type="dxa"/>
            <w:tcBorders>
              <w:left w:val="single" w:sz="4" w:space="0" w:color="548DD4" w:themeColor="text2" w:themeTint="99"/>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Cs/>
                <w:sz w:val="24"/>
                <w:szCs w:val="24"/>
              </w:rPr>
            </w:pPr>
            <w:r w:rsidRPr="008314EA">
              <w:rPr>
                <w:rFonts w:ascii="Times New Roman" w:hAnsi="Times New Roman"/>
                <w:bCs/>
                <w:sz w:val="24"/>
                <w:szCs w:val="24"/>
              </w:rPr>
              <w:t xml:space="preserve">Анализ и систематизации полученных замечаний, предложений и рекомендации круглых столов, семинаров для доработки проекта стандарта  </w:t>
            </w:r>
          </w:p>
        </w:tc>
        <w:tc>
          <w:tcPr>
            <w:tcW w:w="1197" w:type="dxa"/>
            <w:tcBorders>
              <w:left w:val="single" w:sz="4" w:space="0" w:color="548DD4" w:themeColor="text2" w:themeTint="99"/>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Cs/>
                <w:sz w:val="24"/>
                <w:szCs w:val="24"/>
              </w:rPr>
            </w:pPr>
            <w:r w:rsidRPr="008314EA">
              <w:rPr>
                <w:rFonts w:ascii="Times New Roman" w:hAnsi="Times New Roman"/>
                <w:bCs/>
                <w:sz w:val="24"/>
                <w:szCs w:val="24"/>
              </w:rPr>
              <w:t>20.03.16</w:t>
            </w:r>
          </w:p>
        </w:tc>
        <w:tc>
          <w:tcPr>
            <w:tcW w:w="1275" w:type="dxa"/>
            <w:tcBorders>
              <w:lef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Cs/>
                <w:sz w:val="24"/>
                <w:szCs w:val="24"/>
              </w:rPr>
            </w:pPr>
            <w:r w:rsidRPr="008314EA">
              <w:rPr>
                <w:rFonts w:ascii="Times New Roman" w:hAnsi="Times New Roman"/>
                <w:bCs/>
                <w:sz w:val="24"/>
                <w:szCs w:val="24"/>
              </w:rPr>
              <w:t>07.04.16</w:t>
            </w:r>
          </w:p>
        </w:tc>
      </w:tr>
      <w:tr w:rsidR="0092596D" w:rsidRPr="008314EA" w:rsidTr="00EC41E3">
        <w:trPr>
          <w:jc w:val="center"/>
        </w:trPr>
        <w:tc>
          <w:tcPr>
            <w:tcW w:w="595" w:type="dxa"/>
            <w:tcBorders>
              <w:top w:val="single" w:sz="8" w:space="0" w:color="4F81BD"/>
              <w:left w:val="single" w:sz="8" w:space="0" w:color="4F81BD"/>
              <w:bottom w:val="single" w:sz="8" w:space="0" w:color="4F81BD"/>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
                <w:bCs/>
                <w:sz w:val="24"/>
                <w:szCs w:val="24"/>
              </w:rPr>
            </w:pPr>
            <w:r w:rsidRPr="008314EA">
              <w:rPr>
                <w:rFonts w:ascii="Times New Roman" w:hAnsi="Times New Roman"/>
                <w:b/>
                <w:bCs/>
                <w:sz w:val="24"/>
                <w:szCs w:val="24"/>
              </w:rPr>
              <w:t>2.8</w:t>
            </w:r>
          </w:p>
        </w:tc>
        <w:tc>
          <w:tcPr>
            <w:tcW w:w="7168"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Cs/>
                <w:sz w:val="24"/>
                <w:szCs w:val="24"/>
              </w:rPr>
            </w:pPr>
            <w:r w:rsidRPr="008314EA">
              <w:rPr>
                <w:rFonts w:ascii="Times New Roman" w:hAnsi="Times New Roman"/>
                <w:bCs/>
                <w:sz w:val="24"/>
                <w:szCs w:val="24"/>
              </w:rPr>
              <w:t>Согласование проекта профессионального стандарта с организациями печатной индустрии и профильными экспертами</w:t>
            </w:r>
          </w:p>
        </w:tc>
        <w:tc>
          <w:tcPr>
            <w:tcW w:w="1197"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tcPr>
          <w:p w:rsidR="0092596D" w:rsidRPr="008314EA" w:rsidRDefault="0092596D" w:rsidP="008314EA">
            <w:pPr>
              <w:spacing w:after="0" w:line="240" w:lineRule="auto"/>
              <w:rPr>
                <w:rFonts w:ascii="Times New Roman" w:hAnsi="Times New Roman"/>
                <w:bCs/>
                <w:sz w:val="24"/>
                <w:szCs w:val="24"/>
              </w:rPr>
            </w:pPr>
            <w:r w:rsidRPr="008314EA">
              <w:rPr>
                <w:rFonts w:ascii="Times New Roman" w:hAnsi="Times New Roman"/>
                <w:bCs/>
                <w:sz w:val="24"/>
                <w:szCs w:val="24"/>
              </w:rPr>
              <w:t>23.03.16</w:t>
            </w:r>
          </w:p>
        </w:tc>
        <w:tc>
          <w:tcPr>
            <w:tcW w:w="1275" w:type="dxa"/>
            <w:tcBorders>
              <w:top w:val="single" w:sz="8" w:space="0" w:color="4F81BD"/>
              <w:left w:val="single" w:sz="4" w:space="0" w:color="548DD4" w:themeColor="text2" w:themeTint="99"/>
              <w:bottom w:val="single" w:sz="8" w:space="0" w:color="4F81BD"/>
              <w:right w:val="single" w:sz="8" w:space="0" w:color="4F81BD"/>
            </w:tcBorders>
            <w:shd w:val="clear" w:color="auto" w:fill="auto"/>
          </w:tcPr>
          <w:p w:rsidR="0092596D" w:rsidRPr="008314EA" w:rsidRDefault="0092596D" w:rsidP="008314EA">
            <w:pPr>
              <w:spacing w:after="0" w:line="240" w:lineRule="auto"/>
              <w:rPr>
                <w:rFonts w:ascii="Times New Roman" w:hAnsi="Times New Roman"/>
                <w:bCs/>
                <w:sz w:val="24"/>
                <w:szCs w:val="24"/>
              </w:rPr>
            </w:pPr>
            <w:r w:rsidRPr="008314EA">
              <w:rPr>
                <w:rFonts w:ascii="Times New Roman" w:hAnsi="Times New Roman"/>
                <w:bCs/>
                <w:sz w:val="24"/>
                <w:szCs w:val="24"/>
              </w:rPr>
              <w:t>10.04.16</w:t>
            </w:r>
          </w:p>
        </w:tc>
      </w:tr>
    </w:tbl>
    <w:p w:rsidR="0092596D" w:rsidRPr="008314EA" w:rsidRDefault="0092596D" w:rsidP="008314EA">
      <w:pPr>
        <w:spacing w:after="0" w:line="240" w:lineRule="auto"/>
        <w:rPr>
          <w:rFonts w:ascii="Times New Roman" w:hAnsi="Times New Roman"/>
          <w:sz w:val="24"/>
          <w:szCs w:val="24"/>
        </w:rPr>
      </w:pPr>
    </w:p>
    <w:p w:rsidR="00A62AFF" w:rsidRPr="008314EA" w:rsidRDefault="008314EA" w:rsidP="008314EA">
      <w:pPr>
        <w:pStyle w:val="ad"/>
        <w:outlineLvl w:val="1"/>
        <w:rPr>
          <w:rFonts w:ascii="Times New Roman" w:hAnsi="Times New Roman"/>
          <w:sz w:val="22"/>
          <w:szCs w:val="24"/>
        </w:rPr>
      </w:pPr>
      <w:bookmarkStart w:id="74" w:name="_Toc455583667"/>
      <w:bookmarkStart w:id="75" w:name="_Toc456108247"/>
      <w:bookmarkStart w:id="76" w:name="_Toc456109579"/>
      <w:r w:rsidRPr="008314EA">
        <w:rPr>
          <w:rFonts w:ascii="Times New Roman" w:hAnsi="Times New Roman"/>
          <w:sz w:val="22"/>
          <w:szCs w:val="24"/>
        </w:rPr>
        <w:t>2.4. ОБЩИЕ СВЕДЕНИЯ О НОРМАТИВНО-ПРАВОВЫХ ДОКУМЕНТАХ, РЕГУЛИРУЮЩИХ ВИД ПРОФЕССИОНАЛЬНОЙ ДЕЯТЕЛЬНОСТИ, ДЛЯ КОТОРОГО РАЗРАБОТАН СТАНДАРТ</w:t>
      </w:r>
      <w:bookmarkEnd w:id="74"/>
      <w:bookmarkEnd w:id="75"/>
      <w:bookmarkEnd w:id="76"/>
    </w:p>
    <w:p w:rsidR="00A62AFF" w:rsidRPr="008314EA" w:rsidRDefault="00A62AFF" w:rsidP="008314EA">
      <w:pPr>
        <w:spacing w:after="0" w:line="360" w:lineRule="auto"/>
        <w:ind w:firstLine="709"/>
        <w:jc w:val="both"/>
        <w:rPr>
          <w:rFonts w:ascii="Times New Roman" w:eastAsia="Times New Roman" w:hAnsi="Times New Roman"/>
          <w:sz w:val="24"/>
          <w:szCs w:val="24"/>
          <w:lang w:eastAsia="ru-RU"/>
        </w:rPr>
      </w:pPr>
      <w:r w:rsidRPr="008314EA">
        <w:rPr>
          <w:rFonts w:ascii="Times New Roman" w:eastAsia="Times New Roman" w:hAnsi="Times New Roman"/>
          <w:sz w:val="24"/>
          <w:szCs w:val="24"/>
          <w:lang w:eastAsia="ru-RU"/>
        </w:rPr>
        <w:t>К основным нормативно-правовым документам, регулирующим вид профессиональной деятельности «</w:t>
      </w:r>
      <w:r w:rsidR="005E60BC" w:rsidRPr="008314EA">
        <w:rPr>
          <w:rFonts w:ascii="Times New Roman" w:eastAsia="Times New Roman" w:hAnsi="Times New Roman"/>
          <w:sz w:val="24"/>
          <w:szCs w:val="24"/>
          <w:lang w:eastAsia="ru-RU"/>
        </w:rPr>
        <w:t>технолог полиграфического производства</w:t>
      </w:r>
      <w:r w:rsidRPr="008314EA">
        <w:rPr>
          <w:rFonts w:ascii="Times New Roman" w:eastAsia="Times New Roman" w:hAnsi="Times New Roman"/>
          <w:sz w:val="24"/>
          <w:szCs w:val="24"/>
          <w:lang w:eastAsia="ru-RU"/>
        </w:rPr>
        <w:t>», отнесены:</w:t>
      </w:r>
    </w:p>
    <w:p w:rsidR="00A62AFF" w:rsidRPr="008314EA" w:rsidRDefault="00A62AFF" w:rsidP="008314EA">
      <w:pPr>
        <w:spacing w:after="0" w:line="360" w:lineRule="auto"/>
        <w:ind w:firstLine="709"/>
        <w:jc w:val="both"/>
        <w:rPr>
          <w:rFonts w:ascii="Times New Roman" w:eastAsia="Times New Roman" w:hAnsi="Times New Roman"/>
          <w:sz w:val="24"/>
          <w:szCs w:val="24"/>
          <w:lang w:eastAsia="ru-RU"/>
        </w:rPr>
      </w:pPr>
      <w:r w:rsidRPr="008314EA">
        <w:rPr>
          <w:rFonts w:ascii="Times New Roman" w:eastAsia="Times New Roman" w:hAnsi="Times New Roman"/>
          <w:sz w:val="24"/>
          <w:szCs w:val="24"/>
          <w:lang w:eastAsia="ru-RU"/>
        </w:rPr>
        <w:t xml:space="preserve">Общероссийский классификатор видов экономической деятельности (ОКВЭД) ОК 029-2014 (КДЕС Ред.2), утв. Приказом </w:t>
      </w:r>
      <w:proofErr w:type="spellStart"/>
      <w:r w:rsidRPr="008314EA">
        <w:rPr>
          <w:rFonts w:ascii="Times New Roman" w:eastAsia="Times New Roman" w:hAnsi="Times New Roman"/>
          <w:sz w:val="24"/>
          <w:szCs w:val="24"/>
          <w:lang w:eastAsia="ru-RU"/>
        </w:rPr>
        <w:t>Росстандарта</w:t>
      </w:r>
      <w:proofErr w:type="spellEnd"/>
      <w:r w:rsidRPr="008314EA">
        <w:rPr>
          <w:rFonts w:ascii="Times New Roman" w:eastAsia="Times New Roman" w:hAnsi="Times New Roman"/>
          <w:sz w:val="24"/>
          <w:szCs w:val="24"/>
          <w:lang w:eastAsia="ru-RU"/>
        </w:rPr>
        <w:t xml:space="preserve"> от 31.01.2014 № 14-ст;</w:t>
      </w:r>
    </w:p>
    <w:p w:rsidR="00A62AFF" w:rsidRPr="008314EA" w:rsidRDefault="00A62AFF" w:rsidP="008314EA">
      <w:pPr>
        <w:spacing w:after="0" w:line="360" w:lineRule="auto"/>
        <w:ind w:firstLine="709"/>
        <w:jc w:val="both"/>
        <w:rPr>
          <w:rFonts w:ascii="Times New Roman" w:eastAsia="Times New Roman" w:hAnsi="Times New Roman"/>
          <w:sz w:val="24"/>
          <w:szCs w:val="24"/>
          <w:lang w:eastAsia="ru-RU"/>
        </w:rPr>
      </w:pPr>
      <w:r w:rsidRPr="008314EA">
        <w:rPr>
          <w:rFonts w:ascii="Times New Roman" w:eastAsia="Times New Roman" w:hAnsi="Times New Roman"/>
          <w:sz w:val="24"/>
          <w:szCs w:val="24"/>
          <w:lang w:eastAsia="ru-RU"/>
        </w:rPr>
        <w:t xml:space="preserve">Общероссийский классификатор занятий (ОКЗ) ОК 010-2014 (МСКЗ-08), утв. приказом </w:t>
      </w:r>
      <w:proofErr w:type="spellStart"/>
      <w:r w:rsidRPr="008314EA">
        <w:rPr>
          <w:rFonts w:ascii="Times New Roman" w:eastAsia="Times New Roman" w:hAnsi="Times New Roman"/>
          <w:sz w:val="24"/>
          <w:szCs w:val="24"/>
          <w:lang w:eastAsia="ru-RU"/>
        </w:rPr>
        <w:t>Росстандарта</w:t>
      </w:r>
      <w:proofErr w:type="spellEnd"/>
      <w:r w:rsidRPr="008314EA">
        <w:rPr>
          <w:rFonts w:ascii="Times New Roman" w:eastAsia="Times New Roman" w:hAnsi="Times New Roman"/>
          <w:sz w:val="24"/>
          <w:szCs w:val="24"/>
          <w:lang w:eastAsia="ru-RU"/>
        </w:rPr>
        <w:t xml:space="preserve"> от 12.12.2014 № 2020-ст;</w:t>
      </w:r>
    </w:p>
    <w:p w:rsidR="005E60BC" w:rsidRPr="008314EA" w:rsidRDefault="00A62AFF" w:rsidP="008314EA">
      <w:pPr>
        <w:spacing w:after="0" w:line="360" w:lineRule="auto"/>
        <w:ind w:firstLine="709"/>
        <w:jc w:val="both"/>
        <w:rPr>
          <w:rFonts w:ascii="Times New Roman" w:eastAsia="Times New Roman" w:hAnsi="Times New Roman"/>
          <w:sz w:val="24"/>
          <w:szCs w:val="24"/>
          <w:lang w:eastAsia="ru-RU"/>
        </w:rPr>
      </w:pPr>
      <w:r w:rsidRPr="008314EA">
        <w:rPr>
          <w:rFonts w:ascii="Times New Roman" w:eastAsia="Times New Roman" w:hAnsi="Times New Roman"/>
          <w:sz w:val="24"/>
          <w:szCs w:val="24"/>
          <w:lang w:eastAsia="ru-RU"/>
        </w:rPr>
        <w:t xml:space="preserve">Приказ Министерства образования и науки РФ </w:t>
      </w:r>
      <w:hyperlink r:id="rId28" w:history="1">
        <w:r w:rsidR="005E60BC" w:rsidRPr="008314EA">
          <w:rPr>
            <w:rFonts w:ascii="Times New Roman" w:eastAsia="Times New Roman" w:hAnsi="Times New Roman"/>
            <w:sz w:val="24"/>
            <w:szCs w:val="24"/>
            <w:lang w:eastAsia="ru-RU"/>
          </w:rPr>
          <w:t xml:space="preserve"> от 2 апреля 2010 г. N 257</w:t>
        </w:r>
      </w:hyperlink>
      <w:r w:rsidRPr="008314EA">
        <w:rPr>
          <w:rFonts w:ascii="Times New Roman" w:eastAsia="Times New Roman" w:hAnsi="Times New Roman"/>
          <w:sz w:val="24"/>
          <w:szCs w:val="24"/>
          <w:lang w:eastAsia="ru-RU"/>
        </w:rPr>
        <w:t xml:space="preserve"> «</w:t>
      </w:r>
      <w:r w:rsidR="005E60BC" w:rsidRPr="008314EA">
        <w:rPr>
          <w:rFonts w:ascii="Times New Roman" w:eastAsia="Times New Roman" w:hAnsi="Times New Roman"/>
          <w:sz w:val="24"/>
          <w:szCs w:val="24"/>
          <w:lang w:eastAsia="ru-RU"/>
        </w:rPr>
        <w:t>ОБ УТВЕРЖДЕНИИ И ВВЕДЕНИИ В ДЕЙСТВИЕ ФЕДЕРАЛЬНОГО ГОСУДАРСТВЕННОГО ОБРАЗОВАТЕЛЬНОГО СТАНДАРТА СРЕДНЕГО ПРОФЕССИОНАЛЬНОГО ОБРАЗОВАНИЯ ПО СПЕЦИАЛЬНОСТИ 261701 ПОЛИГРАФИЧЕСКОЕ ПРОИЗВОДСТВО».</w:t>
      </w:r>
    </w:p>
    <w:p w:rsidR="008314EA" w:rsidRPr="008314EA" w:rsidRDefault="00487EDD" w:rsidP="008314EA">
      <w:pPr>
        <w:pStyle w:val="1"/>
        <w:ind w:left="2124" w:hanging="2124"/>
        <w:rPr>
          <w:rFonts w:ascii="Times New Roman" w:hAnsi="Times New Roman"/>
          <w:sz w:val="22"/>
          <w:szCs w:val="24"/>
        </w:rPr>
      </w:pPr>
      <w:r w:rsidRPr="00487EDD">
        <w:rPr>
          <w:rFonts w:ascii="Times New Roman" w:hAnsi="Times New Roman"/>
          <w:b w:val="0"/>
          <w:i/>
          <w:sz w:val="24"/>
          <w:szCs w:val="24"/>
          <w:lang w:eastAsia="ru-RU"/>
        </w:rPr>
        <w:br w:type="page"/>
      </w:r>
      <w:bookmarkStart w:id="77" w:name="_Toc375093421"/>
    </w:p>
    <w:p w:rsidR="00B5250A" w:rsidRPr="00487EDD" w:rsidRDefault="00FB24D1" w:rsidP="008314EA">
      <w:pPr>
        <w:pStyle w:val="1"/>
        <w:ind w:left="2124" w:hanging="2124"/>
        <w:rPr>
          <w:rFonts w:ascii="Times New Roman" w:hAnsi="Times New Roman"/>
          <w:kern w:val="32"/>
          <w:sz w:val="32"/>
          <w:szCs w:val="32"/>
        </w:rPr>
      </w:pPr>
      <w:bookmarkStart w:id="78" w:name="_Toc456108248"/>
      <w:bookmarkStart w:id="79" w:name="_Toc456109580"/>
      <w:r>
        <w:rPr>
          <w:rFonts w:ascii="Times New Roman" w:hAnsi="Times New Roman"/>
          <w:kern w:val="32"/>
          <w:sz w:val="32"/>
          <w:szCs w:val="32"/>
        </w:rPr>
        <w:t xml:space="preserve">РАЗДЕЛ 3. </w:t>
      </w:r>
      <w:r w:rsidR="008314EA" w:rsidRPr="00487EDD">
        <w:rPr>
          <w:rFonts w:ascii="Times New Roman" w:hAnsi="Times New Roman"/>
          <w:kern w:val="32"/>
          <w:sz w:val="32"/>
          <w:szCs w:val="32"/>
        </w:rPr>
        <w:t>ОБСУЖДЕНИЕ ПРОЕКТА ПРОФЕССИОНАЛЬНОГО СТАНДАРТА</w:t>
      </w:r>
      <w:bookmarkEnd w:id="77"/>
      <w:bookmarkEnd w:id="78"/>
      <w:bookmarkEnd w:id="79"/>
    </w:p>
    <w:p w:rsidR="00B5250A" w:rsidRPr="00487EDD" w:rsidRDefault="00B5250A" w:rsidP="007F6DE7">
      <w:pPr>
        <w:rPr>
          <w:rFonts w:ascii="Times New Roman" w:eastAsia="Times New Roman" w:hAnsi="Times New Roman"/>
          <w:sz w:val="24"/>
          <w:szCs w:val="24"/>
          <w:lang w:eastAsia="ru-RU"/>
        </w:rPr>
      </w:pPr>
    </w:p>
    <w:p w:rsidR="00B5250A" w:rsidRPr="00487EDD" w:rsidRDefault="00B5250A" w:rsidP="005161AB">
      <w:pPr>
        <w:spacing w:after="0" w:line="360" w:lineRule="auto"/>
        <w:ind w:firstLine="709"/>
        <w:jc w:val="both"/>
        <w:rPr>
          <w:rFonts w:ascii="Times New Roman" w:eastAsia="Times New Roman" w:hAnsi="Times New Roman"/>
          <w:sz w:val="24"/>
          <w:szCs w:val="24"/>
          <w:lang w:eastAsia="ru-RU"/>
        </w:rPr>
      </w:pPr>
      <w:r w:rsidRPr="00487EDD">
        <w:rPr>
          <w:rFonts w:ascii="Times New Roman" w:eastAsia="Times New Roman" w:hAnsi="Times New Roman"/>
          <w:sz w:val="24"/>
          <w:szCs w:val="24"/>
          <w:lang w:eastAsia="ru-RU"/>
        </w:rPr>
        <w:t xml:space="preserve">Для удобства ознакомления, сбора предложений и замечаний были разработаны анкетные листы и унифицированные формы экспертных заключений. </w:t>
      </w:r>
    </w:p>
    <w:p w:rsidR="005161AB" w:rsidRDefault="00B5250A" w:rsidP="005161AB">
      <w:pPr>
        <w:spacing w:after="0" w:line="360" w:lineRule="auto"/>
        <w:ind w:firstLine="709"/>
        <w:jc w:val="both"/>
        <w:rPr>
          <w:rFonts w:ascii="Times New Roman" w:eastAsia="Times New Roman" w:hAnsi="Times New Roman"/>
          <w:sz w:val="24"/>
          <w:szCs w:val="24"/>
          <w:lang w:eastAsia="ru-RU"/>
        </w:rPr>
      </w:pPr>
      <w:r w:rsidRPr="00487EDD">
        <w:rPr>
          <w:rFonts w:ascii="Times New Roman" w:eastAsia="Times New Roman" w:hAnsi="Times New Roman"/>
          <w:sz w:val="24"/>
          <w:szCs w:val="24"/>
          <w:lang w:eastAsia="ru-RU"/>
        </w:rPr>
        <w:t>Публикации в двух профильных периодических изданиях информации о разработки профессионального стандарта мотивировали интерес специалистов полиграфического бизнеса к данной проблеме</w:t>
      </w:r>
      <w:r w:rsidR="005161AB">
        <w:rPr>
          <w:rFonts w:ascii="Times New Roman" w:eastAsia="Times New Roman" w:hAnsi="Times New Roman"/>
          <w:sz w:val="24"/>
          <w:szCs w:val="24"/>
          <w:lang w:eastAsia="ru-RU"/>
        </w:rPr>
        <w:t>.</w:t>
      </w:r>
    </w:p>
    <w:p w:rsidR="005161AB" w:rsidRDefault="005161AB" w:rsidP="005161AB">
      <w:pPr>
        <w:spacing w:after="0" w:line="240" w:lineRule="auto"/>
        <w:ind w:left="708"/>
        <w:rPr>
          <w:rFonts w:ascii="Times New Roman" w:eastAsia="Times New Roman" w:hAnsi="Times New Roman"/>
          <w:sz w:val="28"/>
          <w:szCs w:val="32"/>
          <w:lang w:eastAsia="ru-RU"/>
        </w:rPr>
      </w:pPr>
    </w:p>
    <w:p w:rsidR="005161AB" w:rsidRPr="00493A0F" w:rsidRDefault="005161AB" w:rsidP="005161AB">
      <w:pPr>
        <w:jc w:val="center"/>
        <w:rPr>
          <w:sz w:val="18"/>
        </w:rPr>
      </w:pPr>
      <w:r>
        <w:rPr>
          <w:rFonts w:ascii="Times New Roman" w:hAnsi="Times New Roman"/>
          <w:b/>
          <w:sz w:val="24"/>
          <w:szCs w:val="32"/>
        </w:rPr>
        <w:t xml:space="preserve">Информация </w:t>
      </w:r>
      <w:r w:rsidRPr="00493A0F">
        <w:rPr>
          <w:rFonts w:ascii="Times New Roman" w:hAnsi="Times New Roman"/>
          <w:b/>
          <w:sz w:val="24"/>
          <w:szCs w:val="32"/>
        </w:rPr>
        <w:t>о ходе разработки профессионального стандарта</w:t>
      </w:r>
      <w:r>
        <w:rPr>
          <w:rFonts w:ascii="Times New Roman" w:hAnsi="Times New Roman"/>
          <w:b/>
          <w:sz w:val="24"/>
          <w:szCs w:val="32"/>
        </w:rPr>
        <w:t xml:space="preserve">, размещенная </w:t>
      </w:r>
      <w:r w:rsidRPr="00493A0F">
        <w:rPr>
          <w:rFonts w:ascii="Times New Roman" w:hAnsi="Times New Roman"/>
          <w:b/>
          <w:sz w:val="24"/>
          <w:szCs w:val="32"/>
        </w:rPr>
        <w:t>в профильных СМИ и общественного обсуждения на сайте разработчика</w:t>
      </w:r>
    </w:p>
    <w:p w:rsidR="005161AB" w:rsidRDefault="005161AB" w:rsidP="005161AB">
      <w:pPr>
        <w:jc w:val="center"/>
      </w:pPr>
      <w:r>
        <w:rPr>
          <w:noProof/>
          <w:lang w:eastAsia="ru-RU"/>
        </w:rPr>
        <w:drawing>
          <wp:inline distT="0" distB="0" distL="0" distR="0">
            <wp:extent cx="4273753" cy="3120101"/>
            <wp:effectExtent l="0" t="0" r="0" b="444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print"/>
                    <a:srcRect l="5497" t="8006" r="65929" b="30184"/>
                    <a:stretch/>
                  </pic:blipFill>
                  <pic:spPr bwMode="auto">
                    <a:xfrm>
                      <a:off x="0" y="0"/>
                      <a:ext cx="4291519" cy="313307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161AB" w:rsidRDefault="005E1691" w:rsidP="005161AB">
      <w:pPr>
        <w:spacing w:after="0" w:line="240" w:lineRule="auto"/>
        <w:rPr>
          <w:rFonts w:ascii="Times New Roman" w:hAnsi="Times New Roman"/>
          <w:b/>
          <w:sz w:val="20"/>
          <w:szCs w:val="20"/>
        </w:rPr>
      </w:pPr>
      <w:hyperlink r:id="rId30" w:history="1">
        <w:r w:rsidR="005161AB" w:rsidRPr="00C21934">
          <w:rPr>
            <w:rStyle w:val="a3"/>
            <w:rFonts w:ascii="Times New Roman" w:hAnsi="Times New Roman"/>
            <w:b/>
            <w:sz w:val="20"/>
            <w:szCs w:val="20"/>
          </w:rPr>
          <w:t>http://www.unkniga.ru/company-news/5708-obsuzhdenie-proektov-prof-standartov-graf-dizainer-i-tehnik-poligrafist.html</w:t>
        </w:r>
      </w:hyperlink>
    </w:p>
    <w:p w:rsidR="005161AB" w:rsidRDefault="005161AB" w:rsidP="005161AB">
      <w:pPr>
        <w:spacing w:after="0" w:line="240" w:lineRule="auto"/>
        <w:jc w:val="center"/>
        <w:rPr>
          <w:rFonts w:ascii="Times New Roman" w:hAnsi="Times New Roman"/>
          <w:b/>
          <w:sz w:val="20"/>
          <w:szCs w:val="20"/>
        </w:rPr>
      </w:pPr>
      <w:r>
        <w:rPr>
          <w:noProof/>
          <w:lang w:eastAsia="ru-RU"/>
        </w:rPr>
        <w:drawing>
          <wp:inline distT="0" distB="0" distL="0" distR="0">
            <wp:extent cx="4229100" cy="3066902"/>
            <wp:effectExtent l="0" t="0" r="0" b="63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cstate="print"/>
                    <a:srcRect l="5551" t="7237" r="65362" b="30263"/>
                    <a:stretch/>
                  </pic:blipFill>
                  <pic:spPr bwMode="auto">
                    <a:xfrm>
                      <a:off x="0" y="0"/>
                      <a:ext cx="4237264" cy="307282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161AB" w:rsidRDefault="005E1691" w:rsidP="005161AB">
      <w:pPr>
        <w:spacing w:after="0" w:line="240" w:lineRule="auto"/>
        <w:ind w:left="708"/>
        <w:rPr>
          <w:rStyle w:val="a3"/>
          <w:rFonts w:ascii="Times New Roman" w:hAnsi="Times New Roman"/>
          <w:b/>
          <w:sz w:val="20"/>
          <w:szCs w:val="20"/>
        </w:rPr>
      </w:pPr>
      <w:hyperlink r:id="rId32" w:history="1">
        <w:r w:rsidR="005161AB" w:rsidRPr="00C21934">
          <w:rPr>
            <w:rStyle w:val="a3"/>
            <w:rFonts w:ascii="Times New Roman" w:hAnsi="Times New Roman"/>
            <w:b/>
            <w:sz w:val="20"/>
            <w:szCs w:val="20"/>
          </w:rPr>
          <w:t>http://www.polimag.ru/%D0%BD%D0%BE%D0%B2%D0%BE%D1%81%D1%82%D0%B8/%D0%BF%D0%BF%D1%80%D0%BE%D1%84%D1%81%D1%82%D0%B0%D0%B</w:t>
        </w:r>
        <w:r w:rsidR="005161AB">
          <w:rPr>
            <w:rStyle w:val="a3"/>
            <w:rFonts w:ascii="Times New Roman" w:hAnsi="Times New Roman"/>
            <w:b/>
            <w:sz w:val="20"/>
            <w:szCs w:val="20"/>
          </w:rPr>
          <w:t>D%D0%B4%D0%B0%D1%80%D1%82%D1%8B</w:t>
        </w:r>
        <w:r w:rsidR="005161AB" w:rsidRPr="00C21934">
          <w:rPr>
            <w:rStyle w:val="a3"/>
            <w:rFonts w:ascii="Times New Roman" w:hAnsi="Times New Roman"/>
            <w:b/>
            <w:sz w:val="20"/>
            <w:szCs w:val="20"/>
          </w:rPr>
          <w:t>%C2%AB%D0%B3%D1%80%D0%B0%D1%84%D0%B8%D1%8</w:t>
        </w:r>
        <w:r w:rsidR="005161AB">
          <w:rPr>
            <w:rStyle w:val="a3"/>
            <w:rFonts w:ascii="Times New Roman" w:hAnsi="Times New Roman"/>
            <w:b/>
            <w:sz w:val="20"/>
            <w:szCs w:val="20"/>
          </w:rPr>
          <w:t>7%D0%B5%D1%81%D0%BA%D0%B8%D0%B9</w:t>
        </w:r>
        <w:r w:rsidR="005161AB" w:rsidRPr="00C21934">
          <w:rPr>
            <w:rStyle w:val="a3"/>
            <w:rFonts w:ascii="Times New Roman" w:hAnsi="Times New Roman"/>
            <w:b/>
            <w:sz w:val="20"/>
            <w:szCs w:val="20"/>
          </w:rPr>
          <w:t>%D0%B4%D0%B8%D0%B7%D0%B0%D0%B9</w:t>
        </w:r>
        <w:r w:rsidR="005161AB">
          <w:rPr>
            <w:rStyle w:val="a3"/>
            <w:rFonts w:ascii="Times New Roman" w:hAnsi="Times New Roman"/>
            <w:b/>
            <w:sz w:val="20"/>
            <w:szCs w:val="20"/>
          </w:rPr>
          <w:t>%D0%BD%D0%B5%D1%80%C2%BB%D0%B8</w:t>
        </w:r>
        <w:r w:rsidR="005161AB" w:rsidRPr="00C21934">
          <w:rPr>
            <w:rStyle w:val="a3"/>
            <w:rFonts w:ascii="Times New Roman" w:hAnsi="Times New Roman"/>
            <w:b/>
            <w:sz w:val="20"/>
            <w:szCs w:val="20"/>
          </w:rPr>
          <w:t>%C2%AB%D1%82%D0%B5%D1%85%D0%BD%D0%B8%D0%BA%D0%BF%D0%BE%D0%BB%D0%B8%D0%B3%D1%80%D0%B0%D1%84%D0%B8%D1%81%D1%82%C2%BB.html</w:t>
        </w:r>
      </w:hyperlink>
    </w:p>
    <w:p w:rsidR="00950F1B" w:rsidRDefault="00950F1B" w:rsidP="005161AB">
      <w:pPr>
        <w:spacing w:after="0" w:line="240" w:lineRule="auto"/>
        <w:ind w:left="708"/>
        <w:rPr>
          <w:rStyle w:val="a3"/>
          <w:rFonts w:ascii="Times New Roman" w:hAnsi="Times New Roman"/>
          <w:b/>
          <w:sz w:val="20"/>
          <w:szCs w:val="20"/>
        </w:rPr>
      </w:pPr>
    </w:p>
    <w:p w:rsidR="005161AB" w:rsidRDefault="005161AB" w:rsidP="005161AB">
      <w:pPr>
        <w:spacing w:after="0" w:line="240" w:lineRule="auto"/>
        <w:ind w:left="708"/>
        <w:rPr>
          <w:rStyle w:val="a3"/>
          <w:rFonts w:ascii="Times New Roman" w:hAnsi="Times New Roman"/>
          <w:b/>
          <w:sz w:val="20"/>
          <w:szCs w:val="20"/>
        </w:rPr>
      </w:pPr>
    </w:p>
    <w:p w:rsidR="005161AB" w:rsidRDefault="00B5250A" w:rsidP="00021965">
      <w:pPr>
        <w:spacing w:after="0" w:line="360" w:lineRule="auto"/>
        <w:ind w:firstLine="709"/>
        <w:jc w:val="both"/>
        <w:rPr>
          <w:rFonts w:ascii="Times New Roman" w:eastAsia="Times New Roman" w:hAnsi="Times New Roman"/>
          <w:sz w:val="24"/>
          <w:szCs w:val="24"/>
          <w:lang w:eastAsia="ru-RU"/>
        </w:rPr>
      </w:pPr>
      <w:r w:rsidRPr="00487EDD">
        <w:rPr>
          <w:rFonts w:ascii="Times New Roman" w:eastAsia="Times New Roman" w:hAnsi="Times New Roman"/>
          <w:sz w:val="24"/>
          <w:szCs w:val="24"/>
          <w:lang w:eastAsia="ru-RU"/>
        </w:rPr>
        <w:t xml:space="preserve">Проект профессионального стандарта был размещен на сайте организации-разработчика </w:t>
      </w:r>
      <w:r>
        <w:rPr>
          <w:rFonts w:ascii="Times New Roman" w:eastAsia="Times New Roman" w:hAnsi="Times New Roman"/>
          <w:sz w:val="24"/>
          <w:szCs w:val="24"/>
          <w:lang w:eastAsia="ru-RU"/>
        </w:rPr>
        <w:t xml:space="preserve">- </w:t>
      </w:r>
      <w:r w:rsidRPr="00487EDD">
        <w:rPr>
          <w:rFonts w:ascii="Times New Roman" w:eastAsia="Times New Roman" w:hAnsi="Times New Roman"/>
          <w:sz w:val="24"/>
          <w:szCs w:val="24"/>
          <w:lang w:eastAsia="ru-RU"/>
        </w:rPr>
        <w:t xml:space="preserve">Федерального государственного бюджетного образовательного учреждения дополнительного профессионального образования «Академии медиаиндустрии» </w:t>
      </w:r>
      <w:r w:rsidR="004F2F0F">
        <w:rPr>
          <w:rFonts w:ascii="Times New Roman" w:eastAsia="Times New Roman" w:hAnsi="Times New Roman"/>
          <w:sz w:val="24"/>
          <w:szCs w:val="24"/>
          <w:lang w:eastAsia="ru-RU"/>
        </w:rPr>
        <w:t>(</w:t>
      </w:r>
      <w:hyperlink r:id="rId33" w:history="1">
        <w:r w:rsidRPr="00021965">
          <w:rPr>
            <w:rFonts w:ascii="Times New Roman" w:eastAsia="Times New Roman" w:hAnsi="Times New Roman"/>
            <w:sz w:val="24"/>
            <w:szCs w:val="24"/>
            <w:lang w:eastAsia="ru-RU"/>
          </w:rPr>
          <w:t>http://www.ipk.ru</w:t>
        </w:r>
      </w:hyperlink>
      <w:r w:rsidRPr="00487EDD">
        <w:rPr>
          <w:rFonts w:ascii="Times New Roman" w:eastAsia="Times New Roman" w:hAnsi="Times New Roman"/>
          <w:sz w:val="24"/>
          <w:szCs w:val="24"/>
          <w:lang w:eastAsia="ru-RU"/>
        </w:rPr>
        <w:t>)</w:t>
      </w:r>
      <w:r>
        <w:rPr>
          <w:rFonts w:ascii="Times New Roman" w:eastAsia="Times New Roman" w:hAnsi="Times New Roman"/>
          <w:sz w:val="24"/>
          <w:szCs w:val="24"/>
          <w:lang w:eastAsia="ru-RU"/>
        </w:rPr>
        <w:t>, на главной странице и в новостном блоке можно отследить процесс доработки проекта документ</w:t>
      </w:r>
      <w:r w:rsidR="004F2F0F">
        <w:rPr>
          <w:rFonts w:ascii="Times New Roman" w:eastAsia="Times New Roman" w:hAnsi="Times New Roman"/>
          <w:sz w:val="24"/>
          <w:szCs w:val="24"/>
          <w:lang w:eastAsia="ru-RU"/>
        </w:rPr>
        <w:t>а:</w:t>
      </w:r>
    </w:p>
    <w:p w:rsidR="004F2F0F" w:rsidRDefault="004F2F0F" w:rsidP="00A35075">
      <w:pPr>
        <w:jc w:val="center"/>
        <w:rPr>
          <w:rFonts w:ascii="Times New Roman" w:hAnsi="Times New Roman"/>
          <w:b/>
          <w:bCs/>
          <w:spacing w:val="-4"/>
          <w:szCs w:val="20"/>
        </w:rPr>
      </w:pPr>
      <w:r>
        <w:rPr>
          <w:noProof/>
          <w:lang w:eastAsia="ru-RU"/>
        </w:rPr>
        <w:drawing>
          <wp:inline distT="0" distB="0" distL="0" distR="0">
            <wp:extent cx="6005912" cy="3413052"/>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print"/>
                    <a:srcRect l="2181" t="8308" r="62461" b="32156"/>
                    <a:stretch/>
                  </pic:blipFill>
                  <pic:spPr bwMode="auto">
                    <a:xfrm>
                      <a:off x="0" y="0"/>
                      <a:ext cx="6020203" cy="342117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F2F0F" w:rsidRPr="004F2F0F" w:rsidRDefault="004F2F0F" w:rsidP="003073FA">
      <w:pPr>
        <w:pStyle w:val="af"/>
        <w:numPr>
          <w:ilvl w:val="0"/>
          <w:numId w:val="3"/>
        </w:numPr>
        <w:spacing w:line="360" w:lineRule="auto"/>
        <w:jc w:val="both"/>
      </w:pPr>
      <w:r w:rsidRPr="004F2F0F">
        <w:t xml:space="preserve">Этап публикации проектов профессиональных стандартов и сопроводительных документов  </w:t>
      </w:r>
      <w:hyperlink r:id="rId35" w:history="1">
        <w:r w:rsidRPr="004F2F0F">
          <w:t>http://www.ipk.ru/index.php?id=3075</w:t>
        </w:r>
      </w:hyperlink>
    </w:p>
    <w:p w:rsidR="004F2F0F" w:rsidRPr="004F2F0F" w:rsidRDefault="004F2F0F" w:rsidP="003073FA">
      <w:pPr>
        <w:pStyle w:val="af"/>
        <w:numPr>
          <w:ilvl w:val="0"/>
          <w:numId w:val="3"/>
        </w:numPr>
        <w:spacing w:line="360" w:lineRule="auto"/>
        <w:jc w:val="both"/>
      </w:pPr>
      <w:r w:rsidRPr="004F2F0F">
        <w:t xml:space="preserve">Этап обсуждения проектов профессиональных стандартов </w:t>
      </w:r>
      <w:hyperlink r:id="rId36" w:history="1">
        <w:r w:rsidRPr="004F2F0F">
          <w:t>http://www.ipk.ru/index.php?id=3081</w:t>
        </w:r>
      </w:hyperlink>
      <w:r w:rsidRPr="004F2F0F">
        <w:t xml:space="preserve"> </w:t>
      </w:r>
    </w:p>
    <w:p w:rsidR="004F2F0F" w:rsidRPr="004F2F0F" w:rsidRDefault="004F2F0F" w:rsidP="003073FA">
      <w:pPr>
        <w:pStyle w:val="af"/>
        <w:numPr>
          <w:ilvl w:val="0"/>
          <w:numId w:val="3"/>
        </w:numPr>
        <w:spacing w:line="360" w:lineRule="auto"/>
        <w:jc w:val="both"/>
      </w:pPr>
      <w:r w:rsidRPr="004F2F0F">
        <w:t xml:space="preserve">Этап публикации после доработки проектов профессиональных стандартов </w:t>
      </w:r>
      <w:hyperlink r:id="rId37" w:history="1">
        <w:r w:rsidRPr="004F2F0F">
          <w:t>http://www.ipk.ru/index.php?id=3083</w:t>
        </w:r>
      </w:hyperlink>
    </w:p>
    <w:p w:rsidR="005161AB" w:rsidRDefault="005161AB" w:rsidP="00021965">
      <w:pPr>
        <w:spacing w:after="0" w:line="360" w:lineRule="auto"/>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Информация по проекту стандарта размещена на официальных </w:t>
      </w:r>
      <w:r w:rsidR="00030782">
        <w:rPr>
          <w:rFonts w:ascii="Times New Roman" w:eastAsia="Times New Roman" w:hAnsi="Times New Roman"/>
          <w:sz w:val="24"/>
          <w:szCs w:val="24"/>
          <w:lang w:eastAsia="ru-RU"/>
        </w:rPr>
        <w:t>сетев</w:t>
      </w:r>
      <w:r w:rsidR="00B34DF9">
        <w:rPr>
          <w:rFonts w:ascii="Times New Roman" w:eastAsia="Times New Roman" w:hAnsi="Times New Roman"/>
          <w:sz w:val="24"/>
          <w:szCs w:val="24"/>
          <w:lang w:eastAsia="ru-RU"/>
        </w:rPr>
        <w:t>ых</w:t>
      </w:r>
      <w:r>
        <w:rPr>
          <w:rFonts w:ascii="Times New Roman" w:eastAsia="Times New Roman" w:hAnsi="Times New Roman"/>
          <w:sz w:val="24"/>
          <w:szCs w:val="24"/>
          <w:lang w:eastAsia="ru-RU"/>
        </w:rPr>
        <w:t xml:space="preserve"> ресурсах: </w:t>
      </w:r>
    </w:p>
    <w:p w:rsidR="005161AB" w:rsidRPr="00021965" w:rsidRDefault="005161AB" w:rsidP="003073FA">
      <w:pPr>
        <w:pStyle w:val="af"/>
        <w:numPr>
          <w:ilvl w:val="0"/>
          <w:numId w:val="2"/>
        </w:numPr>
        <w:spacing w:line="360" w:lineRule="auto"/>
        <w:jc w:val="both"/>
      </w:pPr>
      <w:r w:rsidRPr="00021965">
        <w:t xml:space="preserve">ООР «Российский союз промышленников и предпринимателей» </w:t>
      </w:r>
      <w:hyperlink r:id="rId38" w:history="1">
        <w:r w:rsidRPr="00021965">
          <w:t>http://profstandart.rspp.ru/prof_2016/poligraf/tekhnik-poligrafist/</w:t>
        </w:r>
      </w:hyperlink>
    </w:p>
    <w:p w:rsidR="005161AB" w:rsidRPr="00021965" w:rsidRDefault="005161AB" w:rsidP="003073FA">
      <w:pPr>
        <w:pStyle w:val="af"/>
        <w:numPr>
          <w:ilvl w:val="0"/>
          <w:numId w:val="2"/>
        </w:numPr>
        <w:spacing w:line="360" w:lineRule="auto"/>
        <w:jc w:val="both"/>
      </w:pPr>
      <w:r w:rsidRPr="00021965">
        <w:t xml:space="preserve">Министерства труда и социальной защиты РФ </w:t>
      </w:r>
      <w:r w:rsidR="00950F1B" w:rsidRPr="00021965">
        <w:t>http://profstandart.rosmintrud.ru/upravlenie-uvedomleniami/-/notification/2633244</w:t>
      </w:r>
    </w:p>
    <w:p w:rsidR="005161AB" w:rsidRPr="00021965" w:rsidRDefault="005161AB" w:rsidP="00021965">
      <w:pPr>
        <w:spacing w:after="0" w:line="360" w:lineRule="auto"/>
        <w:ind w:firstLine="709"/>
        <w:jc w:val="both"/>
        <w:rPr>
          <w:rFonts w:ascii="Times New Roman" w:eastAsia="Times New Roman" w:hAnsi="Times New Roman"/>
          <w:sz w:val="24"/>
          <w:szCs w:val="24"/>
          <w:lang w:eastAsia="ru-RU"/>
        </w:rPr>
      </w:pPr>
      <w:r w:rsidRPr="00021965">
        <w:rPr>
          <w:rFonts w:ascii="Times New Roman" w:eastAsia="Times New Roman" w:hAnsi="Times New Roman"/>
          <w:sz w:val="24"/>
          <w:szCs w:val="24"/>
          <w:lang w:eastAsia="ru-RU"/>
        </w:rPr>
        <w:t>В процессе разработки велось активное обсуждение проектов профессиональных стандартов в рамках партнерской программы на информационном ресурсе Национальной ассоциации полиграфистов</w:t>
      </w:r>
    </w:p>
    <w:p w:rsidR="005161AB" w:rsidRPr="00021965" w:rsidRDefault="005161AB" w:rsidP="00021965">
      <w:pPr>
        <w:spacing w:after="0" w:line="360" w:lineRule="auto"/>
        <w:ind w:firstLine="709"/>
        <w:jc w:val="both"/>
        <w:rPr>
          <w:rFonts w:ascii="Times New Roman" w:eastAsia="Times New Roman" w:hAnsi="Times New Roman"/>
          <w:sz w:val="24"/>
          <w:szCs w:val="24"/>
          <w:lang w:eastAsia="ru-RU"/>
        </w:rPr>
      </w:pPr>
      <w:r w:rsidRPr="00021965">
        <w:rPr>
          <w:rFonts w:ascii="Times New Roman" w:eastAsia="Times New Roman" w:hAnsi="Times New Roman"/>
          <w:sz w:val="24"/>
          <w:szCs w:val="24"/>
          <w:lang w:eastAsia="ru-RU"/>
        </w:rPr>
        <w:t>«Национальной Ассоциации полиграфистов НАП» — объединение полиграфистов России с целью повышение эффективности бизнеса и информационного обеспечения решения проблем печатной индустрии, насчитывает более 200 членов, для которых на сайте НАП (www.nrap.ru) были опубликованы в свободном доступе с возможностью обсуждения и внесения предложений в автоматическом режиме проекты профессиональных стандартов. Хронология обсуждения от инициирования разработки до ободрения проектов представлена на скриншотах автоматизированной системы НАП.</w:t>
      </w:r>
    </w:p>
    <w:p w:rsidR="005161AB" w:rsidRPr="00021965" w:rsidRDefault="005161AB" w:rsidP="00021965">
      <w:pPr>
        <w:spacing w:after="0" w:line="360" w:lineRule="auto"/>
        <w:ind w:firstLine="709"/>
        <w:jc w:val="both"/>
        <w:rPr>
          <w:rFonts w:ascii="Times New Roman" w:eastAsia="Times New Roman" w:hAnsi="Times New Roman"/>
          <w:sz w:val="24"/>
          <w:szCs w:val="24"/>
          <w:lang w:eastAsia="ru-RU"/>
        </w:rPr>
      </w:pPr>
    </w:p>
    <w:p w:rsidR="005161AB" w:rsidRDefault="005161AB" w:rsidP="005161AB">
      <w:pPr>
        <w:spacing w:after="0" w:line="240" w:lineRule="auto"/>
        <w:jc w:val="center"/>
        <w:rPr>
          <w:rFonts w:ascii="Times New Roman" w:hAnsi="Times New Roman"/>
          <w:b/>
          <w:sz w:val="20"/>
          <w:szCs w:val="20"/>
        </w:rPr>
      </w:pPr>
      <w:r>
        <w:rPr>
          <w:noProof/>
          <w:lang w:eastAsia="ru-RU"/>
        </w:rPr>
        <w:drawing>
          <wp:inline distT="0" distB="0" distL="0" distR="0">
            <wp:extent cx="5795010" cy="3594100"/>
            <wp:effectExtent l="0" t="0" r="0" b="6350"/>
            <wp:docPr id="8"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8611" r="67885" b="32451"/>
                    <a:stretch>
                      <a:fillRect/>
                    </a:stretch>
                  </pic:blipFill>
                  <pic:spPr bwMode="auto">
                    <a:xfrm>
                      <a:off x="0" y="0"/>
                      <a:ext cx="5795010" cy="3594100"/>
                    </a:xfrm>
                    <a:prstGeom prst="rect">
                      <a:avLst/>
                    </a:prstGeom>
                    <a:noFill/>
                    <a:ln>
                      <a:noFill/>
                    </a:ln>
                  </pic:spPr>
                </pic:pic>
              </a:graphicData>
            </a:graphic>
          </wp:inline>
        </w:drawing>
      </w:r>
    </w:p>
    <w:p w:rsidR="005161AB" w:rsidRDefault="005161AB" w:rsidP="005161AB">
      <w:pPr>
        <w:spacing w:after="0" w:line="240" w:lineRule="auto"/>
        <w:jc w:val="center"/>
        <w:rPr>
          <w:rFonts w:ascii="Times New Roman" w:hAnsi="Times New Roman"/>
          <w:b/>
          <w:sz w:val="20"/>
          <w:szCs w:val="20"/>
        </w:rPr>
      </w:pPr>
      <w:r>
        <w:rPr>
          <w:noProof/>
          <w:lang w:eastAsia="ru-RU"/>
        </w:rPr>
        <w:drawing>
          <wp:inline distT="0" distB="0" distL="0" distR="0">
            <wp:extent cx="6017895" cy="3072765"/>
            <wp:effectExtent l="0" t="0" r="1905" b="0"/>
            <wp:docPr id="9"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8553" r="59589" b="30263"/>
                    <a:stretch>
                      <a:fillRect/>
                    </a:stretch>
                  </pic:blipFill>
                  <pic:spPr bwMode="auto">
                    <a:xfrm>
                      <a:off x="0" y="0"/>
                      <a:ext cx="6017895" cy="3072765"/>
                    </a:xfrm>
                    <a:prstGeom prst="rect">
                      <a:avLst/>
                    </a:prstGeom>
                    <a:noFill/>
                    <a:ln>
                      <a:noFill/>
                    </a:ln>
                  </pic:spPr>
                </pic:pic>
              </a:graphicData>
            </a:graphic>
          </wp:inline>
        </w:drawing>
      </w:r>
    </w:p>
    <w:p w:rsidR="005161AB" w:rsidRDefault="005161AB" w:rsidP="005161AB">
      <w:pPr>
        <w:spacing w:after="0" w:line="240" w:lineRule="auto"/>
        <w:jc w:val="center"/>
        <w:rPr>
          <w:rFonts w:ascii="Times New Roman" w:hAnsi="Times New Roman"/>
          <w:b/>
          <w:sz w:val="20"/>
          <w:szCs w:val="20"/>
        </w:rPr>
      </w:pPr>
    </w:p>
    <w:p w:rsidR="005161AB" w:rsidRDefault="005161AB" w:rsidP="005161AB">
      <w:pPr>
        <w:spacing w:after="0" w:line="240" w:lineRule="auto"/>
        <w:jc w:val="center"/>
        <w:rPr>
          <w:rFonts w:ascii="Times New Roman" w:hAnsi="Times New Roman"/>
          <w:b/>
          <w:sz w:val="20"/>
          <w:szCs w:val="20"/>
        </w:rPr>
      </w:pPr>
      <w:r>
        <w:rPr>
          <w:noProof/>
          <w:lang w:eastAsia="ru-RU"/>
        </w:rPr>
        <w:drawing>
          <wp:inline distT="0" distB="0" distL="0" distR="0">
            <wp:extent cx="5837555" cy="2626360"/>
            <wp:effectExtent l="0" t="0" r="0" b="2540"/>
            <wp:docPr id="10"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7285" r="60338" b="40398"/>
                    <a:stretch>
                      <a:fillRect/>
                    </a:stretch>
                  </pic:blipFill>
                  <pic:spPr bwMode="auto">
                    <a:xfrm>
                      <a:off x="0" y="0"/>
                      <a:ext cx="5837555" cy="2626360"/>
                    </a:xfrm>
                    <a:prstGeom prst="rect">
                      <a:avLst/>
                    </a:prstGeom>
                    <a:noFill/>
                    <a:ln>
                      <a:noFill/>
                    </a:ln>
                  </pic:spPr>
                </pic:pic>
              </a:graphicData>
            </a:graphic>
          </wp:inline>
        </w:drawing>
      </w:r>
    </w:p>
    <w:p w:rsidR="005161AB" w:rsidRDefault="005161AB" w:rsidP="005161AB">
      <w:pPr>
        <w:spacing w:after="0" w:line="240" w:lineRule="auto"/>
        <w:jc w:val="center"/>
        <w:rPr>
          <w:rFonts w:ascii="Times New Roman" w:hAnsi="Times New Roman"/>
          <w:b/>
          <w:sz w:val="20"/>
          <w:szCs w:val="20"/>
        </w:rPr>
      </w:pPr>
      <w:r>
        <w:rPr>
          <w:noProof/>
          <w:lang w:eastAsia="ru-RU"/>
        </w:rPr>
        <w:drawing>
          <wp:inline distT="0" distB="0" distL="0" distR="0">
            <wp:extent cx="6113780" cy="3211195"/>
            <wp:effectExtent l="0" t="0" r="1270" b="8255"/>
            <wp:docPr id="11"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9212" r="60255" b="28946"/>
                    <a:stretch>
                      <a:fillRect/>
                    </a:stretch>
                  </pic:blipFill>
                  <pic:spPr bwMode="auto">
                    <a:xfrm>
                      <a:off x="0" y="0"/>
                      <a:ext cx="6113780" cy="3211195"/>
                    </a:xfrm>
                    <a:prstGeom prst="rect">
                      <a:avLst/>
                    </a:prstGeom>
                    <a:noFill/>
                    <a:ln>
                      <a:noFill/>
                    </a:ln>
                  </pic:spPr>
                </pic:pic>
              </a:graphicData>
            </a:graphic>
          </wp:inline>
        </w:drawing>
      </w:r>
    </w:p>
    <w:p w:rsidR="005161AB" w:rsidRPr="00487EDD" w:rsidRDefault="005161AB" w:rsidP="005161AB">
      <w:pPr>
        <w:spacing w:after="0" w:line="360" w:lineRule="auto"/>
        <w:ind w:firstLine="709"/>
        <w:jc w:val="both"/>
        <w:rPr>
          <w:rFonts w:ascii="Times New Roman" w:eastAsia="Times New Roman" w:hAnsi="Times New Roman"/>
          <w:sz w:val="24"/>
          <w:szCs w:val="24"/>
          <w:lang w:eastAsia="ru-RU"/>
        </w:rPr>
      </w:pPr>
    </w:p>
    <w:p w:rsidR="00B5250A" w:rsidRPr="00487EDD" w:rsidRDefault="00B5250A" w:rsidP="005161AB">
      <w:pPr>
        <w:spacing w:after="0" w:line="360" w:lineRule="auto"/>
        <w:ind w:firstLine="709"/>
        <w:jc w:val="both"/>
        <w:rPr>
          <w:rFonts w:ascii="Times New Roman" w:eastAsia="Times New Roman" w:hAnsi="Times New Roman"/>
          <w:sz w:val="24"/>
          <w:szCs w:val="24"/>
          <w:lang w:eastAsia="ru-RU"/>
        </w:rPr>
      </w:pPr>
      <w:r w:rsidRPr="00487EDD">
        <w:rPr>
          <w:rFonts w:ascii="Times New Roman" w:eastAsia="Times New Roman" w:hAnsi="Times New Roman"/>
          <w:sz w:val="24"/>
          <w:szCs w:val="24"/>
          <w:lang w:eastAsia="ru-RU"/>
        </w:rPr>
        <w:t xml:space="preserve">Разработчиками были подготовлены и проведены круглые столы, в рамках которых прошло детальное обсуждение проекта документа: </w:t>
      </w:r>
    </w:p>
    <w:p w:rsidR="00B5250A" w:rsidRPr="005161AB" w:rsidRDefault="00B5250A" w:rsidP="005161AB">
      <w:pPr>
        <w:spacing w:after="0" w:line="360" w:lineRule="auto"/>
        <w:ind w:firstLine="709"/>
        <w:jc w:val="both"/>
        <w:rPr>
          <w:rFonts w:ascii="Times New Roman" w:eastAsia="Times New Roman" w:hAnsi="Times New Roman"/>
          <w:sz w:val="24"/>
          <w:szCs w:val="24"/>
          <w:lang w:eastAsia="ru-RU"/>
        </w:rPr>
      </w:pPr>
      <w:r w:rsidRPr="005161AB">
        <w:rPr>
          <w:rFonts w:ascii="Times New Roman" w:eastAsia="Times New Roman" w:hAnsi="Times New Roman"/>
          <w:sz w:val="24"/>
          <w:szCs w:val="24"/>
          <w:lang w:eastAsia="ru-RU"/>
        </w:rPr>
        <w:t>Круглый стол 1</w:t>
      </w:r>
      <w:r w:rsidRPr="005161AB">
        <w:rPr>
          <w:rFonts w:ascii="Times New Roman" w:eastAsia="Times New Roman" w:hAnsi="Times New Roman"/>
          <w:sz w:val="24"/>
          <w:szCs w:val="24"/>
          <w:lang w:eastAsia="ru-RU"/>
        </w:rPr>
        <w:tab/>
      </w:r>
      <w:r w:rsidRPr="005161AB">
        <w:rPr>
          <w:rFonts w:ascii="Times New Roman" w:eastAsia="Times New Roman" w:hAnsi="Times New Roman"/>
          <w:sz w:val="24"/>
          <w:szCs w:val="24"/>
          <w:lang w:eastAsia="ru-RU"/>
        </w:rPr>
        <w:tab/>
        <w:t>г. Рыбинск 22 февраля 2016 г. (17 человек)</w:t>
      </w:r>
    </w:p>
    <w:p w:rsidR="00B5250A" w:rsidRPr="005161AB" w:rsidRDefault="00B5250A" w:rsidP="005161AB">
      <w:pPr>
        <w:spacing w:after="0" w:line="360" w:lineRule="auto"/>
        <w:ind w:firstLine="709"/>
        <w:jc w:val="both"/>
        <w:rPr>
          <w:rFonts w:ascii="Times New Roman" w:eastAsia="Times New Roman" w:hAnsi="Times New Roman"/>
          <w:sz w:val="24"/>
          <w:szCs w:val="24"/>
          <w:lang w:eastAsia="ru-RU"/>
        </w:rPr>
      </w:pPr>
      <w:r w:rsidRPr="005161AB">
        <w:rPr>
          <w:rFonts w:ascii="Times New Roman" w:eastAsia="Times New Roman" w:hAnsi="Times New Roman"/>
          <w:sz w:val="24"/>
          <w:szCs w:val="24"/>
          <w:lang w:eastAsia="ru-RU"/>
        </w:rPr>
        <w:t>Круглый стол 2</w:t>
      </w:r>
      <w:r w:rsidRPr="005161AB">
        <w:rPr>
          <w:rFonts w:ascii="Times New Roman" w:eastAsia="Times New Roman" w:hAnsi="Times New Roman"/>
          <w:sz w:val="24"/>
          <w:szCs w:val="24"/>
          <w:lang w:eastAsia="ru-RU"/>
        </w:rPr>
        <w:tab/>
      </w:r>
      <w:r w:rsidRPr="005161AB">
        <w:rPr>
          <w:rFonts w:ascii="Times New Roman" w:eastAsia="Times New Roman" w:hAnsi="Times New Roman"/>
          <w:sz w:val="24"/>
          <w:szCs w:val="24"/>
          <w:lang w:eastAsia="ru-RU"/>
        </w:rPr>
        <w:tab/>
        <w:t>г. Москва 10 марта 2016 г. (12 человек)</w:t>
      </w:r>
    </w:p>
    <w:p w:rsidR="00B5250A" w:rsidRPr="005161AB" w:rsidRDefault="00B5250A" w:rsidP="005161AB">
      <w:pPr>
        <w:spacing w:after="0" w:line="360" w:lineRule="auto"/>
        <w:ind w:firstLine="709"/>
        <w:jc w:val="both"/>
        <w:rPr>
          <w:rFonts w:ascii="Times New Roman" w:eastAsia="Times New Roman" w:hAnsi="Times New Roman"/>
          <w:sz w:val="24"/>
          <w:szCs w:val="24"/>
          <w:lang w:eastAsia="ru-RU"/>
        </w:rPr>
      </w:pPr>
      <w:r w:rsidRPr="005161AB">
        <w:rPr>
          <w:rFonts w:ascii="Times New Roman" w:eastAsia="Times New Roman" w:hAnsi="Times New Roman"/>
          <w:sz w:val="24"/>
          <w:szCs w:val="24"/>
          <w:lang w:eastAsia="ru-RU"/>
        </w:rPr>
        <w:t>Круглый стол 3</w:t>
      </w:r>
      <w:r w:rsidRPr="005161AB">
        <w:rPr>
          <w:rFonts w:ascii="Times New Roman" w:eastAsia="Times New Roman" w:hAnsi="Times New Roman"/>
          <w:sz w:val="24"/>
          <w:szCs w:val="24"/>
          <w:lang w:eastAsia="ru-RU"/>
        </w:rPr>
        <w:tab/>
      </w:r>
      <w:r w:rsidRPr="005161AB">
        <w:rPr>
          <w:rFonts w:ascii="Times New Roman" w:eastAsia="Times New Roman" w:hAnsi="Times New Roman"/>
          <w:sz w:val="24"/>
          <w:szCs w:val="24"/>
          <w:lang w:eastAsia="ru-RU"/>
        </w:rPr>
        <w:tab/>
        <w:t>г  Москва 17 марта 2016 г. (21 человек)</w:t>
      </w:r>
    </w:p>
    <w:p w:rsidR="00B5250A" w:rsidRPr="005161AB" w:rsidRDefault="00B5250A" w:rsidP="005161AB">
      <w:pPr>
        <w:spacing w:after="0" w:line="360" w:lineRule="auto"/>
        <w:ind w:firstLine="709"/>
        <w:jc w:val="both"/>
        <w:rPr>
          <w:rFonts w:ascii="Times New Roman" w:eastAsia="Times New Roman" w:hAnsi="Times New Roman"/>
          <w:sz w:val="24"/>
          <w:szCs w:val="24"/>
          <w:lang w:eastAsia="ru-RU"/>
        </w:rPr>
      </w:pPr>
      <w:r w:rsidRPr="005161AB">
        <w:rPr>
          <w:rFonts w:ascii="Times New Roman" w:eastAsia="Times New Roman" w:hAnsi="Times New Roman"/>
          <w:sz w:val="24"/>
          <w:szCs w:val="24"/>
          <w:lang w:eastAsia="ru-RU"/>
        </w:rPr>
        <w:t>Круглый стол 4</w:t>
      </w:r>
      <w:r w:rsidRPr="005161AB">
        <w:rPr>
          <w:rFonts w:ascii="Times New Roman" w:eastAsia="Times New Roman" w:hAnsi="Times New Roman"/>
          <w:sz w:val="24"/>
          <w:szCs w:val="24"/>
          <w:lang w:eastAsia="ru-RU"/>
        </w:rPr>
        <w:tab/>
      </w:r>
      <w:r w:rsidRPr="005161AB">
        <w:rPr>
          <w:rFonts w:ascii="Times New Roman" w:eastAsia="Times New Roman" w:hAnsi="Times New Roman"/>
          <w:sz w:val="24"/>
          <w:szCs w:val="24"/>
          <w:lang w:eastAsia="ru-RU"/>
        </w:rPr>
        <w:tab/>
        <w:t xml:space="preserve">г. Новосибирск 17 марта 2016 г. (11 человек) </w:t>
      </w:r>
    </w:p>
    <w:p w:rsidR="00B5250A" w:rsidRPr="005161AB" w:rsidRDefault="00B5250A" w:rsidP="005161AB">
      <w:pPr>
        <w:spacing w:after="0" w:line="360" w:lineRule="auto"/>
        <w:ind w:firstLine="709"/>
        <w:jc w:val="both"/>
        <w:rPr>
          <w:rFonts w:ascii="Times New Roman" w:eastAsia="Times New Roman" w:hAnsi="Times New Roman"/>
          <w:sz w:val="24"/>
          <w:szCs w:val="24"/>
          <w:lang w:eastAsia="ru-RU"/>
        </w:rPr>
      </w:pPr>
      <w:r w:rsidRPr="005161AB">
        <w:rPr>
          <w:rFonts w:ascii="Times New Roman" w:eastAsia="Times New Roman" w:hAnsi="Times New Roman"/>
          <w:sz w:val="24"/>
          <w:szCs w:val="24"/>
          <w:lang w:eastAsia="ru-RU"/>
        </w:rPr>
        <w:t>Круглый стол 5</w:t>
      </w:r>
      <w:r w:rsidRPr="005161AB">
        <w:rPr>
          <w:rFonts w:ascii="Times New Roman" w:eastAsia="Times New Roman" w:hAnsi="Times New Roman"/>
          <w:sz w:val="24"/>
          <w:szCs w:val="24"/>
          <w:lang w:eastAsia="ru-RU"/>
        </w:rPr>
        <w:tab/>
      </w:r>
      <w:r w:rsidRPr="005161AB">
        <w:rPr>
          <w:rFonts w:ascii="Times New Roman" w:eastAsia="Times New Roman" w:hAnsi="Times New Roman"/>
          <w:sz w:val="24"/>
          <w:szCs w:val="24"/>
          <w:lang w:eastAsia="ru-RU"/>
        </w:rPr>
        <w:tab/>
        <w:t>г. Москва 31 марта 2016 г. (42 человек)</w:t>
      </w:r>
    </w:p>
    <w:p w:rsidR="00B5250A" w:rsidRDefault="00B5250A" w:rsidP="005161AB">
      <w:pPr>
        <w:spacing w:after="0" w:line="360" w:lineRule="auto"/>
        <w:ind w:firstLine="709"/>
        <w:jc w:val="both"/>
        <w:rPr>
          <w:rFonts w:ascii="Times New Roman" w:eastAsia="Times New Roman" w:hAnsi="Times New Roman"/>
          <w:sz w:val="24"/>
          <w:szCs w:val="24"/>
          <w:lang w:eastAsia="ru-RU"/>
        </w:rPr>
      </w:pPr>
      <w:r w:rsidRPr="00487EDD">
        <w:rPr>
          <w:rFonts w:ascii="Times New Roman" w:eastAsia="Times New Roman" w:hAnsi="Times New Roman"/>
          <w:sz w:val="24"/>
          <w:szCs w:val="24"/>
          <w:lang w:eastAsia="ru-RU"/>
        </w:rPr>
        <w:t xml:space="preserve">Результаты обсуждения </w:t>
      </w:r>
      <w:r>
        <w:rPr>
          <w:rFonts w:ascii="Times New Roman" w:eastAsia="Times New Roman" w:hAnsi="Times New Roman"/>
          <w:sz w:val="24"/>
          <w:szCs w:val="24"/>
          <w:lang w:eastAsia="ru-RU"/>
        </w:rPr>
        <w:t xml:space="preserve">(протоколы) </w:t>
      </w:r>
      <w:r w:rsidRPr="00487EDD">
        <w:rPr>
          <w:rFonts w:ascii="Times New Roman" w:eastAsia="Times New Roman" w:hAnsi="Times New Roman"/>
          <w:sz w:val="24"/>
          <w:szCs w:val="24"/>
          <w:lang w:eastAsia="ru-RU"/>
        </w:rPr>
        <w:t xml:space="preserve">и анализ экспертных мнений по проекту профессионального стандарта отражены </w:t>
      </w:r>
      <w:r w:rsidR="00021965">
        <w:rPr>
          <w:rFonts w:ascii="Times New Roman" w:eastAsia="Times New Roman" w:hAnsi="Times New Roman"/>
          <w:sz w:val="24"/>
          <w:szCs w:val="24"/>
          <w:lang w:eastAsia="ru-RU"/>
        </w:rPr>
        <w:t>на сайте разработчика</w:t>
      </w:r>
      <w:r w:rsidR="004F2F0F">
        <w:rPr>
          <w:rFonts w:ascii="Times New Roman" w:eastAsia="Times New Roman" w:hAnsi="Times New Roman"/>
          <w:sz w:val="24"/>
          <w:szCs w:val="24"/>
          <w:lang w:eastAsia="ru-RU"/>
        </w:rPr>
        <w:t xml:space="preserve"> </w:t>
      </w:r>
      <w:hyperlink r:id="rId43" w:history="1">
        <w:r w:rsidR="004F2F0F" w:rsidRPr="00544076">
          <w:rPr>
            <w:rStyle w:val="a3"/>
            <w:rFonts w:ascii="Times New Roman" w:eastAsia="Times New Roman" w:hAnsi="Times New Roman"/>
            <w:sz w:val="24"/>
            <w:szCs w:val="24"/>
            <w:lang w:eastAsia="ru-RU"/>
          </w:rPr>
          <w:t>http://ipk.ru/index.php?id=3110</w:t>
        </w:r>
      </w:hyperlink>
      <w:r w:rsidR="00047283">
        <w:rPr>
          <w:rFonts w:ascii="Times New Roman" w:eastAsia="Times New Roman" w:hAnsi="Times New Roman"/>
          <w:sz w:val="24"/>
          <w:szCs w:val="24"/>
          <w:lang w:eastAsia="ru-RU"/>
        </w:rPr>
        <w:t xml:space="preserve">. Сведения об организациях и экспертах, привлеченных к обсуждению проекта профессионального стандарта, приводятся в </w:t>
      </w:r>
      <w:r w:rsidR="00047283" w:rsidRPr="00AF68CF">
        <w:rPr>
          <w:rFonts w:ascii="Times New Roman" w:eastAsia="Times New Roman" w:hAnsi="Times New Roman"/>
          <w:sz w:val="24"/>
          <w:szCs w:val="24"/>
          <w:lang w:eastAsia="ru-RU"/>
        </w:rPr>
        <w:t>Приложении № 2</w:t>
      </w:r>
      <w:r w:rsidR="00047283">
        <w:rPr>
          <w:rFonts w:ascii="Times New Roman" w:eastAsia="Times New Roman" w:hAnsi="Times New Roman"/>
          <w:sz w:val="24"/>
          <w:szCs w:val="24"/>
          <w:lang w:eastAsia="ru-RU"/>
        </w:rPr>
        <w:t>.</w:t>
      </w:r>
    </w:p>
    <w:p w:rsidR="005161AB" w:rsidRPr="00047283" w:rsidRDefault="005161AB" w:rsidP="00047283">
      <w:pPr>
        <w:spacing w:after="0" w:line="360" w:lineRule="auto"/>
        <w:ind w:firstLine="709"/>
        <w:jc w:val="both"/>
        <w:rPr>
          <w:rFonts w:ascii="Times New Roman" w:eastAsia="Times New Roman" w:hAnsi="Times New Roman"/>
          <w:sz w:val="24"/>
          <w:szCs w:val="24"/>
          <w:lang w:eastAsia="ru-RU"/>
        </w:rPr>
      </w:pPr>
      <w:r w:rsidRPr="00047283">
        <w:rPr>
          <w:rFonts w:ascii="Times New Roman" w:eastAsia="Times New Roman" w:hAnsi="Times New Roman"/>
          <w:sz w:val="24"/>
          <w:szCs w:val="24"/>
          <w:lang w:eastAsia="ru-RU"/>
        </w:rPr>
        <w:t>Первый круглый стол был организован в г. Рыбинск Ярославской области и посвящен декомпозиции полиграфического производства и определению обобщенных трудовых функций и анализу первой редакции профессионального стандарта «техник-полиграфист».</w:t>
      </w:r>
    </w:p>
    <w:p w:rsidR="005161AB" w:rsidRPr="00047283" w:rsidRDefault="005161AB" w:rsidP="00047283">
      <w:pPr>
        <w:spacing w:after="0" w:line="360" w:lineRule="auto"/>
        <w:ind w:firstLine="709"/>
        <w:jc w:val="both"/>
        <w:rPr>
          <w:rFonts w:ascii="Times New Roman" w:eastAsia="Times New Roman" w:hAnsi="Times New Roman"/>
          <w:sz w:val="24"/>
          <w:szCs w:val="24"/>
          <w:lang w:eastAsia="ru-RU"/>
        </w:rPr>
      </w:pPr>
      <w:r w:rsidRPr="00047283">
        <w:rPr>
          <w:rFonts w:ascii="Times New Roman" w:eastAsia="Times New Roman" w:hAnsi="Times New Roman"/>
          <w:sz w:val="24"/>
          <w:szCs w:val="24"/>
          <w:lang w:eastAsia="ru-RU"/>
        </w:rPr>
        <w:t>10 марта 2016 года прошел второй круглый стол. Было принято решение для повышения актуальности и состоятельности разрабатываемого проекта профессионального стандарта переводить обсуждение в практическую плоскость и апробировать обобщенные трудовые функции на практике в рамках сетевого полиграфического производства КГ «</w:t>
      </w:r>
      <w:proofErr w:type="spellStart"/>
      <w:r w:rsidRPr="00047283">
        <w:rPr>
          <w:rFonts w:ascii="Times New Roman" w:eastAsia="Times New Roman" w:hAnsi="Times New Roman"/>
          <w:sz w:val="24"/>
          <w:szCs w:val="24"/>
          <w:lang w:eastAsia="ru-RU"/>
        </w:rPr>
        <w:t>Прайм-принт</w:t>
      </w:r>
      <w:proofErr w:type="spellEnd"/>
      <w:r w:rsidRPr="00047283">
        <w:rPr>
          <w:rFonts w:ascii="Times New Roman" w:eastAsia="Times New Roman" w:hAnsi="Times New Roman"/>
          <w:sz w:val="24"/>
          <w:szCs w:val="24"/>
          <w:lang w:eastAsia="ru-RU"/>
        </w:rPr>
        <w:t>».</w:t>
      </w:r>
    </w:p>
    <w:p w:rsidR="005161AB" w:rsidRPr="00047283" w:rsidRDefault="005161AB" w:rsidP="00047283">
      <w:pPr>
        <w:spacing w:after="0" w:line="360" w:lineRule="auto"/>
        <w:ind w:firstLine="709"/>
        <w:jc w:val="both"/>
        <w:rPr>
          <w:rFonts w:ascii="Times New Roman" w:eastAsia="Times New Roman" w:hAnsi="Times New Roman"/>
          <w:sz w:val="24"/>
          <w:szCs w:val="24"/>
          <w:lang w:eastAsia="ru-RU"/>
        </w:rPr>
      </w:pPr>
      <w:r w:rsidRPr="00047283">
        <w:rPr>
          <w:rFonts w:ascii="Times New Roman" w:eastAsia="Times New Roman" w:hAnsi="Times New Roman"/>
          <w:sz w:val="24"/>
          <w:szCs w:val="24"/>
          <w:lang w:eastAsia="ru-RU"/>
        </w:rPr>
        <w:t>Обсуждение проекта документа проводилось всесторонне и с точки зрения основных бизнес-процессов производства, коммерческой деятельности и юридическо-правовых вопросов внедрения. Результатом дискуссий стала вторая версия профессионального стандарта, предусматривающая процессный подход к полиграфическому производству как к сфере экономической деятельности.</w:t>
      </w:r>
    </w:p>
    <w:p w:rsidR="005161AB" w:rsidRPr="00047283" w:rsidRDefault="005161AB" w:rsidP="00047283">
      <w:pPr>
        <w:spacing w:after="0" w:line="360" w:lineRule="auto"/>
        <w:ind w:firstLine="709"/>
        <w:jc w:val="both"/>
        <w:rPr>
          <w:rFonts w:ascii="Times New Roman" w:eastAsia="Times New Roman" w:hAnsi="Times New Roman"/>
          <w:sz w:val="24"/>
          <w:szCs w:val="24"/>
          <w:lang w:eastAsia="ru-RU"/>
        </w:rPr>
      </w:pPr>
      <w:r w:rsidRPr="00047283">
        <w:rPr>
          <w:rFonts w:ascii="Times New Roman" w:eastAsia="Times New Roman" w:hAnsi="Times New Roman"/>
          <w:sz w:val="24"/>
          <w:szCs w:val="24"/>
          <w:lang w:eastAsia="ru-RU"/>
        </w:rPr>
        <w:t>Третий круглый 17 марта 2016 года стол состоялся на одном из крупнейших полиграфических комплексов России. В рамках мероприятия анализировались трудовые функции, которые были сформулированы разработчиками стандарта. В работе круглого стола приняли непосредственное участие потенциальные его пользователи, т.е. персонал, к кому данный документ может быть применим. С учетом полученных рекомендаций документ претерпел существенные коррективы в формулировки трудовых функций и трудовых действий, и было принято решение выйти с предложением об изменении названия профессионального стандарта.</w:t>
      </w:r>
    </w:p>
    <w:p w:rsidR="005161AB" w:rsidRPr="00047283" w:rsidRDefault="005161AB" w:rsidP="00047283">
      <w:pPr>
        <w:spacing w:after="0" w:line="360" w:lineRule="auto"/>
        <w:ind w:firstLine="709"/>
        <w:jc w:val="both"/>
        <w:rPr>
          <w:rFonts w:ascii="Times New Roman" w:eastAsia="Times New Roman" w:hAnsi="Times New Roman"/>
          <w:sz w:val="24"/>
          <w:szCs w:val="24"/>
          <w:lang w:eastAsia="ru-RU"/>
        </w:rPr>
      </w:pPr>
      <w:r w:rsidRPr="00047283">
        <w:rPr>
          <w:rFonts w:ascii="Times New Roman" w:eastAsia="Times New Roman" w:hAnsi="Times New Roman"/>
          <w:sz w:val="24"/>
          <w:szCs w:val="24"/>
          <w:lang w:eastAsia="ru-RU"/>
        </w:rPr>
        <w:t>Параллельно 17 марта в Новосибирске на базе Новосибирского колледжа печати и информационных технологий состоялось детальное обсуждение трудовых функций. Существенно дополнены и отредактированы формулировки н</w:t>
      </w:r>
      <w:r w:rsidRPr="00047283" w:rsidDel="002A1D54">
        <w:rPr>
          <w:rFonts w:ascii="Times New Roman" w:eastAsia="Times New Roman" w:hAnsi="Times New Roman"/>
          <w:sz w:val="24"/>
          <w:szCs w:val="24"/>
          <w:lang w:eastAsia="ru-RU"/>
        </w:rPr>
        <w:t>еобходимы</w:t>
      </w:r>
      <w:r w:rsidRPr="00047283">
        <w:rPr>
          <w:rFonts w:ascii="Times New Roman" w:eastAsia="Times New Roman" w:hAnsi="Times New Roman"/>
          <w:sz w:val="24"/>
          <w:szCs w:val="24"/>
          <w:lang w:eastAsia="ru-RU"/>
        </w:rPr>
        <w:t>х</w:t>
      </w:r>
      <w:r w:rsidRPr="00047283" w:rsidDel="002A1D54">
        <w:rPr>
          <w:rFonts w:ascii="Times New Roman" w:eastAsia="Times New Roman" w:hAnsi="Times New Roman"/>
          <w:sz w:val="24"/>
          <w:szCs w:val="24"/>
          <w:lang w:eastAsia="ru-RU"/>
        </w:rPr>
        <w:t xml:space="preserve"> умени</w:t>
      </w:r>
      <w:r w:rsidRPr="00047283">
        <w:rPr>
          <w:rFonts w:ascii="Times New Roman" w:eastAsia="Times New Roman" w:hAnsi="Times New Roman"/>
          <w:sz w:val="24"/>
          <w:szCs w:val="24"/>
          <w:lang w:eastAsia="ru-RU"/>
        </w:rPr>
        <w:t>й и знаний.</w:t>
      </w:r>
    </w:p>
    <w:p w:rsidR="005161AB" w:rsidRPr="00047283" w:rsidRDefault="005161AB" w:rsidP="00047283">
      <w:pPr>
        <w:spacing w:after="0" w:line="360" w:lineRule="auto"/>
        <w:ind w:firstLine="709"/>
        <w:jc w:val="both"/>
        <w:rPr>
          <w:rFonts w:ascii="Times New Roman" w:eastAsia="Times New Roman" w:hAnsi="Times New Roman"/>
          <w:sz w:val="24"/>
          <w:szCs w:val="24"/>
          <w:lang w:eastAsia="ru-RU"/>
        </w:rPr>
      </w:pPr>
      <w:r w:rsidRPr="00047283">
        <w:rPr>
          <w:rFonts w:ascii="Times New Roman" w:eastAsia="Times New Roman" w:hAnsi="Times New Roman"/>
          <w:sz w:val="24"/>
          <w:szCs w:val="24"/>
          <w:lang w:eastAsia="ru-RU"/>
        </w:rPr>
        <w:t>30 марта на площадке разработчика были подведены итоги и представлены результирующие версии проектов профессиональных стандартов и пояснительных записок. Было принято решение после внесения рекомендованных правок представить документы на рассмотрение в ООР «РСПП»</w:t>
      </w:r>
    </w:p>
    <w:p w:rsidR="00047283" w:rsidRPr="00047283" w:rsidRDefault="005161AB" w:rsidP="00047283">
      <w:pPr>
        <w:spacing w:after="0" w:line="360" w:lineRule="auto"/>
        <w:ind w:firstLine="709"/>
        <w:jc w:val="both"/>
        <w:rPr>
          <w:rFonts w:ascii="Times New Roman" w:eastAsia="Times New Roman" w:hAnsi="Times New Roman"/>
          <w:sz w:val="24"/>
          <w:szCs w:val="24"/>
          <w:lang w:eastAsia="ru-RU"/>
        </w:rPr>
      </w:pPr>
      <w:r w:rsidRPr="00047283">
        <w:rPr>
          <w:rFonts w:ascii="Times New Roman" w:eastAsia="Times New Roman" w:hAnsi="Times New Roman"/>
          <w:sz w:val="24"/>
          <w:szCs w:val="24"/>
          <w:lang w:eastAsia="ru-RU"/>
        </w:rPr>
        <w:t xml:space="preserve">На проект профессионального стандарта «Технолог полиграфического производства (техник-полиграфист)» поступило более 30 официальных отзывов, с наиболее значимыми предложениями и замечаниями можно ознакомиться </w:t>
      </w:r>
      <w:r w:rsidR="00047283">
        <w:rPr>
          <w:rFonts w:ascii="Times New Roman" w:eastAsia="Times New Roman" w:hAnsi="Times New Roman"/>
          <w:sz w:val="24"/>
          <w:szCs w:val="24"/>
          <w:lang w:eastAsia="ru-RU"/>
        </w:rPr>
        <w:t xml:space="preserve">на сайте разработчика </w:t>
      </w:r>
      <w:hyperlink r:id="rId44" w:history="1">
        <w:r w:rsidR="00047283" w:rsidRPr="00030782">
          <w:rPr>
            <w:rFonts w:ascii="Times New Roman" w:eastAsia="Times New Roman" w:hAnsi="Times New Roman"/>
            <w:sz w:val="24"/>
            <w:szCs w:val="24"/>
            <w:lang w:eastAsia="ru-RU"/>
          </w:rPr>
          <w:t>http://ipk.ru/index.php?id=3110</w:t>
        </w:r>
      </w:hyperlink>
      <w:r w:rsidR="00047283">
        <w:rPr>
          <w:rFonts w:ascii="Times New Roman" w:eastAsia="Times New Roman" w:hAnsi="Times New Roman"/>
          <w:sz w:val="24"/>
          <w:szCs w:val="24"/>
          <w:lang w:eastAsia="ru-RU"/>
        </w:rPr>
        <w:t>.</w:t>
      </w:r>
    </w:p>
    <w:p w:rsidR="00047283" w:rsidRPr="00AF68CF" w:rsidRDefault="00047283" w:rsidP="00047283">
      <w:pPr>
        <w:spacing w:after="0" w:line="360" w:lineRule="auto"/>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Сведения о</w:t>
      </w:r>
      <w:r w:rsidRPr="00997CBF">
        <w:rPr>
          <w:rFonts w:ascii="Times New Roman" w:eastAsia="Times New Roman" w:hAnsi="Times New Roman"/>
          <w:sz w:val="24"/>
          <w:szCs w:val="24"/>
          <w:lang w:eastAsia="ru-RU"/>
        </w:rPr>
        <w:t xml:space="preserve"> поступивши</w:t>
      </w:r>
      <w:r>
        <w:rPr>
          <w:rFonts w:ascii="Times New Roman" w:eastAsia="Times New Roman" w:hAnsi="Times New Roman"/>
          <w:sz w:val="24"/>
          <w:szCs w:val="24"/>
          <w:lang w:eastAsia="ru-RU"/>
        </w:rPr>
        <w:t>х</w:t>
      </w:r>
      <w:r w:rsidRPr="00997CBF">
        <w:rPr>
          <w:rFonts w:ascii="Times New Roman" w:eastAsia="Times New Roman" w:hAnsi="Times New Roman"/>
          <w:sz w:val="24"/>
          <w:szCs w:val="24"/>
          <w:lang w:eastAsia="ru-RU"/>
        </w:rPr>
        <w:t xml:space="preserve"> замечания</w:t>
      </w:r>
      <w:r>
        <w:rPr>
          <w:rFonts w:ascii="Times New Roman" w:eastAsia="Times New Roman" w:hAnsi="Times New Roman"/>
          <w:sz w:val="24"/>
          <w:szCs w:val="24"/>
          <w:lang w:eastAsia="ru-RU"/>
        </w:rPr>
        <w:t>х</w:t>
      </w:r>
      <w:r w:rsidRPr="00997CBF">
        <w:rPr>
          <w:rFonts w:ascii="Times New Roman" w:eastAsia="Times New Roman" w:hAnsi="Times New Roman"/>
          <w:sz w:val="24"/>
          <w:szCs w:val="24"/>
          <w:lang w:eastAsia="ru-RU"/>
        </w:rPr>
        <w:t xml:space="preserve"> и </w:t>
      </w:r>
      <w:r w:rsidRPr="003626EC">
        <w:rPr>
          <w:rFonts w:ascii="Times New Roman" w:eastAsia="Times New Roman" w:hAnsi="Times New Roman"/>
          <w:sz w:val="24"/>
          <w:szCs w:val="24"/>
          <w:lang w:eastAsia="ru-RU"/>
        </w:rPr>
        <w:t>предложения</w:t>
      </w:r>
      <w:r>
        <w:rPr>
          <w:rFonts w:ascii="Times New Roman" w:eastAsia="Times New Roman" w:hAnsi="Times New Roman"/>
          <w:sz w:val="24"/>
          <w:szCs w:val="24"/>
          <w:lang w:eastAsia="ru-RU"/>
        </w:rPr>
        <w:t>х</w:t>
      </w:r>
      <w:r w:rsidRPr="003626EC">
        <w:rPr>
          <w:rFonts w:ascii="Times New Roman" w:eastAsia="Times New Roman" w:hAnsi="Times New Roman"/>
          <w:sz w:val="24"/>
          <w:szCs w:val="24"/>
          <w:lang w:eastAsia="ru-RU"/>
        </w:rPr>
        <w:t xml:space="preserve"> по проекту профессионального стандарта </w:t>
      </w:r>
      <w:r w:rsidRPr="00997CBF">
        <w:rPr>
          <w:rFonts w:ascii="Times New Roman" w:eastAsia="Times New Roman" w:hAnsi="Times New Roman"/>
          <w:sz w:val="24"/>
          <w:szCs w:val="24"/>
          <w:lang w:eastAsia="ru-RU"/>
        </w:rPr>
        <w:t>по результатам публичного обсуждения</w:t>
      </w:r>
      <w:r w:rsidRPr="003626EC">
        <w:rPr>
          <w:rFonts w:ascii="Times New Roman" w:eastAsia="Times New Roman" w:hAnsi="Times New Roman"/>
          <w:sz w:val="24"/>
          <w:szCs w:val="24"/>
          <w:lang w:eastAsia="ru-RU"/>
        </w:rPr>
        <w:t xml:space="preserve"> приведен</w:t>
      </w:r>
      <w:r>
        <w:rPr>
          <w:rFonts w:ascii="Times New Roman" w:eastAsia="Times New Roman" w:hAnsi="Times New Roman"/>
          <w:sz w:val="24"/>
          <w:szCs w:val="24"/>
          <w:lang w:eastAsia="ru-RU"/>
        </w:rPr>
        <w:t xml:space="preserve">ы в </w:t>
      </w:r>
      <w:r w:rsidRPr="00AF68CF">
        <w:rPr>
          <w:rFonts w:ascii="Times New Roman" w:eastAsia="Times New Roman" w:hAnsi="Times New Roman"/>
          <w:sz w:val="24"/>
          <w:szCs w:val="24"/>
          <w:lang w:eastAsia="ru-RU"/>
        </w:rPr>
        <w:t>Приложении № 3.</w:t>
      </w:r>
    </w:p>
    <w:p w:rsidR="00047283" w:rsidRPr="003626EC" w:rsidRDefault="00047283" w:rsidP="00030782">
      <w:pPr>
        <w:spacing w:after="0" w:line="360" w:lineRule="auto"/>
        <w:ind w:firstLine="709"/>
        <w:jc w:val="both"/>
        <w:rPr>
          <w:rFonts w:ascii="Times New Roman" w:hAnsi="Times New Roman"/>
          <w:sz w:val="24"/>
          <w:szCs w:val="24"/>
        </w:rPr>
      </w:pPr>
      <w:r w:rsidRPr="00030782">
        <w:rPr>
          <w:rFonts w:ascii="Times New Roman" w:eastAsia="Times New Roman" w:hAnsi="Times New Roman"/>
          <w:sz w:val="24"/>
          <w:szCs w:val="24"/>
          <w:lang w:eastAsia="ru-RU"/>
        </w:rPr>
        <w:t>Систематизация</w:t>
      </w:r>
      <w:r w:rsidRPr="003626EC">
        <w:rPr>
          <w:rFonts w:ascii="Times New Roman" w:hAnsi="Times New Roman"/>
          <w:sz w:val="24"/>
          <w:szCs w:val="24"/>
        </w:rPr>
        <w:t xml:space="preserve"> полученных замечаний основывалась на анализе экспертных заключений. Проект документа дорабатывался неоднократно рабочей группой с привлечением практикующий специалистов </w:t>
      </w:r>
      <w:r>
        <w:rPr>
          <w:rFonts w:ascii="Times New Roman" w:hAnsi="Times New Roman"/>
          <w:sz w:val="24"/>
          <w:szCs w:val="24"/>
        </w:rPr>
        <w:t xml:space="preserve">печатной индустрии </w:t>
      </w:r>
      <w:r w:rsidRPr="003626EC">
        <w:rPr>
          <w:rFonts w:ascii="Times New Roman" w:hAnsi="Times New Roman"/>
          <w:sz w:val="24"/>
          <w:szCs w:val="24"/>
        </w:rPr>
        <w:t>и эксперт</w:t>
      </w:r>
      <w:r>
        <w:rPr>
          <w:rFonts w:ascii="Times New Roman" w:hAnsi="Times New Roman"/>
          <w:sz w:val="24"/>
          <w:szCs w:val="24"/>
        </w:rPr>
        <w:t>ов</w:t>
      </w:r>
      <w:r w:rsidRPr="003626EC">
        <w:rPr>
          <w:rFonts w:ascii="Times New Roman" w:hAnsi="Times New Roman"/>
          <w:sz w:val="24"/>
          <w:szCs w:val="24"/>
        </w:rPr>
        <w:t xml:space="preserve"> профильных общественных организаций.</w:t>
      </w:r>
    </w:p>
    <w:p w:rsidR="00047283" w:rsidRPr="00487EDD" w:rsidRDefault="00047283" w:rsidP="00047283">
      <w:pPr>
        <w:spacing w:after="0" w:line="360" w:lineRule="auto"/>
        <w:ind w:firstLine="708"/>
        <w:jc w:val="both"/>
        <w:rPr>
          <w:rFonts w:ascii="Times New Roman" w:hAnsi="Times New Roman"/>
          <w:sz w:val="24"/>
          <w:szCs w:val="24"/>
        </w:rPr>
      </w:pPr>
      <w:r w:rsidRPr="00487EDD">
        <w:rPr>
          <w:rFonts w:ascii="Times New Roman" w:hAnsi="Times New Roman"/>
          <w:sz w:val="24"/>
          <w:szCs w:val="24"/>
        </w:rPr>
        <w:t xml:space="preserve">На основе замечаний </w:t>
      </w:r>
      <w:r>
        <w:rPr>
          <w:rFonts w:ascii="Times New Roman" w:hAnsi="Times New Roman"/>
          <w:sz w:val="24"/>
          <w:szCs w:val="24"/>
        </w:rPr>
        <w:t xml:space="preserve">и предложений участников обсуждения проекта профессионального стандарта «Технолог полиграфического производства» </w:t>
      </w:r>
      <w:r w:rsidRPr="00487EDD">
        <w:rPr>
          <w:rFonts w:ascii="Times New Roman" w:hAnsi="Times New Roman"/>
          <w:sz w:val="24"/>
          <w:szCs w:val="24"/>
        </w:rPr>
        <w:t>была проведена доработка представленного на рассмотрение первичного документа</w:t>
      </w:r>
      <w:r>
        <w:rPr>
          <w:rFonts w:ascii="Times New Roman" w:hAnsi="Times New Roman"/>
          <w:sz w:val="24"/>
          <w:szCs w:val="24"/>
        </w:rPr>
        <w:t xml:space="preserve">, </w:t>
      </w:r>
      <w:r w:rsidRPr="00487EDD">
        <w:rPr>
          <w:rFonts w:ascii="Times New Roman" w:hAnsi="Times New Roman"/>
          <w:sz w:val="24"/>
          <w:szCs w:val="24"/>
        </w:rPr>
        <w:t>скорректированы трудовые функции</w:t>
      </w:r>
      <w:r>
        <w:rPr>
          <w:rFonts w:ascii="Times New Roman" w:hAnsi="Times New Roman"/>
          <w:sz w:val="24"/>
          <w:szCs w:val="24"/>
        </w:rPr>
        <w:t>,</w:t>
      </w:r>
      <w:r w:rsidRPr="00487EDD">
        <w:rPr>
          <w:rFonts w:ascii="Times New Roman" w:hAnsi="Times New Roman"/>
          <w:sz w:val="24"/>
          <w:szCs w:val="24"/>
        </w:rPr>
        <w:t xml:space="preserve"> содержани</w:t>
      </w:r>
      <w:r>
        <w:rPr>
          <w:rFonts w:ascii="Times New Roman" w:hAnsi="Times New Roman"/>
          <w:sz w:val="24"/>
          <w:szCs w:val="24"/>
        </w:rPr>
        <w:t>е</w:t>
      </w:r>
      <w:r w:rsidRPr="00487EDD">
        <w:rPr>
          <w:rFonts w:ascii="Times New Roman" w:hAnsi="Times New Roman"/>
          <w:sz w:val="24"/>
          <w:szCs w:val="24"/>
        </w:rPr>
        <w:t xml:space="preserve"> трудовых действий</w:t>
      </w:r>
      <w:r w:rsidR="00B34DF9">
        <w:rPr>
          <w:rFonts w:ascii="Times New Roman" w:hAnsi="Times New Roman"/>
          <w:sz w:val="24"/>
          <w:szCs w:val="24"/>
        </w:rPr>
        <w:t xml:space="preserve"> и умений</w:t>
      </w:r>
      <w:r w:rsidRPr="00487EDD">
        <w:rPr>
          <w:rFonts w:ascii="Times New Roman" w:hAnsi="Times New Roman"/>
          <w:sz w:val="24"/>
          <w:szCs w:val="24"/>
        </w:rPr>
        <w:t>.</w:t>
      </w:r>
    </w:p>
    <w:p w:rsidR="00B34DF9" w:rsidRDefault="00B34DF9" w:rsidP="00047283">
      <w:pPr>
        <w:spacing w:after="0" w:line="360" w:lineRule="auto"/>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Был проведен анализ преемственности </w:t>
      </w:r>
      <w:r w:rsidR="001B6B0C">
        <w:rPr>
          <w:rFonts w:ascii="Times New Roman" w:eastAsia="Times New Roman" w:hAnsi="Times New Roman"/>
          <w:sz w:val="24"/>
          <w:szCs w:val="24"/>
          <w:lang w:eastAsia="ru-RU"/>
        </w:rPr>
        <w:t>проекта разрабо</w:t>
      </w:r>
      <w:r>
        <w:rPr>
          <w:rFonts w:ascii="Times New Roman" w:eastAsia="Times New Roman" w:hAnsi="Times New Roman"/>
          <w:sz w:val="24"/>
          <w:szCs w:val="24"/>
          <w:lang w:eastAsia="ru-RU"/>
        </w:rPr>
        <w:t>та</w:t>
      </w:r>
      <w:r w:rsidR="001B6B0C">
        <w:rPr>
          <w:rFonts w:ascii="Times New Roman" w:eastAsia="Times New Roman" w:hAnsi="Times New Roman"/>
          <w:sz w:val="24"/>
          <w:szCs w:val="24"/>
          <w:lang w:eastAsia="ru-RU"/>
        </w:rPr>
        <w:t>нного</w:t>
      </w:r>
      <w:r>
        <w:rPr>
          <w:rFonts w:ascii="Times New Roman" w:eastAsia="Times New Roman" w:hAnsi="Times New Roman"/>
          <w:sz w:val="24"/>
          <w:szCs w:val="24"/>
          <w:lang w:eastAsia="ru-RU"/>
        </w:rPr>
        <w:t xml:space="preserve"> профессионального стандарта </w:t>
      </w:r>
      <w:r w:rsidR="001B6B0C">
        <w:rPr>
          <w:rFonts w:ascii="Times New Roman" w:hAnsi="Times New Roman"/>
          <w:sz w:val="24"/>
          <w:szCs w:val="24"/>
        </w:rPr>
        <w:t xml:space="preserve">«Технолог полиграфического производства» существующим </w:t>
      </w:r>
      <w:r w:rsidRPr="00B34DF9">
        <w:rPr>
          <w:rFonts w:ascii="Times New Roman" w:eastAsia="Times New Roman" w:hAnsi="Times New Roman"/>
          <w:sz w:val="24"/>
          <w:szCs w:val="24"/>
          <w:lang w:eastAsia="ru-RU"/>
        </w:rPr>
        <w:t>требованиях к квалификации в ЕКС/ЕТКС</w:t>
      </w:r>
      <w:r w:rsidR="001B6B0C">
        <w:rPr>
          <w:rFonts w:ascii="Times New Roman" w:eastAsia="Times New Roman" w:hAnsi="Times New Roman"/>
          <w:sz w:val="24"/>
          <w:szCs w:val="24"/>
          <w:lang w:eastAsia="ru-RU"/>
        </w:rPr>
        <w:t xml:space="preserve"> (Приложение </w:t>
      </w:r>
      <w:r w:rsidR="001B6B0C" w:rsidRPr="00AF68CF">
        <w:rPr>
          <w:rFonts w:ascii="Times New Roman" w:eastAsia="Times New Roman" w:hAnsi="Times New Roman"/>
          <w:sz w:val="24"/>
          <w:szCs w:val="24"/>
          <w:lang w:eastAsia="ru-RU"/>
        </w:rPr>
        <w:t xml:space="preserve">№ </w:t>
      </w:r>
      <w:r w:rsidR="001B6B0C">
        <w:rPr>
          <w:rFonts w:ascii="Times New Roman" w:eastAsia="Times New Roman" w:hAnsi="Times New Roman"/>
          <w:sz w:val="24"/>
          <w:szCs w:val="24"/>
          <w:lang w:eastAsia="ru-RU"/>
        </w:rPr>
        <w:t>4)</w:t>
      </w:r>
      <w:r>
        <w:rPr>
          <w:rFonts w:ascii="Times New Roman" w:eastAsia="Times New Roman" w:hAnsi="Times New Roman"/>
          <w:sz w:val="24"/>
          <w:szCs w:val="24"/>
          <w:lang w:eastAsia="ru-RU"/>
        </w:rPr>
        <w:t>.</w:t>
      </w:r>
      <w:r w:rsidRPr="00B34DF9">
        <w:rPr>
          <w:rFonts w:ascii="Times New Roman" w:eastAsia="Times New Roman" w:hAnsi="Times New Roman"/>
          <w:sz w:val="24"/>
          <w:szCs w:val="24"/>
          <w:lang w:eastAsia="ru-RU"/>
        </w:rPr>
        <w:t xml:space="preserve"> </w:t>
      </w:r>
    </w:p>
    <w:p w:rsidR="00047283" w:rsidRPr="00047283" w:rsidRDefault="00047283" w:rsidP="00047283">
      <w:pPr>
        <w:spacing w:after="0" w:line="360" w:lineRule="auto"/>
        <w:ind w:firstLine="709"/>
        <w:jc w:val="both"/>
        <w:rPr>
          <w:rFonts w:ascii="Times New Roman" w:eastAsia="Times New Roman" w:hAnsi="Times New Roman"/>
          <w:sz w:val="24"/>
          <w:szCs w:val="24"/>
          <w:lang w:eastAsia="ru-RU"/>
        </w:rPr>
      </w:pPr>
      <w:r w:rsidRPr="00047283">
        <w:rPr>
          <w:rFonts w:ascii="Times New Roman" w:eastAsia="Times New Roman" w:hAnsi="Times New Roman"/>
          <w:sz w:val="24"/>
          <w:szCs w:val="24"/>
          <w:lang w:eastAsia="ru-RU"/>
        </w:rPr>
        <w:t>Доработанные версии проекта профессионального стандарта были переданы для  экспертного заключения в Совет по профессиональным квалификациям в области издательского дела, полиграфического производства и распространения печатной продукции и Федеральное агентство по печати и массовым коммуникациям и Российский профсоюз работников культуры. Соответствующие отзывы прилагаются</w:t>
      </w:r>
      <w:r>
        <w:rPr>
          <w:rFonts w:ascii="Times New Roman" w:eastAsia="Times New Roman" w:hAnsi="Times New Roman"/>
          <w:sz w:val="24"/>
          <w:szCs w:val="24"/>
          <w:lang w:eastAsia="ru-RU"/>
        </w:rPr>
        <w:t xml:space="preserve"> Приложение </w:t>
      </w:r>
      <w:r w:rsidR="001B6B0C" w:rsidRPr="00AF68CF">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5</w:t>
      </w:r>
      <w:r w:rsidRPr="00047283">
        <w:rPr>
          <w:rFonts w:ascii="Times New Roman" w:eastAsia="Times New Roman" w:hAnsi="Times New Roman"/>
          <w:sz w:val="24"/>
          <w:szCs w:val="24"/>
          <w:lang w:eastAsia="ru-RU"/>
        </w:rPr>
        <w:t xml:space="preserve">. </w:t>
      </w:r>
    </w:p>
    <w:p w:rsidR="00047283" w:rsidRDefault="00047283" w:rsidP="00047283">
      <w:pPr>
        <w:rPr>
          <w:rFonts w:ascii="Times New Roman" w:eastAsia="Times New Roman" w:hAnsi="Times New Roman"/>
          <w:sz w:val="24"/>
          <w:szCs w:val="32"/>
          <w:lang w:eastAsia="ru-RU"/>
        </w:rPr>
      </w:pPr>
    </w:p>
    <w:p w:rsidR="00047283" w:rsidRDefault="00047283" w:rsidP="008314EA">
      <w:pPr>
        <w:spacing w:after="0" w:line="240" w:lineRule="auto"/>
        <w:jc w:val="center"/>
        <w:rPr>
          <w:rFonts w:ascii="Times New Roman" w:eastAsia="Times New Roman" w:hAnsi="Times New Roman"/>
          <w:b/>
          <w:sz w:val="56"/>
          <w:szCs w:val="48"/>
          <w:lang w:eastAsia="ru-RU"/>
        </w:rPr>
      </w:pPr>
      <w:r>
        <w:rPr>
          <w:rFonts w:ascii="Times New Roman" w:eastAsia="Times New Roman" w:hAnsi="Times New Roman"/>
          <w:b/>
          <w:sz w:val="56"/>
          <w:szCs w:val="48"/>
          <w:lang w:eastAsia="ru-RU"/>
        </w:rPr>
        <w:br w:type="page"/>
      </w:r>
    </w:p>
    <w:p w:rsidR="008314EA" w:rsidRDefault="008314EA" w:rsidP="008314EA">
      <w:pPr>
        <w:spacing w:after="0" w:line="240" w:lineRule="auto"/>
        <w:jc w:val="center"/>
        <w:rPr>
          <w:rFonts w:ascii="Times New Roman" w:eastAsia="Times New Roman" w:hAnsi="Times New Roman"/>
          <w:b/>
          <w:sz w:val="56"/>
          <w:szCs w:val="48"/>
          <w:lang w:eastAsia="ru-RU"/>
        </w:rPr>
      </w:pPr>
    </w:p>
    <w:p w:rsidR="008314EA" w:rsidRDefault="008314EA" w:rsidP="008314EA">
      <w:pPr>
        <w:spacing w:after="0" w:line="240" w:lineRule="auto"/>
        <w:jc w:val="center"/>
        <w:rPr>
          <w:rFonts w:ascii="Times New Roman" w:eastAsia="Times New Roman" w:hAnsi="Times New Roman"/>
          <w:b/>
          <w:sz w:val="56"/>
          <w:szCs w:val="48"/>
          <w:lang w:eastAsia="ru-RU"/>
        </w:rPr>
      </w:pPr>
    </w:p>
    <w:p w:rsidR="008314EA" w:rsidRDefault="008314EA" w:rsidP="008314EA">
      <w:pPr>
        <w:spacing w:after="0" w:line="240" w:lineRule="auto"/>
        <w:jc w:val="center"/>
        <w:rPr>
          <w:rFonts w:ascii="Times New Roman" w:eastAsia="Times New Roman" w:hAnsi="Times New Roman"/>
          <w:b/>
          <w:sz w:val="56"/>
          <w:szCs w:val="48"/>
          <w:lang w:eastAsia="ru-RU"/>
        </w:rPr>
      </w:pPr>
    </w:p>
    <w:p w:rsidR="008314EA" w:rsidRDefault="008314EA" w:rsidP="008314EA">
      <w:pPr>
        <w:spacing w:after="0" w:line="240" w:lineRule="auto"/>
        <w:jc w:val="center"/>
        <w:rPr>
          <w:rFonts w:ascii="Times New Roman" w:eastAsia="Times New Roman" w:hAnsi="Times New Roman"/>
          <w:b/>
          <w:sz w:val="56"/>
          <w:szCs w:val="48"/>
          <w:lang w:eastAsia="ru-RU"/>
        </w:rPr>
      </w:pPr>
    </w:p>
    <w:p w:rsidR="008314EA" w:rsidRDefault="008314EA" w:rsidP="008314EA">
      <w:pPr>
        <w:spacing w:after="0" w:line="240" w:lineRule="auto"/>
        <w:jc w:val="center"/>
        <w:rPr>
          <w:rFonts w:ascii="Times New Roman" w:eastAsia="Times New Roman" w:hAnsi="Times New Roman"/>
          <w:b/>
          <w:sz w:val="56"/>
          <w:szCs w:val="48"/>
          <w:lang w:eastAsia="ru-RU"/>
        </w:rPr>
      </w:pPr>
    </w:p>
    <w:p w:rsidR="008314EA" w:rsidRDefault="008314EA" w:rsidP="008314EA">
      <w:pPr>
        <w:spacing w:after="0" w:line="240" w:lineRule="auto"/>
        <w:jc w:val="center"/>
        <w:rPr>
          <w:rFonts w:ascii="Times New Roman" w:eastAsia="Times New Roman" w:hAnsi="Times New Roman"/>
          <w:b/>
          <w:sz w:val="56"/>
          <w:szCs w:val="48"/>
          <w:lang w:eastAsia="ru-RU"/>
        </w:rPr>
      </w:pPr>
    </w:p>
    <w:p w:rsidR="008314EA" w:rsidRDefault="008314EA" w:rsidP="008314EA">
      <w:pPr>
        <w:spacing w:after="0" w:line="240" w:lineRule="auto"/>
        <w:jc w:val="center"/>
        <w:rPr>
          <w:rFonts w:ascii="Times New Roman" w:eastAsia="Times New Roman" w:hAnsi="Times New Roman"/>
          <w:b/>
          <w:sz w:val="56"/>
          <w:szCs w:val="48"/>
          <w:lang w:eastAsia="ru-RU"/>
        </w:rPr>
      </w:pPr>
    </w:p>
    <w:p w:rsidR="008314EA" w:rsidRDefault="008314EA" w:rsidP="008314EA">
      <w:pPr>
        <w:spacing w:after="0" w:line="240" w:lineRule="auto"/>
        <w:jc w:val="center"/>
        <w:rPr>
          <w:rFonts w:ascii="Times New Roman" w:eastAsia="Times New Roman" w:hAnsi="Times New Roman"/>
          <w:b/>
          <w:sz w:val="56"/>
          <w:szCs w:val="48"/>
          <w:lang w:eastAsia="ru-RU"/>
        </w:rPr>
      </w:pPr>
    </w:p>
    <w:p w:rsidR="008314EA" w:rsidRDefault="008314EA" w:rsidP="008314EA">
      <w:pPr>
        <w:spacing w:after="0" w:line="240" w:lineRule="auto"/>
        <w:jc w:val="center"/>
        <w:rPr>
          <w:rFonts w:ascii="Times New Roman" w:eastAsia="Times New Roman" w:hAnsi="Times New Roman"/>
          <w:b/>
          <w:sz w:val="56"/>
          <w:szCs w:val="48"/>
          <w:lang w:eastAsia="ru-RU"/>
        </w:rPr>
      </w:pPr>
    </w:p>
    <w:p w:rsidR="008314EA" w:rsidRDefault="008314EA" w:rsidP="008314EA">
      <w:pPr>
        <w:spacing w:after="0" w:line="240" w:lineRule="auto"/>
        <w:jc w:val="center"/>
        <w:rPr>
          <w:rFonts w:ascii="Times New Roman" w:eastAsia="Times New Roman" w:hAnsi="Times New Roman"/>
          <w:b/>
          <w:sz w:val="56"/>
          <w:szCs w:val="48"/>
          <w:lang w:eastAsia="ru-RU"/>
        </w:rPr>
      </w:pPr>
    </w:p>
    <w:p w:rsidR="008314EA" w:rsidRPr="00030782" w:rsidRDefault="008314EA" w:rsidP="00030782">
      <w:pPr>
        <w:pStyle w:val="1"/>
        <w:ind w:left="2124" w:hanging="2124"/>
        <w:jc w:val="center"/>
        <w:rPr>
          <w:rFonts w:ascii="Times New Roman" w:hAnsi="Times New Roman"/>
          <w:kern w:val="32"/>
          <w:sz w:val="48"/>
          <w:szCs w:val="32"/>
        </w:rPr>
      </w:pPr>
      <w:bookmarkStart w:id="80" w:name="_Toc456108249"/>
      <w:bookmarkStart w:id="81" w:name="_Toc456109581"/>
      <w:r w:rsidRPr="00030782">
        <w:rPr>
          <w:rFonts w:ascii="Times New Roman" w:hAnsi="Times New Roman"/>
          <w:kern w:val="32"/>
          <w:sz w:val="48"/>
          <w:szCs w:val="32"/>
        </w:rPr>
        <w:t>ПРИЛОЖЕНИЯ</w:t>
      </w:r>
      <w:bookmarkEnd w:id="80"/>
      <w:bookmarkEnd w:id="81"/>
      <w:r w:rsidRPr="00030782">
        <w:rPr>
          <w:rFonts w:ascii="Times New Roman" w:hAnsi="Times New Roman"/>
          <w:kern w:val="32"/>
          <w:sz w:val="48"/>
          <w:szCs w:val="32"/>
        </w:rPr>
        <w:br w:type="page"/>
      </w:r>
    </w:p>
    <w:p w:rsidR="00487EDD" w:rsidRPr="00030782" w:rsidRDefault="005E60BC" w:rsidP="00030782">
      <w:pPr>
        <w:pStyle w:val="ad"/>
        <w:jc w:val="right"/>
        <w:outlineLvl w:val="1"/>
        <w:rPr>
          <w:rFonts w:ascii="Times New Roman" w:hAnsi="Times New Roman"/>
          <w:sz w:val="24"/>
          <w:szCs w:val="24"/>
        </w:rPr>
      </w:pPr>
      <w:bookmarkStart w:id="82" w:name="_Toc456108250"/>
      <w:bookmarkStart w:id="83" w:name="_Toc456109582"/>
      <w:r w:rsidRPr="00030782">
        <w:rPr>
          <w:rFonts w:ascii="Times New Roman" w:hAnsi="Times New Roman"/>
          <w:sz w:val="24"/>
          <w:szCs w:val="24"/>
        </w:rPr>
        <w:t>ТАБЛИЦА-ПРИЛОЖЕНИЕ № 1</w:t>
      </w:r>
      <w:bookmarkEnd w:id="82"/>
      <w:bookmarkEnd w:id="83"/>
    </w:p>
    <w:p w:rsidR="00B641B6" w:rsidRPr="00B641B6" w:rsidRDefault="005E60BC" w:rsidP="008314EA">
      <w:pPr>
        <w:spacing w:after="0" w:line="240" w:lineRule="auto"/>
        <w:rPr>
          <w:rFonts w:ascii="Times New Roman" w:eastAsia="Times New Roman" w:hAnsi="Times New Roman"/>
          <w:sz w:val="24"/>
          <w:szCs w:val="24"/>
          <w:lang w:eastAsia="ru-RU"/>
        </w:rPr>
      </w:pPr>
      <w:r w:rsidRPr="00B641B6">
        <w:rPr>
          <w:rFonts w:ascii="Times New Roman" w:eastAsia="Times New Roman" w:hAnsi="Times New Roman"/>
          <w:sz w:val="24"/>
          <w:szCs w:val="24"/>
          <w:lang w:eastAsia="ru-RU"/>
        </w:rPr>
        <w:t xml:space="preserve">СВЕДЕНИЯ ОБ ОРГАНИЗАЦИЯХ, ПРИВЛЕЧЕННЫХ К РАЗРАБОТКЕ И СОГЛАСОВАНИЮ </w:t>
      </w:r>
    </w:p>
    <w:p w:rsidR="00B641B6" w:rsidRPr="00B641B6" w:rsidRDefault="005E60BC" w:rsidP="008314EA">
      <w:pPr>
        <w:spacing w:after="0" w:line="240" w:lineRule="auto"/>
        <w:rPr>
          <w:rFonts w:ascii="Times New Roman" w:eastAsia="Times New Roman" w:hAnsi="Times New Roman"/>
          <w:sz w:val="24"/>
          <w:szCs w:val="24"/>
          <w:lang w:eastAsia="ru-RU"/>
        </w:rPr>
      </w:pPr>
      <w:r w:rsidRPr="00B641B6">
        <w:rPr>
          <w:rFonts w:ascii="Times New Roman" w:eastAsia="Times New Roman" w:hAnsi="Times New Roman"/>
          <w:sz w:val="24"/>
          <w:szCs w:val="24"/>
          <w:lang w:eastAsia="ru-RU"/>
        </w:rPr>
        <w:t>ПРОЕКТА ПРОФЕССИОНАЛЬНОГО СТАНДАРТА</w:t>
      </w:r>
    </w:p>
    <w:p w:rsidR="00B641B6" w:rsidRDefault="00B641B6" w:rsidP="008314EA">
      <w:pPr>
        <w:spacing w:after="0" w:line="240" w:lineRule="auto"/>
        <w:rPr>
          <w:rFonts w:ascii="Times New Roman" w:eastAsia="Times New Roman" w:hAnsi="Times New Roman"/>
          <w:b/>
          <w:i/>
          <w:sz w:val="24"/>
          <w:szCs w:val="24"/>
          <w:lang w:eastAsia="ru-RU"/>
        </w:rPr>
      </w:pPr>
    </w:p>
    <w:tbl>
      <w:tblPr>
        <w:tblW w:w="9582" w:type="dxa"/>
        <w:tblBorders>
          <w:top w:val="single" w:sz="8" w:space="0" w:color="4F81BD"/>
          <w:left w:val="single" w:sz="8" w:space="0" w:color="4F81BD"/>
          <w:bottom w:val="single" w:sz="8" w:space="0" w:color="4F81BD"/>
          <w:right w:val="single" w:sz="8" w:space="0" w:color="4F81BD"/>
        </w:tblBorders>
        <w:tblLayout w:type="fixed"/>
        <w:tblCellMar>
          <w:left w:w="28" w:type="dxa"/>
          <w:right w:w="28" w:type="dxa"/>
        </w:tblCellMar>
        <w:tblLook w:val="04A0"/>
      </w:tblPr>
      <w:tblGrid>
        <w:gridCol w:w="454"/>
        <w:gridCol w:w="2492"/>
        <w:gridCol w:w="2327"/>
        <w:gridCol w:w="1276"/>
        <w:gridCol w:w="39"/>
        <w:gridCol w:w="1189"/>
        <w:gridCol w:w="48"/>
        <w:gridCol w:w="1746"/>
        <w:gridCol w:w="11"/>
      </w:tblGrid>
      <w:tr w:rsidR="00B641B6" w:rsidRPr="00033CBC" w:rsidTr="00EC41E3">
        <w:trPr>
          <w:gridAfter w:val="1"/>
          <w:wAfter w:w="11" w:type="dxa"/>
          <w:trHeight w:val="601"/>
          <w:tblHeader/>
        </w:trPr>
        <w:tc>
          <w:tcPr>
            <w:tcW w:w="454" w:type="dxa"/>
            <w:tcBorders>
              <w:right w:val="single" w:sz="4" w:space="0" w:color="548DD4" w:themeColor="text2" w:themeTint="99"/>
            </w:tcBorders>
            <w:shd w:val="clear" w:color="auto" w:fill="4F81BD"/>
            <w:hideMark/>
          </w:tcPr>
          <w:p w:rsidR="00B641B6" w:rsidRPr="00033CBC" w:rsidRDefault="00B641B6" w:rsidP="00EC41E3">
            <w:pPr>
              <w:spacing w:after="0" w:line="240" w:lineRule="auto"/>
              <w:jc w:val="center"/>
              <w:rPr>
                <w:rFonts w:ascii="Arial Narrow" w:eastAsia="Times New Roman" w:hAnsi="Arial Narrow"/>
                <w:b/>
                <w:bCs/>
                <w:color w:val="FFFFFF"/>
                <w:lang w:eastAsia="ru-RU"/>
              </w:rPr>
            </w:pPr>
            <w:r w:rsidRPr="00033CBC">
              <w:rPr>
                <w:rFonts w:ascii="Arial Narrow" w:eastAsia="Times New Roman" w:hAnsi="Arial Narrow"/>
                <w:b/>
                <w:bCs/>
                <w:color w:val="FFFFFF"/>
                <w:lang w:eastAsia="ru-RU"/>
              </w:rPr>
              <w:t>№ п/п</w:t>
            </w:r>
          </w:p>
        </w:tc>
        <w:tc>
          <w:tcPr>
            <w:tcW w:w="2492" w:type="dxa"/>
            <w:tcBorders>
              <w:left w:val="single" w:sz="4" w:space="0" w:color="548DD4" w:themeColor="text2" w:themeTint="99"/>
              <w:right w:val="single" w:sz="4" w:space="0" w:color="548DD4" w:themeColor="text2" w:themeTint="99"/>
            </w:tcBorders>
            <w:shd w:val="clear" w:color="auto" w:fill="4F81BD"/>
            <w:hideMark/>
          </w:tcPr>
          <w:p w:rsidR="00B641B6" w:rsidRPr="00033CBC" w:rsidRDefault="00B641B6" w:rsidP="00EC41E3">
            <w:pPr>
              <w:spacing w:after="0" w:line="240" w:lineRule="auto"/>
              <w:jc w:val="center"/>
              <w:rPr>
                <w:rFonts w:ascii="Arial Narrow" w:eastAsia="Times New Roman" w:hAnsi="Arial Narrow"/>
                <w:b/>
                <w:bCs/>
                <w:color w:val="FFFFFF"/>
                <w:lang w:eastAsia="ru-RU"/>
              </w:rPr>
            </w:pPr>
            <w:r w:rsidRPr="00033CBC">
              <w:rPr>
                <w:rFonts w:ascii="Arial Narrow" w:eastAsia="Times New Roman" w:hAnsi="Arial Narrow"/>
                <w:b/>
                <w:bCs/>
                <w:color w:val="FFFFFF"/>
                <w:lang w:eastAsia="ru-RU"/>
              </w:rPr>
              <w:t>Организация</w:t>
            </w:r>
          </w:p>
        </w:tc>
        <w:tc>
          <w:tcPr>
            <w:tcW w:w="2327" w:type="dxa"/>
            <w:tcBorders>
              <w:left w:val="single" w:sz="4" w:space="0" w:color="548DD4" w:themeColor="text2" w:themeTint="99"/>
              <w:right w:val="single" w:sz="4" w:space="0" w:color="548DD4" w:themeColor="text2" w:themeTint="99"/>
            </w:tcBorders>
            <w:shd w:val="clear" w:color="auto" w:fill="4F81BD"/>
            <w:hideMark/>
          </w:tcPr>
          <w:p w:rsidR="00B641B6" w:rsidRPr="00033CBC" w:rsidRDefault="00B641B6" w:rsidP="00EC41E3">
            <w:pPr>
              <w:spacing w:after="0" w:line="240" w:lineRule="auto"/>
              <w:jc w:val="center"/>
              <w:rPr>
                <w:rFonts w:ascii="Arial Narrow" w:eastAsia="Times New Roman" w:hAnsi="Arial Narrow"/>
                <w:b/>
                <w:bCs/>
                <w:color w:val="FFFFFF"/>
                <w:lang w:eastAsia="ru-RU"/>
              </w:rPr>
            </w:pPr>
            <w:r w:rsidRPr="00033CBC">
              <w:rPr>
                <w:rFonts w:ascii="Arial Narrow" w:eastAsia="Times New Roman" w:hAnsi="Arial Narrow"/>
                <w:b/>
                <w:bCs/>
                <w:color w:val="FFFFFF"/>
                <w:lang w:eastAsia="ru-RU"/>
              </w:rPr>
              <w:t>Должность уполномоченного лица</w:t>
            </w:r>
          </w:p>
        </w:tc>
        <w:tc>
          <w:tcPr>
            <w:tcW w:w="4298" w:type="dxa"/>
            <w:gridSpan w:val="5"/>
            <w:tcBorders>
              <w:left w:val="single" w:sz="4" w:space="0" w:color="548DD4" w:themeColor="text2" w:themeTint="99"/>
            </w:tcBorders>
            <w:shd w:val="clear" w:color="auto" w:fill="4F81BD"/>
            <w:hideMark/>
          </w:tcPr>
          <w:p w:rsidR="00B641B6" w:rsidRPr="00033CBC" w:rsidRDefault="00B641B6" w:rsidP="00EC41E3">
            <w:pPr>
              <w:spacing w:after="0" w:line="240" w:lineRule="auto"/>
              <w:jc w:val="center"/>
              <w:rPr>
                <w:rFonts w:ascii="Arial Narrow" w:eastAsia="Times New Roman" w:hAnsi="Arial Narrow"/>
                <w:b/>
                <w:bCs/>
                <w:color w:val="FFFFFF"/>
                <w:lang w:eastAsia="ru-RU"/>
              </w:rPr>
            </w:pPr>
            <w:r w:rsidRPr="00033CBC">
              <w:rPr>
                <w:rFonts w:ascii="Arial Narrow" w:eastAsia="Times New Roman" w:hAnsi="Arial Narrow"/>
                <w:b/>
                <w:bCs/>
                <w:color w:val="FFFFFF"/>
                <w:lang w:eastAsia="ru-RU"/>
              </w:rPr>
              <w:t>ФИО уполномоченного лица</w:t>
            </w:r>
          </w:p>
        </w:tc>
      </w:tr>
      <w:tr w:rsidR="00B641B6" w:rsidRPr="00711D49" w:rsidTr="00033CBC">
        <w:trPr>
          <w:gridAfter w:val="1"/>
          <w:wAfter w:w="11" w:type="dxa"/>
          <w:trHeight w:val="315"/>
        </w:trPr>
        <w:tc>
          <w:tcPr>
            <w:tcW w:w="9571" w:type="dxa"/>
            <w:gridSpan w:val="8"/>
            <w:tcBorders>
              <w:top w:val="single" w:sz="8" w:space="0" w:color="4F81BD"/>
              <w:left w:val="single" w:sz="8" w:space="0" w:color="4F81BD"/>
              <w:bottom w:val="single" w:sz="8" w:space="0" w:color="4F81BD"/>
              <w:right w:val="single" w:sz="8" w:space="0" w:color="4F81BD"/>
            </w:tcBorders>
            <w:shd w:val="clear" w:color="auto" w:fill="auto"/>
            <w:hideMark/>
          </w:tcPr>
          <w:p w:rsidR="00B641B6" w:rsidRPr="00711D49" w:rsidRDefault="00B641B6" w:rsidP="004F2F0F">
            <w:pPr>
              <w:spacing w:after="0" w:line="240" w:lineRule="auto"/>
              <w:rPr>
                <w:rFonts w:ascii="Times New Roman" w:eastAsia="Times New Roman" w:hAnsi="Times New Roman"/>
                <w:b/>
                <w:bCs/>
                <w:sz w:val="24"/>
                <w:szCs w:val="24"/>
                <w:lang w:eastAsia="ru-RU"/>
              </w:rPr>
            </w:pPr>
            <w:r w:rsidRPr="00711D49">
              <w:rPr>
                <w:rFonts w:ascii="Times New Roman" w:eastAsia="Times New Roman" w:hAnsi="Times New Roman"/>
                <w:b/>
                <w:bCs/>
                <w:sz w:val="24"/>
                <w:szCs w:val="24"/>
                <w:lang w:eastAsia="ru-RU"/>
              </w:rPr>
              <w:t>Разработка проекта профессионального стандарта</w:t>
            </w:r>
          </w:p>
        </w:tc>
      </w:tr>
      <w:tr w:rsidR="00B641B6" w:rsidRPr="00711D49" w:rsidTr="00EC41E3">
        <w:trPr>
          <w:gridAfter w:val="1"/>
          <w:wAfter w:w="11" w:type="dxa"/>
          <w:trHeight w:val="330"/>
        </w:trPr>
        <w:tc>
          <w:tcPr>
            <w:tcW w:w="454" w:type="dxa"/>
            <w:tcBorders>
              <w:right w:val="single" w:sz="4" w:space="0" w:color="548DD4" w:themeColor="text2" w:themeTint="99"/>
            </w:tcBorders>
            <w:shd w:val="clear" w:color="auto" w:fill="auto"/>
            <w:hideMark/>
          </w:tcPr>
          <w:p w:rsidR="00B641B6" w:rsidRPr="00711D49" w:rsidRDefault="002B31B4" w:rsidP="004F2F0F">
            <w:pPr>
              <w:spacing w:after="0" w:line="240" w:lineRule="auto"/>
              <w:rPr>
                <w:rFonts w:ascii="Times New Roman" w:eastAsia="Times New Roman" w:hAnsi="Times New Roman"/>
                <w:b/>
                <w:bCs/>
                <w:sz w:val="24"/>
                <w:szCs w:val="24"/>
                <w:lang w:eastAsia="ru-RU"/>
              </w:rPr>
            </w:pPr>
            <w:r w:rsidRPr="00711D49">
              <w:rPr>
                <w:rFonts w:ascii="Times New Roman" w:eastAsia="Times New Roman" w:hAnsi="Times New Roman"/>
                <w:b/>
                <w:bCs/>
                <w:sz w:val="24"/>
                <w:szCs w:val="24"/>
                <w:lang w:eastAsia="ru-RU"/>
              </w:rPr>
              <w:t>1</w:t>
            </w:r>
          </w:p>
        </w:tc>
        <w:tc>
          <w:tcPr>
            <w:tcW w:w="2492" w:type="dxa"/>
            <w:tcBorders>
              <w:left w:val="single" w:sz="4" w:space="0" w:color="548DD4" w:themeColor="text2" w:themeTint="99"/>
              <w:right w:val="single" w:sz="4" w:space="0" w:color="548DD4" w:themeColor="text2" w:themeTint="99"/>
            </w:tcBorders>
            <w:shd w:val="clear" w:color="auto" w:fill="auto"/>
            <w:hideMark/>
          </w:tcPr>
          <w:p w:rsidR="00B641B6" w:rsidRPr="00711D49" w:rsidRDefault="002E03BB"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Российский союз промышленников и предпринимателей</w:t>
            </w:r>
          </w:p>
        </w:tc>
        <w:tc>
          <w:tcPr>
            <w:tcW w:w="2327" w:type="dxa"/>
            <w:tcBorders>
              <w:left w:val="single" w:sz="4" w:space="0" w:color="548DD4" w:themeColor="text2" w:themeTint="99"/>
              <w:right w:val="single" w:sz="4" w:space="0" w:color="548DD4" w:themeColor="text2" w:themeTint="99"/>
            </w:tcBorders>
            <w:shd w:val="clear" w:color="auto" w:fill="auto"/>
            <w:hideMark/>
          </w:tcPr>
          <w:p w:rsidR="00B641B6" w:rsidRPr="00711D49" w:rsidRDefault="00711D49" w:rsidP="00711D49">
            <w:pPr>
              <w:spacing w:line="240" w:lineRule="auto"/>
              <w:rPr>
                <w:rFonts w:ascii="Times New Roman" w:hAnsi="Times New Roman"/>
                <w:sz w:val="24"/>
                <w:szCs w:val="24"/>
              </w:rPr>
            </w:pPr>
            <w:r w:rsidRPr="00711D49">
              <w:rPr>
                <w:rFonts w:ascii="Times New Roman" w:hAnsi="Times New Roman"/>
                <w:sz w:val="24"/>
                <w:szCs w:val="24"/>
              </w:rPr>
              <w:t>Директор Центра развития профессиональных квалификаций</w:t>
            </w:r>
          </w:p>
        </w:tc>
        <w:tc>
          <w:tcPr>
            <w:tcW w:w="1276" w:type="dxa"/>
            <w:tcBorders>
              <w:left w:val="single" w:sz="4" w:space="0" w:color="548DD4" w:themeColor="text2" w:themeTint="99"/>
            </w:tcBorders>
            <w:shd w:val="clear" w:color="auto" w:fill="auto"/>
            <w:hideMark/>
          </w:tcPr>
          <w:p w:rsidR="00B641B6" w:rsidRPr="00711D49" w:rsidRDefault="00711D49"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 xml:space="preserve">Смирнова </w:t>
            </w:r>
          </w:p>
        </w:tc>
        <w:tc>
          <w:tcPr>
            <w:tcW w:w="1276" w:type="dxa"/>
            <w:gridSpan w:val="3"/>
            <w:shd w:val="clear" w:color="auto" w:fill="auto"/>
            <w:hideMark/>
          </w:tcPr>
          <w:p w:rsidR="00B641B6" w:rsidRPr="00711D49" w:rsidRDefault="00711D49"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Юлия</w:t>
            </w:r>
          </w:p>
        </w:tc>
        <w:tc>
          <w:tcPr>
            <w:tcW w:w="1746" w:type="dxa"/>
            <w:shd w:val="clear" w:color="auto" w:fill="auto"/>
            <w:hideMark/>
          </w:tcPr>
          <w:p w:rsidR="00B641B6" w:rsidRPr="00711D49" w:rsidRDefault="00711D49"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Валерьевна</w:t>
            </w:r>
          </w:p>
        </w:tc>
      </w:tr>
      <w:tr w:rsidR="00B641B6" w:rsidRPr="00711D49" w:rsidTr="00534FF2">
        <w:trPr>
          <w:gridAfter w:val="1"/>
          <w:wAfter w:w="11" w:type="dxa"/>
          <w:trHeight w:val="710"/>
        </w:trPr>
        <w:tc>
          <w:tcPr>
            <w:tcW w:w="454" w:type="dxa"/>
            <w:tcBorders>
              <w:top w:val="single" w:sz="8" w:space="0" w:color="4F81BD"/>
              <w:left w:val="single" w:sz="8" w:space="0" w:color="4F81BD"/>
              <w:bottom w:val="single" w:sz="8" w:space="0" w:color="4F81BD"/>
              <w:right w:val="single" w:sz="4" w:space="0" w:color="548DD4" w:themeColor="text2" w:themeTint="99"/>
            </w:tcBorders>
            <w:shd w:val="clear" w:color="auto" w:fill="auto"/>
            <w:hideMark/>
          </w:tcPr>
          <w:p w:rsidR="00B641B6" w:rsidRPr="00711D49" w:rsidRDefault="002B31B4" w:rsidP="004F2F0F">
            <w:pPr>
              <w:spacing w:after="0" w:line="240" w:lineRule="auto"/>
              <w:rPr>
                <w:rFonts w:ascii="Times New Roman" w:eastAsia="Times New Roman" w:hAnsi="Times New Roman"/>
                <w:b/>
                <w:bCs/>
                <w:sz w:val="24"/>
                <w:szCs w:val="24"/>
                <w:lang w:eastAsia="ru-RU"/>
              </w:rPr>
            </w:pPr>
            <w:r w:rsidRPr="00711D49">
              <w:rPr>
                <w:rFonts w:ascii="Times New Roman" w:eastAsia="Times New Roman" w:hAnsi="Times New Roman"/>
                <w:b/>
                <w:bCs/>
                <w:sz w:val="24"/>
                <w:szCs w:val="24"/>
                <w:lang w:eastAsia="ru-RU"/>
              </w:rPr>
              <w:t>2</w:t>
            </w:r>
          </w:p>
        </w:tc>
        <w:tc>
          <w:tcPr>
            <w:tcW w:w="2492"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hideMark/>
          </w:tcPr>
          <w:p w:rsidR="00B641B6" w:rsidRPr="00711D49" w:rsidRDefault="002E03BB"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 xml:space="preserve">Академия </w:t>
            </w:r>
            <w:proofErr w:type="spellStart"/>
            <w:r w:rsidRPr="00711D49">
              <w:rPr>
                <w:rFonts w:ascii="Times New Roman" w:eastAsia="Times New Roman" w:hAnsi="Times New Roman"/>
                <w:sz w:val="24"/>
                <w:szCs w:val="24"/>
                <w:lang w:eastAsia="ru-RU"/>
              </w:rPr>
              <w:t>медиаиндустрии</w:t>
            </w:r>
            <w:proofErr w:type="spellEnd"/>
          </w:p>
        </w:tc>
        <w:tc>
          <w:tcPr>
            <w:tcW w:w="2327"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заместитель руководителя</w:t>
            </w:r>
            <w:r w:rsidR="002E03BB" w:rsidRPr="00711D49">
              <w:rPr>
                <w:rFonts w:ascii="Times New Roman" w:eastAsia="Times New Roman" w:hAnsi="Times New Roman"/>
                <w:sz w:val="24"/>
                <w:szCs w:val="24"/>
                <w:lang w:eastAsia="ru-RU"/>
              </w:rPr>
              <w:t xml:space="preserve"> Центра </w:t>
            </w:r>
            <w:proofErr w:type="spellStart"/>
            <w:r w:rsidR="002E03BB" w:rsidRPr="00711D49">
              <w:rPr>
                <w:rFonts w:ascii="Times New Roman" w:eastAsia="Times New Roman" w:hAnsi="Times New Roman"/>
                <w:sz w:val="24"/>
                <w:szCs w:val="24"/>
                <w:lang w:eastAsia="ru-RU"/>
              </w:rPr>
              <w:t>принтмедиаиндустрии</w:t>
            </w:r>
            <w:proofErr w:type="spellEnd"/>
          </w:p>
        </w:tc>
        <w:tc>
          <w:tcPr>
            <w:tcW w:w="1276" w:type="dxa"/>
            <w:tcBorders>
              <w:top w:val="single" w:sz="8" w:space="0" w:color="4F81BD"/>
              <w:left w:val="single" w:sz="4" w:space="0" w:color="548DD4" w:themeColor="text2" w:themeTint="99"/>
              <w:bottom w:val="single" w:sz="8" w:space="0" w:color="4F81BD"/>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Печенкина</w:t>
            </w:r>
          </w:p>
        </w:tc>
        <w:tc>
          <w:tcPr>
            <w:tcW w:w="1276" w:type="dxa"/>
            <w:gridSpan w:val="3"/>
            <w:tcBorders>
              <w:top w:val="single" w:sz="8" w:space="0" w:color="4F81BD"/>
              <w:bottom w:val="single" w:sz="8" w:space="0" w:color="4F81BD"/>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Татьяна</w:t>
            </w:r>
          </w:p>
        </w:tc>
        <w:tc>
          <w:tcPr>
            <w:tcW w:w="1746" w:type="dxa"/>
            <w:tcBorders>
              <w:top w:val="single" w:sz="8" w:space="0" w:color="4F81BD"/>
              <w:bottom w:val="single" w:sz="8" w:space="0" w:color="4F81BD"/>
              <w:right w:val="single" w:sz="8" w:space="0" w:color="4F81BD"/>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Владимировна</w:t>
            </w:r>
          </w:p>
        </w:tc>
      </w:tr>
      <w:tr w:rsidR="00B641B6" w:rsidRPr="00711D49" w:rsidTr="00EC41E3">
        <w:trPr>
          <w:trHeight w:val="660"/>
        </w:trPr>
        <w:tc>
          <w:tcPr>
            <w:tcW w:w="454" w:type="dxa"/>
            <w:tcBorders>
              <w:top w:val="single" w:sz="8" w:space="0" w:color="4F81BD"/>
              <w:left w:val="single" w:sz="8" w:space="0" w:color="4F81BD"/>
              <w:bottom w:val="single" w:sz="8" w:space="0" w:color="4F81BD"/>
              <w:right w:val="single" w:sz="4" w:space="0" w:color="548DD4" w:themeColor="text2" w:themeTint="99"/>
            </w:tcBorders>
            <w:shd w:val="clear" w:color="auto" w:fill="auto"/>
            <w:hideMark/>
          </w:tcPr>
          <w:p w:rsidR="00B641B6" w:rsidRPr="00711D49" w:rsidRDefault="002B31B4" w:rsidP="004F2F0F">
            <w:pPr>
              <w:spacing w:after="0" w:line="240" w:lineRule="auto"/>
              <w:rPr>
                <w:rFonts w:ascii="Times New Roman" w:hAnsi="Times New Roman"/>
                <w:b/>
                <w:bCs/>
                <w:sz w:val="24"/>
                <w:szCs w:val="24"/>
              </w:rPr>
            </w:pPr>
            <w:r w:rsidRPr="00711D49">
              <w:rPr>
                <w:rFonts w:ascii="Times New Roman" w:hAnsi="Times New Roman"/>
                <w:b/>
                <w:bCs/>
                <w:sz w:val="24"/>
                <w:szCs w:val="24"/>
              </w:rPr>
              <w:t>3</w:t>
            </w:r>
          </w:p>
        </w:tc>
        <w:tc>
          <w:tcPr>
            <w:tcW w:w="2492"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ОАО "Научно-исследовательский центр управления, экономики и информатики" (ОАО "НИЦ "Экономика")</w:t>
            </w:r>
          </w:p>
        </w:tc>
        <w:tc>
          <w:tcPr>
            <w:tcW w:w="2327"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hideMark/>
          </w:tcPr>
          <w:p w:rsidR="00B641B6" w:rsidRPr="00711D49" w:rsidRDefault="002B31B4"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генеральный</w:t>
            </w:r>
            <w:r w:rsidR="00B641B6" w:rsidRPr="00711D49">
              <w:rPr>
                <w:rFonts w:ascii="Times New Roman" w:eastAsia="Times New Roman" w:hAnsi="Times New Roman"/>
                <w:sz w:val="24"/>
                <w:szCs w:val="24"/>
                <w:lang w:eastAsia="ru-RU"/>
              </w:rPr>
              <w:t xml:space="preserve"> директор, к.э.н.</w:t>
            </w:r>
          </w:p>
        </w:tc>
        <w:tc>
          <w:tcPr>
            <w:tcW w:w="1315" w:type="dxa"/>
            <w:gridSpan w:val="2"/>
            <w:tcBorders>
              <w:top w:val="single" w:sz="8" w:space="0" w:color="4F81BD"/>
              <w:left w:val="single" w:sz="4" w:space="0" w:color="548DD4" w:themeColor="text2" w:themeTint="99"/>
              <w:bottom w:val="single" w:sz="8" w:space="0" w:color="4F81BD"/>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 xml:space="preserve">Гущина </w:t>
            </w:r>
          </w:p>
        </w:tc>
        <w:tc>
          <w:tcPr>
            <w:tcW w:w="1189" w:type="dxa"/>
            <w:tcBorders>
              <w:top w:val="single" w:sz="8" w:space="0" w:color="4F81BD"/>
              <w:bottom w:val="single" w:sz="8" w:space="0" w:color="4F81BD"/>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Наталия</w:t>
            </w:r>
          </w:p>
        </w:tc>
        <w:tc>
          <w:tcPr>
            <w:tcW w:w="1805" w:type="dxa"/>
            <w:gridSpan w:val="3"/>
            <w:tcBorders>
              <w:top w:val="single" w:sz="8" w:space="0" w:color="4F81BD"/>
              <w:bottom w:val="single" w:sz="8" w:space="0" w:color="4F81BD"/>
              <w:right w:val="single" w:sz="8" w:space="0" w:color="4F81BD"/>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Михайловна</w:t>
            </w:r>
          </w:p>
        </w:tc>
      </w:tr>
      <w:tr w:rsidR="00B641B6" w:rsidRPr="00711D49" w:rsidTr="00EC41E3">
        <w:trPr>
          <w:trHeight w:val="330"/>
        </w:trPr>
        <w:tc>
          <w:tcPr>
            <w:tcW w:w="454" w:type="dxa"/>
            <w:tcBorders>
              <w:right w:val="single" w:sz="4" w:space="0" w:color="548DD4" w:themeColor="text2" w:themeTint="99"/>
            </w:tcBorders>
            <w:shd w:val="clear" w:color="auto" w:fill="auto"/>
            <w:hideMark/>
          </w:tcPr>
          <w:p w:rsidR="00B641B6" w:rsidRPr="00711D49" w:rsidRDefault="002B31B4" w:rsidP="004F2F0F">
            <w:pPr>
              <w:spacing w:after="0" w:line="240" w:lineRule="auto"/>
              <w:rPr>
                <w:rFonts w:ascii="Times New Roman" w:hAnsi="Times New Roman"/>
                <w:b/>
                <w:bCs/>
                <w:sz w:val="24"/>
                <w:szCs w:val="24"/>
              </w:rPr>
            </w:pPr>
            <w:r w:rsidRPr="00711D49">
              <w:rPr>
                <w:rFonts w:ascii="Times New Roman" w:hAnsi="Times New Roman"/>
                <w:b/>
                <w:bCs/>
                <w:sz w:val="24"/>
                <w:szCs w:val="24"/>
              </w:rPr>
              <w:t>4</w:t>
            </w:r>
          </w:p>
        </w:tc>
        <w:tc>
          <w:tcPr>
            <w:tcW w:w="2492" w:type="dxa"/>
            <w:tcBorders>
              <w:left w:val="single" w:sz="4" w:space="0" w:color="548DD4" w:themeColor="text2" w:themeTint="99"/>
              <w:righ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ОАО ВНИИ полиграфии</w:t>
            </w:r>
          </w:p>
        </w:tc>
        <w:tc>
          <w:tcPr>
            <w:tcW w:w="2327" w:type="dxa"/>
            <w:tcBorders>
              <w:left w:val="single" w:sz="4" w:space="0" w:color="548DD4" w:themeColor="text2" w:themeTint="99"/>
              <w:righ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заместитель генерального директора, к.т.н.</w:t>
            </w:r>
          </w:p>
        </w:tc>
        <w:tc>
          <w:tcPr>
            <w:tcW w:w="1315" w:type="dxa"/>
            <w:gridSpan w:val="2"/>
            <w:tcBorders>
              <w:lef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proofErr w:type="spellStart"/>
            <w:r w:rsidRPr="00711D49">
              <w:rPr>
                <w:rFonts w:ascii="Times New Roman" w:eastAsia="Times New Roman" w:hAnsi="Times New Roman"/>
                <w:sz w:val="24"/>
                <w:szCs w:val="24"/>
                <w:lang w:eastAsia="ru-RU"/>
              </w:rPr>
              <w:t>Битюрина</w:t>
            </w:r>
            <w:proofErr w:type="spellEnd"/>
          </w:p>
        </w:tc>
        <w:tc>
          <w:tcPr>
            <w:tcW w:w="1189" w:type="dxa"/>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Татьяна</w:t>
            </w:r>
          </w:p>
        </w:tc>
        <w:tc>
          <w:tcPr>
            <w:tcW w:w="1805" w:type="dxa"/>
            <w:gridSpan w:val="3"/>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Григорьевна</w:t>
            </w:r>
          </w:p>
        </w:tc>
      </w:tr>
      <w:tr w:rsidR="00B641B6" w:rsidRPr="00711D49" w:rsidTr="00EC41E3">
        <w:trPr>
          <w:trHeight w:val="330"/>
        </w:trPr>
        <w:tc>
          <w:tcPr>
            <w:tcW w:w="454" w:type="dxa"/>
            <w:tcBorders>
              <w:top w:val="single" w:sz="8" w:space="0" w:color="4F81BD"/>
              <w:left w:val="single" w:sz="8" w:space="0" w:color="4F81BD"/>
              <w:bottom w:val="single" w:sz="8" w:space="0" w:color="4F81BD"/>
              <w:right w:val="single" w:sz="4" w:space="0" w:color="548DD4" w:themeColor="text2" w:themeTint="99"/>
            </w:tcBorders>
            <w:shd w:val="clear" w:color="auto" w:fill="auto"/>
            <w:hideMark/>
          </w:tcPr>
          <w:p w:rsidR="00B641B6" w:rsidRPr="00711D49" w:rsidRDefault="002B31B4" w:rsidP="004F2F0F">
            <w:pPr>
              <w:spacing w:after="0" w:line="240" w:lineRule="auto"/>
              <w:rPr>
                <w:rFonts w:ascii="Times New Roman" w:hAnsi="Times New Roman"/>
                <w:b/>
                <w:bCs/>
                <w:sz w:val="24"/>
                <w:szCs w:val="24"/>
              </w:rPr>
            </w:pPr>
            <w:r w:rsidRPr="00711D49">
              <w:rPr>
                <w:rFonts w:ascii="Times New Roman" w:hAnsi="Times New Roman"/>
                <w:b/>
                <w:bCs/>
                <w:sz w:val="24"/>
                <w:szCs w:val="24"/>
              </w:rPr>
              <w:t>5</w:t>
            </w:r>
          </w:p>
        </w:tc>
        <w:tc>
          <w:tcPr>
            <w:tcW w:w="2492"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ЗАО "</w:t>
            </w:r>
            <w:proofErr w:type="spellStart"/>
            <w:r w:rsidRPr="00711D49">
              <w:rPr>
                <w:rFonts w:ascii="Times New Roman" w:eastAsia="Times New Roman" w:hAnsi="Times New Roman"/>
                <w:sz w:val="24"/>
                <w:szCs w:val="24"/>
                <w:lang w:eastAsia="ru-RU"/>
              </w:rPr>
              <w:t>НИИполиграфмаш</w:t>
            </w:r>
            <w:proofErr w:type="spellEnd"/>
            <w:r w:rsidRPr="00711D49">
              <w:rPr>
                <w:rFonts w:ascii="Times New Roman" w:eastAsia="Times New Roman" w:hAnsi="Times New Roman"/>
                <w:sz w:val="24"/>
                <w:szCs w:val="24"/>
                <w:lang w:eastAsia="ru-RU"/>
              </w:rPr>
              <w:t>"</w:t>
            </w:r>
          </w:p>
        </w:tc>
        <w:tc>
          <w:tcPr>
            <w:tcW w:w="2327"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заведующий отделом, к.т.н.</w:t>
            </w:r>
          </w:p>
        </w:tc>
        <w:tc>
          <w:tcPr>
            <w:tcW w:w="1315" w:type="dxa"/>
            <w:gridSpan w:val="2"/>
            <w:tcBorders>
              <w:top w:val="single" w:sz="8" w:space="0" w:color="4F81BD"/>
              <w:left w:val="single" w:sz="4" w:space="0" w:color="548DD4" w:themeColor="text2" w:themeTint="99"/>
              <w:bottom w:val="single" w:sz="8" w:space="0" w:color="4F81BD"/>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Румянцев</w:t>
            </w:r>
          </w:p>
        </w:tc>
        <w:tc>
          <w:tcPr>
            <w:tcW w:w="1189" w:type="dxa"/>
            <w:tcBorders>
              <w:top w:val="single" w:sz="8" w:space="0" w:color="4F81BD"/>
              <w:bottom w:val="single" w:sz="8" w:space="0" w:color="4F81BD"/>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Вячеслав</w:t>
            </w:r>
          </w:p>
        </w:tc>
        <w:tc>
          <w:tcPr>
            <w:tcW w:w="1805" w:type="dxa"/>
            <w:gridSpan w:val="3"/>
            <w:tcBorders>
              <w:top w:val="single" w:sz="8" w:space="0" w:color="4F81BD"/>
              <w:bottom w:val="single" w:sz="8" w:space="0" w:color="4F81BD"/>
              <w:right w:val="single" w:sz="8" w:space="0" w:color="4F81BD"/>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Николаевич</w:t>
            </w:r>
          </w:p>
        </w:tc>
      </w:tr>
      <w:tr w:rsidR="00B641B6" w:rsidRPr="00711D49" w:rsidTr="00EC41E3">
        <w:trPr>
          <w:trHeight w:val="660"/>
        </w:trPr>
        <w:tc>
          <w:tcPr>
            <w:tcW w:w="454" w:type="dxa"/>
            <w:tcBorders>
              <w:right w:val="single" w:sz="4" w:space="0" w:color="548DD4" w:themeColor="text2" w:themeTint="99"/>
            </w:tcBorders>
            <w:shd w:val="clear" w:color="auto" w:fill="auto"/>
            <w:hideMark/>
          </w:tcPr>
          <w:p w:rsidR="00B641B6" w:rsidRPr="00711D49" w:rsidRDefault="002B31B4" w:rsidP="004F2F0F">
            <w:pPr>
              <w:spacing w:after="0" w:line="240" w:lineRule="auto"/>
              <w:rPr>
                <w:rFonts w:ascii="Times New Roman" w:hAnsi="Times New Roman"/>
                <w:b/>
                <w:bCs/>
                <w:sz w:val="24"/>
                <w:szCs w:val="24"/>
              </w:rPr>
            </w:pPr>
            <w:r w:rsidRPr="00711D49">
              <w:rPr>
                <w:rFonts w:ascii="Times New Roman" w:hAnsi="Times New Roman"/>
                <w:b/>
                <w:bCs/>
                <w:sz w:val="24"/>
                <w:szCs w:val="24"/>
              </w:rPr>
              <w:t>6</w:t>
            </w:r>
          </w:p>
        </w:tc>
        <w:tc>
          <w:tcPr>
            <w:tcW w:w="2492" w:type="dxa"/>
            <w:tcBorders>
              <w:left w:val="single" w:sz="4" w:space="0" w:color="548DD4" w:themeColor="text2" w:themeTint="99"/>
              <w:righ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Экспертный Совет по бизнес-технологиям в области издательского дела и полиграфии</w:t>
            </w:r>
          </w:p>
        </w:tc>
        <w:tc>
          <w:tcPr>
            <w:tcW w:w="2327" w:type="dxa"/>
            <w:tcBorders>
              <w:left w:val="single" w:sz="4" w:space="0" w:color="548DD4" w:themeColor="text2" w:themeTint="99"/>
              <w:righ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председатель, д.т.н.</w:t>
            </w:r>
          </w:p>
        </w:tc>
        <w:tc>
          <w:tcPr>
            <w:tcW w:w="1315" w:type="dxa"/>
            <w:gridSpan w:val="2"/>
            <w:tcBorders>
              <w:lef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Сафонов</w:t>
            </w:r>
          </w:p>
        </w:tc>
        <w:tc>
          <w:tcPr>
            <w:tcW w:w="1189" w:type="dxa"/>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Александр</w:t>
            </w:r>
          </w:p>
        </w:tc>
        <w:tc>
          <w:tcPr>
            <w:tcW w:w="1805" w:type="dxa"/>
            <w:gridSpan w:val="3"/>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Викторович</w:t>
            </w:r>
          </w:p>
        </w:tc>
      </w:tr>
      <w:tr w:rsidR="00B641B6" w:rsidRPr="00711D49" w:rsidTr="00EC41E3">
        <w:trPr>
          <w:trHeight w:val="660"/>
        </w:trPr>
        <w:tc>
          <w:tcPr>
            <w:tcW w:w="454" w:type="dxa"/>
            <w:tcBorders>
              <w:top w:val="single" w:sz="8" w:space="0" w:color="4F81BD"/>
              <w:left w:val="single" w:sz="8" w:space="0" w:color="4F81BD"/>
              <w:bottom w:val="single" w:sz="8" w:space="0" w:color="4F81BD"/>
              <w:right w:val="single" w:sz="4" w:space="0" w:color="548DD4" w:themeColor="text2" w:themeTint="99"/>
            </w:tcBorders>
            <w:shd w:val="clear" w:color="auto" w:fill="auto"/>
            <w:hideMark/>
          </w:tcPr>
          <w:p w:rsidR="00B641B6" w:rsidRPr="00711D49" w:rsidRDefault="002B31B4" w:rsidP="004F2F0F">
            <w:pPr>
              <w:spacing w:after="0" w:line="240" w:lineRule="auto"/>
              <w:rPr>
                <w:rFonts w:ascii="Times New Roman" w:hAnsi="Times New Roman"/>
                <w:b/>
                <w:bCs/>
                <w:sz w:val="24"/>
                <w:szCs w:val="24"/>
              </w:rPr>
            </w:pPr>
            <w:r w:rsidRPr="00711D49">
              <w:rPr>
                <w:rFonts w:ascii="Times New Roman" w:hAnsi="Times New Roman"/>
                <w:b/>
                <w:bCs/>
                <w:sz w:val="24"/>
                <w:szCs w:val="24"/>
              </w:rPr>
              <w:t>7</w:t>
            </w:r>
          </w:p>
        </w:tc>
        <w:tc>
          <w:tcPr>
            <w:tcW w:w="2492"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ОАО "Научно-исследовательский центр управления, экономики и информатики" (ОАО "НИЦ "Экономика")</w:t>
            </w:r>
          </w:p>
        </w:tc>
        <w:tc>
          <w:tcPr>
            <w:tcW w:w="2327"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старший научный сотрудник</w:t>
            </w:r>
          </w:p>
        </w:tc>
        <w:tc>
          <w:tcPr>
            <w:tcW w:w="1315" w:type="dxa"/>
            <w:gridSpan w:val="2"/>
            <w:tcBorders>
              <w:top w:val="single" w:sz="8" w:space="0" w:color="4F81BD"/>
              <w:left w:val="single" w:sz="4" w:space="0" w:color="548DD4" w:themeColor="text2" w:themeTint="99"/>
              <w:bottom w:val="single" w:sz="8" w:space="0" w:color="4F81BD"/>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proofErr w:type="spellStart"/>
            <w:r w:rsidRPr="00711D49">
              <w:rPr>
                <w:rFonts w:ascii="Times New Roman" w:eastAsia="Times New Roman" w:hAnsi="Times New Roman"/>
                <w:sz w:val="24"/>
                <w:szCs w:val="24"/>
                <w:lang w:eastAsia="ru-RU"/>
              </w:rPr>
              <w:t>Ватолина</w:t>
            </w:r>
            <w:proofErr w:type="spellEnd"/>
          </w:p>
        </w:tc>
        <w:tc>
          <w:tcPr>
            <w:tcW w:w="1189" w:type="dxa"/>
            <w:tcBorders>
              <w:top w:val="single" w:sz="8" w:space="0" w:color="4F81BD"/>
              <w:bottom w:val="single" w:sz="8" w:space="0" w:color="4F81BD"/>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Екатерина</w:t>
            </w:r>
          </w:p>
        </w:tc>
        <w:tc>
          <w:tcPr>
            <w:tcW w:w="1805" w:type="dxa"/>
            <w:gridSpan w:val="3"/>
            <w:tcBorders>
              <w:top w:val="single" w:sz="8" w:space="0" w:color="4F81BD"/>
              <w:bottom w:val="single" w:sz="8" w:space="0" w:color="4F81BD"/>
              <w:right w:val="single" w:sz="8" w:space="0" w:color="4F81BD"/>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Альфредовна</w:t>
            </w:r>
          </w:p>
        </w:tc>
      </w:tr>
      <w:tr w:rsidR="002B31B4" w:rsidRPr="00711D49" w:rsidTr="00EC41E3">
        <w:trPr>
          <w:trHeight w:val="660"/>
        </w:trPr>
        <w:tc>
          <w:tcPr>
            <w:tcW w:w="454" w:type="dxa"/>
            <w:tcBorders>
              <w:top w:val="single" w:sz="8" w:space="0" w:color="4F81BD"/>
              <w:left w:val="single" w:sz="8" w:space="0" w:color="4F81BD"/>
              <w:bottom w:val="single" w:sz="8" w:space="0" w:color="4F81BD"/>
              <w:right w:val="single" w:sz="4" w:space="0" w:color="548DD4" w:themeColor="text2" w:themeTint="99"/>
            </w:tcBorders>
            <w:shd w:val="clear" w:color="auto" w:fill="auto"/>
          </w:tcPr>
          <w:p w:rsidR="002B31B4" w:rsidRPr="00711D49" w:rsidRDefault="002B31B4" w:rsidP="004F2F0F">
            <w:pPr>
              <w:spacing w:after="0" w:line="240" w:lineRule="auto"/>
              <w:rPr>
                <w:rFonts w:ascii="Times New Roman" w:hAnsi="Times New Roman"/>
                <w:b/>
                <w:bCs/>
                <w:sz w:val="24"/>
                <w:szCs w:val="24"/>
              </w:rPr>
            </w:pPr>
            <w:r w:rsidRPr="00711D49">
              <w:rPr>
                <w:rFonts w:ascii="Times New Roman" w:hAnsi="Times New Roman"/>
                <w:b/>
                <w:bCs/>
                <w:sz w:val="24"/>
                <w:szCs w:val="24"/>
              </w:rPr>
              <w:t>8</w:t>
            </w:r>
          </w:p>
        </w:tc>
        <w:tc>
          <w:tcPr>
            <w:tcW w:w="2492"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tcPr>
          <w:p w:rsidR="002B31B4" w:rsidRPr="00711D49" w:rsidRDefault="002B31B4"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Экспертный Совет по бизнес-технологиям в области издательского дела и полиграфии</w:t>
            </w:r>
          </w:p>
        </w:tc>
        <w:tc>
          <w:tcPr>
            <w:tcW w:w="2327"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tcPr>
          <w:p w:rsidR="002B31B4" w:rsidRPr="00711D49" w:rsidRDefault="002B31B4"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доцент, к.э.н.</w:t>
            </w:r>
          </w:p>
        </w:tc>
        <w:tc>
          <w:tcPr>
            <w:tcW w:w="1315" w:type="dxa"/>
            <w:gridSpan w:val="2"/>
            <w:tcBorders>
              <w:top w:val="single" w:sz="8" w:space="0" w:color="4F81BD"/>
              <w:left w:val="single" w:sz="4" w:space="0" w:color="548DD4" w:themeColor="text2" w:themeTint="99"/>
              <w:bottom w:val="single" w:sz="8" w:space="0" w:color="4F81BD"/>
            </w:tcBorders>
            <w:shd w:val="clear" w:color="auto" w:fill="auto"/>
          </w:tcPr>
          <w:p w:rsidR="002B31B4" w:rsidRPr="00711D49" w:rsidRDefault="002B31B4" w:rsidP="002B31B4">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 xml:space="preserve">Митрякова  </w:t>
            </w:r>
          </w:p>
        </w:tc>
        <w:tc>
          <w:tcPr>
            <w:tcW w:w="1189" w:type="dxa"/>
            <w:tcBorders>
              <w:top w:val="single" w:sz="8" w:space="0" w:color="4F81BD"/>
              <w:bottom w:val="single" w:sz="8" w:space="0" w:color="4F81BD"/>
            </w:tcBorders>
            <w:shd w:val="clear" w:color="auto" w:fill="auto"/>
          </w:tcPr>
          <w:p w:rsidR="002B31B4" w:rsidRPr="00711D49" w:rsidRDefault="002B31B4"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Ольга</w:t>
            </w:r>
          </w:p>
        </w:tc>
        <w:tc>
          <w:tcPr>
            <w:tcW w:w="1805" w:type="dxa"/>
            <w:gridSpan w:val="3"/>
            <w:tcBorders>
              <w:top w:val="single" w:sz="8" w:space="0" w:color="4F81BD"/>
              <w:bottom w:val="single" w:sz="8" w:space="0" w:color="4F81BD"/>
              <w:right w:val="single" w:sz="8" w:space="0" w:color="4F81BD"/>
            </w:tcBorders>
            <w:shd w:val="clear" w:color="auto" w:fill="auto"/>
          </w:tcPr>
          <w:p w:rsidR="002B31B4" w:rsidRPr="00711D49" w:rsidRDefault="002B31B4"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Леонидовна</w:t>
            </w:r>
          </w:p>
        </w:tc>
      </w:tr>
      <w:tr w:rsidR="00B641B6" w:rsidRPr="00711D49" w:rsidTr="00EC41E3">
        <w:trPr>
          <w:trHeight w:val="675"/>
        </w:trPr>
        <w:tc>
          <w:tcPr>
            <w:tcW w:w="454" w:type="dxa"/>
            <w:tcBorders>
              <w:right w:val="single" w:sz="4" w:space="0" w:color="548DD4" w:themeColor="text2" w:themeTint="99"/>
            </w:tcBorders>
            <w:shd w:val="clear" w:color="auto" w:fill="auto"/>
          </w:tcPr>
          <w:p w:rsidR="00B641B6" w:rsidRPr="00711D49" w:rsidRDefault="002B31B4" w:rsidP="004F2F0F">
            <w:pPr>
              <w:spacing w:after="0" w:line="240" w:lineRule="auto"/>
              <w:rPr>
                <w:rFonts w:ascii="Times New Roman" w:hAnsi="Times New Roman"/>
                <w:b/>
                <w:bCs/>
                <w:sz w:val="24"/>
                <w:szCs w:val="24"/>
              </w:rPr>
            </w:pPr>
            <w:r w:rsidRPr="00711D49">
              <w:rPr>
                <w:rFonts w:ascii="Times New Roman" w:hAnsi="Times New Roman"/>
                <w:b/>
                <w:bCs/>
                <w:sz w:val="24"/>
                <w:szCs w:val="24"/>
              </w:rPr>
              <w:t>9</w:t>
            </w:r>
          </w:p>
        </w:tc>
        <w:tc>
          <w:tcPr>
            <w:tcW w:w="2492" w:type="dxa"/>
            <w:tcBorders>
              <w:left w:val="single" w:sz="4" w:space="0" w:color="548DD4" w:themeColor="text2" w:themeTint="99"/>
              <w:right w:val="single" w:sz="4" w:space="0" w:color="548DD4" w:themeColor="text2" w:themeTint="99"/>
            </w:tcBorders>
            <w:shd w:val="clear" w:color="auto" w:fill="auto"/>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АО ПК "Пушкинская площадь"</w:t>
            </w:r>
          </w:p>
        </w:tc>
        <w:tc>
          <w:tcPr>
            <w:tcW w:w="2327" w:type="dxa"/>
            <w:tcBorders>
              <w:left w:val="single" w:sz="4" w:space="0" w:color="548DD4" w:themeColor="text2" w:themeTint="99"/>
              <w:right w:val="single" w:sz="4" w:space="0" w:color="548DD4" w:themeColor="text2" w:themeTint="99"/>
            </w:tcBorders>
            <w:shd w:val="clear" w:color="auto" w:fill="auto"/>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Нач. отдела технического и производственного анализа</w:t>
            </w:r>
            <w:r w:rsidR="002B31B4" w:rsidRPr="00711D49">
              <w:rPr>
                <w:rFonts w:ascii="Times New Roman" w:eastAsia="Times New Roman" w:hAnsi="Times New Roman"/>
                <w:sz w:val="24"/>
                <w:szCs w:val="24"/>
                <w:lang w:eastAsia="ru-RU"/>
              </w:rPr>
              <w:t>, к.т.н.</w:t>
            </w:r>
          </w:p>
        </w:tc>
        <w:tc>
          <w:tcPr>
            <w:tcW w:w="1315" w:type="dxa"/>
            <w:gridSpan w:val="2"/>
            <w:tcBorders>
              <w:left w:val="single" w:sz="4" w:space="0" w:color="548DD4" w:themeColor="text2" w:themeTint="99"/>
            </w:tcBorders>
            <w:shd w:val="clear" w:color="auto" w:fill="auto"/>
          </w:tcPr>
          <w:p w:rsidR="00B641B6" w:rsidRPr="00711D49" w:rsidRDefault="00B641B6" w:rsidP="004F2F0F">
            <w:pPr>
              <w:spacing w:after="0" w:line="240" w:lineRule="auto"/>
              <w:rPr>
                <w:rFonts w:ascii="Times New Roman" w:eastAsia="Times New Roman" w:hAnsi="Times New Roman"/>
                <w:sz w:val="24"/>
                <w:szCs w:val="24"/>
                <w:lang w:eastAsia="ru-RU"/>
              </w:rPr>
            </w:pPr>
            <w:proofErr w:type="spellStart"/>
            <w:r w:rsidRPr="00711D49">
              <w:rPr>
                <w:rFonts w:ascii="Times New Roman" w:eastAsia="Times New Roman" w:hAnsi="Times New Roman"/>
                <w:sz w:val="24"/>
                <w:szCs w:val="24"/>
                <w:lang w:eastAsia="ru-RU"/>
              </w:rPr>
              <w:t>Разинкин</w:t>
            </w:r>
            <w:proofErr w:type="spellEnd"/>
            <w:r w:rsidRPr="00711D49">
              <w:rPr>
                <w:rFonts w:ascii="Times New Roman" w:eastAsia="Times New Roman" w:hAnsi="Times New Roman"/>
                <w:sz w:val="24"/>
                <w:szCs w:val="24"/>
                <w:lang w:eastAsia="ru-RU"/>
              </w:rPr>
              <w:t xml:space="preserve"> </w:t>
            </w:r>
          </w:p>
        </w:tc>
        <w:tc>
          <w:tcPr>
            <w:tcW w:w="1189" w:type="dxa"/>
            <w:shd w:val="clear" w:color="auto" w:fill="auto"/>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Евгений</w:t>
            </w:r>
          </w:p>
        </w:tc>
        <w:tc>
          <w:tcPr>
            <w:tcW w:w="1805" w:type="dxa"/>
            <w:gridSpan w:val="3"/>
            <w:shd w:val="clear" w:color="auto" w:fill="auto"/>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Владимирович</w:t>
            </w:r>
          </w:p>
        </w:tc>
      </w:tr>
      <w:tr w:rsidR="00B641B6" w:rsidRPr="00711D49" w:rsidTr="00EC41E3">
        <w:trPr>
          <w:trHeight w:val="419"/>
        </w:trPr>
        <w:tc>
          <w:tcPr>
            <w:tcW w:w="454" w:type="dxa"/>
            <w:tcBorders>
              <w:top w:val="single" w:sz="8" w:space="0" w:color="4F81BD"/>
              <w:left w:val="single" w:sz="8" w:space="0" w:color="4F81BD"/>
              <w:bottom w:val="single" w:sz="8" w:space="0" w:color="4F81BD"/>
              <w:right w:val="single" w:sz="4" w:space="0" w:color="548DD4" w:themeColor="text2" w:themeTint="99"/>
            </w:tcBorders>
            <w:shd w:val="clear" w:color="auto" w:fill="auto"/>
          </w:tcPr>
          <w:p w:rsidR="00B641B6" w:rsidRPr="00711D49" w:rsidRDefault="002B31B4" w:rsidP="004F2F0F">
            <w:pPr>
              <w:spacing w:after="0" w:line="240" w:lineRule="auto"/>
              <w:rPr>
                <w:rFonts w:ascii="Times New Roman" w:hAnsi="Times New Roman"/>
                <w:b/>
                <w:bCs/>
                <w:sz w:val="24"/>
                <w:szCs w:val="24"/>
              </w:rPr>
            </w:pPr>
            <w:r w:rsidRPr="00711D49">
              <w:rPr>
                <w:rFonts w:ascii="Times New Roman" w:hAnsi="Times New Roman"/>
                <w:b/>
                <w:bCs/>
                <w:sz w:val="24"/>
                <w:szCs w:val="24"/>
              </w:rPr>
              <w:t>10</w:t>
            </w:r>
          </w:p>
        </w:tc>
        <w:tc>
          <w:tcPr>
            <w:tcW w:w="2492"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ЗАО «</w:t>
            </w:r>
            <w:proofErr w:type="spellStart"/>
            <w:r w:rsidRPr="00711D49">
              <w:rPr>
                <w:rFonts w:ascii="Times New Roman" w:eastAsia="Times New Roman" w:hAnsi="Times New Roman"/>
                <w:sz w:val="24"/>
                <w:szCs w:val="24"/>
                <w:lang w:eastAsia="ru-RU"/>
              </w:rPr>
              <w:t>Прайм</w:t>
            </w:r>
            <w:proofErr w:type="spellEnd"/>
            <w:r w:rsidRPr="00711D49">
              <w:rPr>
                <w:rFonts w:ascii="Times New Roman" w:eastAsia="Times New Roman" w:hAnsi="Times New Roman"/>
                <w:sz w:val="24"/>
                <w:szCs w:val="24"/>
                <w:lang w:eastAsia="ru-RU"/>
              </w:rPr>
              <w:t xml:space="preserve"> </w:t>
            </w:r>
            <w:proofErr w:type="spellStart"/>
            <w:r w:rsidRPr="00711D49">
              <w:rPr>
                <w:rFonts w:ascii="Times New Roman" w:eastAsia="Times New Roman" w:hAnsi="Times New Roman"/>
                <w:sz w:val="24"/>
                <w:szCs w:val="24"/>
                <w:lang w:eastAsia="ru-RU"/>
              </w:rPr>
              <w:t>Принт</w:t>
            </w:r>
            <w:proofErr w:type="spellEnd"/>
            <w:r w:rsidRPr="00711D49">
              <w:rPr>
                <w:rFonts w:ascii="Times New Roman" w:eastAsia="Times New Roman" w:hAnsi="Times New Roman"/>
                <w:sz w:val="24"/>
                <w:szCs w:val="24"/>
                <w:lang w:eastAsia="ru-RU"/>
              </w:rPr>
              <w:t xml:space="preserve"> Москва»</w:t>
            </w:r>
          </w:p>
        </w:tc>
        <w:tc>
          <w:tcPr>
            <w:tcW w:w="2327"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Директор по производству</w:t>
            </w:r>
          </w:p>
        </w:tc>
        <w:tc>
          <w:tcPr>
            <w:tcW w:w="1315" w:type="dxa"/>
            <w:gridSpan w:val="2"/>
            <w:tcBorders>
              <w:top w:val="single" w:sz="8" w:space="0" w:color="4F81BD"/>
              <w:left w:val="single" w:sz="4" w:space="0" w:color="548DD4" w:themeColor="text2" w:themeTint="99"/>
              <w:bottom w:val="single" w:sz="8" w:space="0" w:color="4F81BD"/>
            </w:tcBorders>
            <w:shd w:val="clear" w:color="auto" w:fill="auto"/>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 xml:space="preserve">Анненков </w:t>
            </w:r>
          </w:p>
        </w:tc>
        <w:tc>
          <w:tcPr>
            <w:tcW w:w="1189" w:type="dxa"/>
            <w:tcBorders>
              <w:top w:val="single" w:sz="8" w:space="0" w:color="4F81BD"/>
              <w:bottom w:val="single" w:sz="8" w:space="0" w:color="4F81BD"/>
            </w:tcBorders>
            <w:shd w:val="clear" w:color="auto" w:fill="auto"/>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Сергей</w:t>
            </w:r>
          </w:p>
        </w:tc>
        <w:tc>
          <w:tcPr>
            <w:tcW w:w="1805" w:type="dxa"/>
            <w:gridSpan w:val="3"/>
            <w:tcBorders>
              <w:top w:val="single" w:sz="8" w:space="0" w:color="4F81BD"/>
              <w:bottom w:val="single" w:sz="8" w:space="0" w:color="4F81BD"/>
              <w:right w:val="single" w:sz="8" w:space="0" w:color="4F81BD"/>
            </w:tcBorders>
            <w:shd w:val="clear" w:color="auto" w:fill="auto"/>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Валентинович</w:t>
            </w:r>
          </w:p>
        </w:tc>
      </w:tr>
      <w:tr w:rsidR="00B641B6" w:rsidRPr="00711D49" w:rsidTr="00EC41E3">
        <w:trPr>
          <w:trHeight w:val="675"/>
        </w:trPr>
        <w:tc>
          <w:tcPr>
            <w:tcW w:w="454" w:type="dxa"/>
            <w:tcBorders>
              <w:right w:val="single" w:sz="4" w:space="0" w:color="548DD4" w:themeColor="text2" w:themeTint="99"/>
            </w:tcBorders>
            <w:shd w:val="clear" w:color="auto" w:fill="auto"/>
            <w:hideMark/>
          </w:tcPr>
          <w:p w:rsidR="00B641B6" w:rsidRPr="00711D49" w:rsidRDefault="002B31B4" w:rsidP="004F2F0F">
            <w:pPr>
              <w:spacing w:after="0" w:line="240" w:lineRule="auto"/>
              <w:rPr>
                <w:rFonts w:ascii="Times New Roman" w:hAnsi="Times New Roman"/>
                <w:b/>
                <w:bCs/>
                <w:sz w:val="24"/>
                <w:szCs w:val="24"/>
              </w:rPr>
            </w:pPr>
            <w:r w:rsidRPr="00711D49">
              <w:rPr>
                <w:rFonts w:ascii="Times New Roman" w:hAnsi="Times New Roman"/>
                <w:b/>
                <w:bCs/>
                <w:sz w:val="24"/>
                <w:szCs w:val="24"/>
              </w:rPr>
              <w:t>11</w:t>
            </w:r>
          </w:p>
        </w:tc>
        <w:tc>
          <w:tcPr>
            <w:tcW w:w="2492" w:type="dxa"/>
            <w:tcBorders>
              <w:left w:val="single" w:sz="4" w:space="0" w:color="548DD4" w:themeColor="text2" w:themeTint="99"/>
              <w:righ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Экспертный Совет по бизнес</w:t>
            </w:r>
            <w:r w:rsidR="00757E35">
              <w:rPr>
                <w:rFonts w:ascii="Times New Roman" w:eastAsia="Times New Roman" w:hAnsi="Times New Roman"/>
                <w:sz w:val="24"/>
                <w:szCs w:val="24"/>
                <w:lang w:eastAsia="ru-RU"/>
              </w:rPr>
              <w:t xml:space="preserve"> </w:t>
            </w:r>
            <w:r w:rsidRPr="00711D49">
              <w:rPr>
                <w:rFonts w:ascii="Times New Roman" w:eastAsia="Times New Roman" w:hAnsi="Times New Roman"/>
                <w:sz w:val="24"/>
                <w:szCs w:val="24"/>
                <w:lang w:eastAsia="ru-RU"/>
              </w:rPr>
              <w:t>-</w:t>
            </w:r>
            <w:r w:rsidR="00757E35">
              <w:rPr>
                <w:rFonts w:ascii="Times New Roman" w:eastAsia="Times New Roman" w:hAnsi="Times New Roman"/>
                <w:sz w:val="24"/>
                <w:szCs w:val="24"/>
                <w:lang w:eastAsia="ru-RU"/>
              </w:rPr>
              <w:t xml:space="preserve"> </w:t>
            </w:r>
            <w:r w:rsidRPr="00711D49">
              <w:rPr>
                <w:rFonts w:ascii="Times New Roman" w:eastAsia="Times New Roman" w:hAnsi="Times New Roman"/>
                <w:sz w:val="24"/>
                <w:szCs w:val="24"/>
                <w:lang w:eastAsia="ru-RU"/>
              </w:rPr>
              <w:t>технологиям в области издательского дела и полиграфии</w:t>
            </w:r>
          </w:p>
        </w:tc>
        <w:tc>
          <w:tcPr>
            <w:tcW w:w="2327" w:type="dxa"/>
            <w:tcBorders>
              <w:left w:val="single" w:sz="4" w:space="0" w:color="548DD4" w:themeColor="text2" w:themeTint="99"/>
              <w:righ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профессор</w:t>
            </w:r>
            <w:r w:rsidR="002B31B4" w:rsidRPr="00711D49">
              <w:rPr>
                <w:rFonts w:ascii="Times New Roman" w:eastAsia="Times New Roman" w:hAnsi="Times New Roman"/>
                <w:sz w:val="24"/>
                <w:szCs w:val="24"/>
                <w:lang w:eastAsia="ru-RU"/>
              </w:rPr>
              <w:t>, д.т.н.</w:t>
            </w:r>
          </w:p>
        </w:tc>
        <w:tc>
          <w:tcPr>
            <w:tcW w:w="1315" w:type="dxa"/>
            <w:gridSpan w:val="2"/>
            <w:tcBorders>
              <w:lef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Климова</w:t>
            </w:r>
          </w:p>
        </w:tc>
        <w:tc>
          <w:tcPr>
            <w:tcW w:w="1189" w:type="dxa"/>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Елена</w:t>
            </w:r>
          </w:p>
        </w:tc>
        <w:tc>
          <w:tcPr>
            <w:tcW w:w="1805" w:type="dxa"/>
            <w:gridSpan w:val="3"/>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Дмитриевна</w:t>
            </w:r>
          </w:p>
        </w:tc>
      </w:tr>
      <w:tr w:rsidR="00B641B6" w:rsidRPr="00711D49" w:rsidTr="00076FDF">
        <w:trPr>
          <w:gridAfter w:val="1"/>
          <w:wAfter w:w="11" w:type="dxa"/>
          <w:trHeight w:val="158"/>
        </w:trPr>
        <w:tc>
          <w:tcPr>
            <w:tcW w:w="9571" w:type="dxa"/>
            <w:gridSpan w:val="8"/>
            <w:tcBorders>
              <w:top w:val="single" w:sz="8" w:space="0" w:color="4F81BD"/>
              <w:left w:val="single" w:sz="8" w:space="0" w:color="4F81BD"/>
              <w:bottom w:val="single" w:sz="8" w:space="0" w:color="4F81BD"/>
              <w:right w:val="single" w:sz="8" w:space="0" w:color="4F81BD"/>
            </w:tcBorders>
            <w:shd w:val="clear" w:color="auto" w:fill="auto"/>
            <w:hideMark/>
          </w:tcPr>
          <w:p w:rsidR="00B641B6" w:rsidRPr="00711D49" w:rsidRDefault="00B641B6" w:rsidP="004F2F0F">
            <w:pPr>
              <w:spacing w:after="0" w:line="240" w:lineRule="auto"/>
              <w:rPr>
                <w:rFonts w:ascii="Times New Roman" w:hAnsi="Times New Roman"/>
                <w:b/>
                <w:bCs/>
                <w:sz w:val="24"/>
                <w:szCs w:val="24"/>
              </w:rPr>
            </w:pPr>
            <w:r w:rsidRPr="00711D49">
              <w:rPr>
                <w:rFonts w:ascii="Times New Roman" w:hAnsi="Times New Roman"/>
                <w:b/>
                <w:bCs/>
                <w:sz w:val="24"/>
                <w:szCs w:val="24"/>
              </w:rPr>
              <w:t>Согласование проекта профессионального стандарта</w:t>
            </w:r>
          </w:p>
        </w:tc>
      </w:tr>
      <w:tr w:rsidR="00B641B6" w:rsidRPr="00711D49" w:rsidTr="00EC41E3">
        <w:trPr>
          <w:trHeight w:val="330"/>
        </w:trPr>
        <w:tc>
          <w:tcPr>
            <w:tcW w:w="454" w:type="dxa"/>
            <w:tcBorders>
              <w:right w:val="single" w:sz="4" w:space="0" w:color="548DD4" w:themeColor="text2" w:themeTint="99"/>
            </w:tcBorders>
            <w:shd w:val="clear" w:color="auto" w:fill="auto"/>
            <w:hideMark/>
          </w:tcPr>
          <w:p w:rsidR="00B641B6" w:rsidRPr="00711D49" w:rsidRDefault="002B31B4" w:rsidP="004F2F0F">
            <w:pPr>
              <w:spacing w:after="0" w:line="240" w:lineRule="auto"/>
              <w:rPr>
                <w:rFonts w:ascii="Times New Roman" w:hAnsi="Times New Roman"/>
                <w:b/>
                <w:bCs/>
                <w:sz w:val="24"/>
                <w:szCs w:val="24"/>
              </w:rPr>
            </w:pPr>
            <w:r w:rsidRPr="00711D49">
              <w:rPr>
                <w:rFonts w:ascii="Times New Roman" w:hAnsi="Times New Roman"/>
                <w:b/>
                <w:bCs/>
                <w:sz w:val="24"/>
                <w:szCs w:val="24"/>
              </w:rPr>
              <w:t>12</w:t>
            </w:r>
          </w:p>
        </w:tc>
        <w:tc>
          <w:tcPr>
            <w:tcW w:w="2492" w:type="dxa"/>
            <w:tcBorders>
              <w:left w:val="single" w:sz="4" w:space="0" w:color="548DD4" w:themeColor="text2" w:themeTint="99"/>
              <w:righ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НТО "Работников печати России"</w:t>
            </w:r>
          </w:p>
        </w:tc>
        <w:tc>
          <w:tcPr>
            <w:tcW w:w="2327" w:type="dxa"/>
            <w:tcBorders>
              <w:left w:val="single" w:sz="4" w:space="0" w:color="548DD4" w:themeColor="text2" w:themeTint="99"/>
              <w:righ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Исполнительный директор</w:t>
            </w:r>
          </w:p>
        </w:tc>
        <w:tc>
          <w:tcPr>
            <w:tcW w:w="1315" w:type="dxa"/>
            <w:gridSpan w:val="2"/>
            <w:tcBorders>
              <w:lef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Смирнов</w:t>
            </w:r>
          </w:p>
        </w:tc>
        <w:tc>
          <w:tcPr>
            <w:tcW w:w="1189" w:type="dxa"/>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 xml:space="preserve">Сергей </w:t>
            </w:r>
          </w:p>
        </w:tc>
        <w:tc>
          <w:tcPr>
            <w:tcW w:w="1805" w:type="dxa"/>
            <w:gridSpan w:val="3"/>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Георгиевич</w:t>
            </w:r>
          </w:p>
        </w:tc>
      </w:tr>
      <w:tr w:rsidR="00B641B6" w:rsidRPr="00711D49" w:rsidTr="00EC41E3">
        <w:trPr>
          <w:trHeight w:val="660"/>
        </w:trPr>
        <w:tc>
          <w:tcPr>
            <w:tcW w:w="454" w:type="dxa"/>
            <w:tcBorders>
              <w:top w:val="single" w:sz="8" w:space="0" w:color="4F81BD"/>
              <w:left w:val="single" w:sz="8" w:space="0" w:color="4F81BD"/>
              <w:bottom w:val="single" w:sz="8" w:space="0" w:color="4F81BD"/>
              <w:right w:val="single" w:sz="4" w:space="0" w:color="548DD4" w:themeColor="text2" w:themeTint="99"/>
            </w:tcBorders>
            <w:shd w:val="clear" w:color="auto" w:fill="auto"/>
            <w:hideMark/>
          </w:tcPr>
          <w:p w:rsidR="00B641B6" w:rsidRPr="00711D49" w:rsidRDefault="002B31B4" w:rsidP="004F2F0F">
            <w:pPr>
              <w:spacing w:after="0" w:line="240" w:lineRule="auto"/>
              <w:rPr>
                <w:rFonts w:ascii="Times New Roman" w:hAnsi="Times New Roman"/>
                <w:b/>
                <w:bCs/>
                <w:sz w:val="24"/>
                <w:szCs w:val="24"/>
              </w:rPr>
            </w:pPr>
            <w:r w:rsidRPr="00711D49">
              <w:rPr>
                <w:rFonts w:ascii="Times New Roman" w:hAnsi="Times New Roman"/>
                <w:b/>
                <w:bCs/>
                <w:sz w:val="24"/>
                <w:szCs w:val="24"/>
              </w:rPr>
              <w:t>13</w:t>
            </w:r>
          </w:p>
        </w:tc>
        <w:tc>
          <w:tcPr>
            <w:tcW w:w="2492"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Издательско-полиграфическая ассоциация университетов России</w:t>
            </w:r>
          </w:p>
        </w:tc>
        <w:tc>
          <w:tcPr>
            <w:tcW w:w="2327"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hideMark/>
          </w:tcPr>
          <w:p w:rsidR="00B641B6" w:rsidRPr="00711D49" w:rsidRDefault="00076FDF"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П</w:t>
            </w:r>
            <w:r w:rsidR="00B641B6" w:rsidRPr="00711D49">
              <w:rPr>
                <w:rFonts w:ascii="Times New Roman" w:eastAsia="Times New Roman" w:hAnsi="Times New Roman"/>
                <w:sz w:val="24"/>
                <w:szCs w:val="24"/>
                <w:lang w:eastAsia="ru-RU"/>
              </w:rPr>
              <w:t>резидент</w:t>
            </w:r>
            <w:r w:rsidRPr="00711D49">
              <w:rPr>
                <w:rFonts w:ascii="Times New Roman" w:eastAsia="Times New Roman" w:hAnsi="Times New Roman"/>
                <w:sz w:val="24"/>
                <w:szCs w:val="24"/>
                <w:lang w:eastAsia="ru-RU"/>
              </w:rPr>
              <w:t>, д.т.н.</w:t>
            </w:r>
          </w:p>
        </w:tc>
        <w:tc>
          <w:tcPr>
            <w:tcW w:w="1315" w:type="dxa"/>
            <w:gridSpan w:val="2"/>
            <w:tcBorders>
              <w:top w:val="single" w:sz="8" w:space="0" w:color="4F81BD"/>
              <w:left w:val="single" w:sz="4" w:space="0" w:color="548DD4" w:themeColor="text2" w:themeTint="99"/>
              <w:bottom w:val="single" w:sz="8" w:space="0" w:color="4F81BD"/>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Иванов</w:t>
            </w:r>
          </w:p>
        </w:tc>
        <w:tc>
          <w:tcPr>
            <w:tcW w:w="1189" w:type="dxa"/>
            <w:tcBorders>
              <w:top w:val="single" w:sz="8" w:space="0" w:color="4F81BD"/>
              <w:bottom w:val="single" w:sz="8" w:space="0" w:color="4F81BD"/>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Александр</w:t>
            </w:r>
          </w:p>
        </w:tc>
        <w:tc>
          <w:tcPr>
            <w:tcW w:w="1805" w:type="dxa"/>
            <w:gridSpan w:val="3"/>
            <w:tcBorders>
              <w:top w:val="single" w:sz="8" w:space="0" w:color="4F81BD"/>
              <w:bottom w:val="single" w:sz="8" w:space="0" w:color="4F81BD"/>
              <w:right w:val="single" w:sz="8" w:space="0" w:color="4F81BD"/>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Васильевич</w:t>
            </w:r>
          </w:p>
        </w:tc>
      </w:tr>
      <w:tr w:rsidR="00B641B6" w:rsidRPr="00711D49" w:rsidTr="00EC41E3">
        <w:trPr>
          <w:trHeight w:val="330"/>
        </w:trPr>
        <w:tc>
          <w:tcPr>
            <w:tcW w:w="454" w:type="dxa"/>
            <w:tcBorders>
              <w:right w:val="single" w:sz="4" w:space="0" w:color="548DD4" w:themeColor="text2" w:themeTint="99"/>
            </w:tcBorders>
            <w:shd w:val="clear" w:color="auto" w:fill="auto"/>
            <w:hideMark/>
          </w:tcPr>
          <w:p w:rsidR="00B641B6" w:rsidRPr="00711D49" w:rsidRDefault="002B31B4" w:rsidP="004F2F0F">
            <w:pPr>
              <w:spacing w:after="0" w:line="240" w:lineRule="auto"/>
              <w:rPr>
                <w:rFonts w:ascii="Times New Roman" w:hAnsi="Times New Roman"/>
                <w:b/>
                <w:bCs/>
                <w:sz w:val="24"/>
                <w:szCs w:val="24"/>
              </w:rPr>
            </w:pPr>
            <w:r w:rsidRPr="00711D49">
              <w:rPr>
                <w:rFonts w:ascii="Times New Roman" w:hAnsi="Times New Roman"/>
                <w:b/>
                <w:bCs/>
                <w:sz w:val="24"/>
                <w:szCs w:val="24"/>
              </w:rPr>
              <w:t>14</w:t>
            </w:r>
          </w:p>
        </w:tc>
        <w:tc>
          <w:tcPr>
            <w:tcW w:w="2492" w:type="dxa"/>
            <w:tcBorders>
              <w:left w:val="single" w:sz="4" w:space="0" w:color="548DD4" w:themeColor="text2" w:themeTint="99"/>
              <w:righ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Национальная ассоциация полиграфистов</w:t>
            </w:r>
          </w:p>
        </w:tc>
        <w:tc>
          <w:tcPr>
            <w:tcW w:w="2327" w:type="dxa"/>
            <w:tcBorders>
              <w:left w:val="single" w:sz="4" w:space="0" w:color="548DD4" w:themeColor="text2" w:themeTint="99"/>
              <w:righ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Президент</w:t>
            </w:r>
          </w:p>
        </w:tc>
        <w:tc>
          <w:tcPr>
            <w:tcW w:w="1315" w:type="dxa"/>
            <w:gridSpan w:val="2"/>
            <w:tcBorders>
              <w:lef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 xml:space="preserve">Чесноков </w:t>
            </w:r>
          </w:p>
        </w:tc>
        <w:tc>
          <w:tcPr>
            <w:tcW w:w="1189" w:type="dxa"/>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 xml:space="preserve">Юрий </w:t>
            </w:r>
          </w:p>
        </w:tc>
        <w:tc>
          <w:tcPr>
            <w:tcW w:w="1805" w:type="dxa"/>
            <w:gridSpan w:val="3"/>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 xml:space="preserve">Александрович </w:t>
            </w:r>
          </w:p>
        </w:tc>
      </w:tr>
      <w:tr w:rsidR="00B641B6" w:rsidRPr="00711D49" w:rsidTr="00EC41E3">
        <w:trPr>
          <w:trHeight w:val="490"/>
        </w:trPr>
        <w:tc>
          <w:tcPr>
            <w:tcW w:w="454" w:type="dxa"/>
            <w:tcBorders>
              <w:top w:val="single" w:sz="8" w:space="0" w:color="4F81BD"/>
              <w:left w:val="single" w:sz="8" w:space="0" w:color="4F81BD"/>
              <w:bottom w:val="single" w:sz="8" w:space="0" w:color="4F81BD"/>
              <w:right w:val="single" w:sz="4" w:space="0" w:color="548DD4" w:themeColor="text2" w:themeTint="99"/>
            </w:tcBorders>
            <w:shd w:val="clear" w:color="auto" w:fill="auto"/>
            <w:hideMark/>
          </w:tcPr>
          <w:p w:rsidR="00B641B6" w:rsidRPr="00711D49" w:rsidRDefault="002B31B4" w:rsidP="004F2F0F">
            <w:pPr>
              <w:spacing w:after="0" w:line="240" w:lineRule="auto"/>
              <w:rPr>
                <w:rFonts w:ascii="Times New Roman" w:hAnsi="Times New Roman"/>
                <w:b/>
                <w:bCs/>
                <w:sz w:val="24"/>
                <w:szCs w:val="24"/>
              </w:rPr>
            </w:pPr>
            <w:r w:rsidRPr="00711D49">
              <w:rPr>
                <w:rFonts w:ascii="Times New Roman" w:hAnsi="Times New Roman"/>
                <w:b/>
                <w:bCs/>
                <w:sz w:val="24"/>
                <w:szCs w:val="24"/>
              </w:rPr>
              <w:t>15</w:t>
            </w:r>
          </w:p>
        </w:tc>
        <w:tc>
          <w:tcPr>
            <w:tcW w:w="2492"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МГУП имени Ивана Федорова</w:t>
            </w:r>
          </w:p>
        </w:tc>
        <w:tc>
          <w:tcPr>
            <w:tcW w:w="2327"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Зав.</w:t>
            </w:r>
            <w:r w:rsidR="00076FDF" w:rsidRPr="00711D49">
              <w:rPr>
                <w:rFonts w:ascii="Times New Roman" w:eastAsia="Times New Roman" w:hAnsi="Times New Roman"/>
                <w:sz w:val="24"/>
                <w:szCs w:val="24"/>
                <w:lang w:eastAsia="ru-RU"/>
              </w:rPr>
              <w:t xml:space="preserve"> </w:t>
            </w:r>
            <w:r w:rsidRPr="00711D49">
              <w:rPr>
                <w:rFonts w:ascii="Times New Roman" w:eastAsia="Times New Roman" w:hAnsi="Times New Roman"/>
                <w:sz w:val="24"/>
                <w:szCs w:val="24"/>
                <w:lang w:eastAsia="ru-RU"/>
              </w:rPr>
              <w:t>кафедрой инновационных технологий в полиграфическом и упаковочном производстве</w:t>
            </w:r>
            <w:r w:rsidR="00076FDF" w:rsidRPr="00711D49">
              <w:rPr>
                <w:rFonts w:ascii="Times New Roman" w:eastAsia="Times New Roman" w:hAnsi="Times New Roman"/>
                <w:sz w:val="24"/>
                <w:szCs w:val="24"/>
                <w:lang w:eastAsia="ru-RU"/>
              </w:rPr>
              <w:t>, д.т.н.</w:t>
            </w:r>
          </w:p>
        </w:tc>
        <w:tc>
          <w:tcPr>
            <w:tcW w:w="1315" w:type="dxa"/>
            <w:gridSpan w:val="2"/>
            <w:tcBorders>
              <w:top w:val="single" w:sz="8" w:space="0" w:color="4F81BD"/>
              <w:left w:val="single" w:sz="4" w:space="0" w:color="548DD4" w:themeColor="text2" w:themeTint="99"/>
              <w:bottom w:val="single" w:sz="8" w:space="0" w:color="4F81BD"/>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proofErr w:type="spellStart"/>
            <w:r w:rsidRPr="00711D49">
              <w:rPr>
                <w:rFonts w:ascii="Times New Roman" w:eastAsia="Times New Roman" w:hAnsi="Times New Roman"/>
                <w:sz w:val="24"/>
                <w:szCs w:val="24"/>
                <w:lang w:eastAsia="ru-RU"/>
              </w:rPr>
              <w:t>Баблюк</w:t>
            </w:r>
            <w:proofErr w:type="spellEnd"/>
          </w:p>
        </w:tc>
        <w:tc>
          <w:tcPr>
            <w:tcW w:w="1189" w:type="dxa"/>
            <w:tcBorders>
              <w:top w:val="single" w:sz="8" w:space="0" w:color="4F81BD"/>
              <w:bottom w:val="single" w:sz="8" w:space="0" w:color="4F81BD"/>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Евгений</w:t>
            </w:r>
          </w:p>
        </w:tc>
        <w:tc>
          <w:tcPr>
            <w:tcW w:w="1805" w:type="dxa"/>
            <w:gridSpan w:val="3"/>
            <w:tcBorders>
              <w:top w:val="single" w:sz="8" w:space="0" w:color="4F81BD"/>
              <w:bottom w:val="single" w:sz="8" w:space="0" w:color="4F81BD"/>
              <w:right w:val="single" w:sz="8" w:space="0" w:color="4F81BD"/>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Борисович</w:t>
            </w:r>
          </w:p>
        </w:tc>
      </w:tr>
      <w:tr w:rsidR="00B641B6" w:rsidRPr="00711D49" w:rsidTr="00EC41E3">
        <w:trPr>
          <w:trHeight w:val="330"/>
        </w:trPr>
        <w:tc>
          <w:tcPr>
            <w:tcW w:w="454" w:type="dxa"/>
            <w:tcBorders>
              <w:right w:val="single" w:sz="4" w:space="0" w:color="548DD4" w:themeColor="text2" w:themeTint="99"/>
            </w:tcBorders>
            <w:shd w:val="clear" w:color="auto" w:fill="auto"/>
            <w:hideMark/>
          </w:tcPr>
          <w:p w:rsidR="00B641B6" w:rsidRPr="00711D49" w:rsidRDefault="002B31B4" w:rsidP="004F2F0F">
            <w:pPr>
              <w:spacing w:after="0" w:line="240" w:lineRule="auto"/>
              <w:rPr>
                <w:rFonts w:ascii="Times New Roman" w:hAnsi="Times New Roman"/>
                <w:b/>
                <w:bCs/>
                <w:sz w:val="24"/>
                <w:szCs w:val="24"/>
              </w:rPr>
            </w:pPr>
            <w:r w:rsidRPr="00711D49">
              <w:rPr>
                <w:rFonts w:ascii="Times New Roman" w:hAnsi="Times New Roman"/>
                <w:b/>
                <w:bCs/>
                <w:sz w:val="24"/>
                <w:szCs w:val="24"/>
              </w:rPr>
              <w:t>16</w:t>
            </w:r>
          </w:p>
        </w:tc>
        <w:tc>
          <w:tcPr>
            <w:tcW w:w="2492" w:type="dxa"/>
            <w:tcBorders>
              <w:left w:val="single" w:sz="4" w:space="0" w:color="548DD4" w:themeColor="text2" w:themeTint="99"/>
              <w:righ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ЦК профсоюза работников культуры</w:t>
            </w:r>
          </w:p>
        </w:tc>
        <w:tc>
          <w:tcPr>
            <w:tcW w:w="2327" w:type="dxa"/>
            <w:tcBorders>
              <w:left w:val="single" w:sz="4" w:space="0" w:color="548DD4" w:themeColor="text2" w:themeTint="99"/>
              <w:righ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Председатель</w:t>
            </w:r>
          </w:p>
        </w:tc>
        <w:tc>
          <w:tcPr>
            <w:tcW w:w="1315" w:type="dxa"/>
            <w:gridSpan w:val="2"/>
            <w:tcBorders>
              <w:lef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 xml:space="preserve">Цыганова </w:t>
            </w:r>
          </w:p>
        </w:tc>
        <w:tc>
          <w:tcPr>
            <w:tcW w:w="1189" w:type="dxa"/>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Светлана</w:t>
            </w:r>
          </w:p>
        </w:tc>
        <w:tc>
          <w:tcPr>
            <w:tcW w:w="1805" w:type="dxa"/>
            <w:gridSpan w:val="3"/>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Николаевна</w:t>
            </w:r>
          </w:p>
        </w:tc>
      </w:tr>
      <w:tr w:rsidR="00B641B6" w:rsidRPr="00711D49" w:rsidTr="00EC41E3">
        <w:trPr>
          <w:trHeight w:val="660"/>
        </w:trPr>
        <w:tc>
          <w:tcPr>
            <w:tcW w:w="454" w:type="dxa"/>
            <w:tcBorders>
              <w:top w:val="single" w:sz="8" w:space="0" w:color="4F81BD"/>
              <w:left w:val="single" w:sz="8" w:space="0" w:color="4F81BD"/>
              <w:bottom w:val="single" w:sz="8" w:space="0" w:color="4F81BD"/>
              <w:right w:val="single" w:sz="4" w:space="0" w:color="548DD4" w:themeColor="text2" w:themeTint="99"/>
            </w:tcBorders>
            <w:shd w:val="clear" w:color="auto" w:fill="auto"/>
            <w:hideMark/>
          </w:tcPr>
          <w:p w:rsidR="00B641B6" w:rsidRPr="00711D49" w:rsidRDefault="002B31B4" w:rsidP="004F2F0F">
            <w:pPr>
              <w:spacing w:after="0" w:line="240" w:lineRule="auto"/>
              <w:rPr>
                <w:rFonts w:ascii="Times New Roman" w:hAnsi="Times New Roman"/>
                <w:b/>
                <w:bCs/>
                <w:sz w:val="24"/>
                <w:szCs w:val="24"/>
              </w:rPr>
            </w:pPr>
            <w:r w:rsidRPr="00711D49">
              <w:rPr>
                <w:rFonts w:ascii="Times New Roman" w:hAnsi="Times New Roman"/>
                <w:b/>
                <w:bCs/>
                <w:sz w:val="24"/>
                <w:szCs w:val="24"/>
              </w:rPr>
              <w:t>17</w:t>
            </w:r>
          </w:p>
        </w:tc>
        <w:tc>
          <w:tcPr>
            <w:tcW w:w="2492"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Омский государственный технический университет</w:t>
            </w:r>
          </w:p>
        </w:tc>
        <w:tc>
          <w:tcPr>
            <w:tcW w:w="2327"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Зав. кафедрой «Оборудование и технологии полиграфического производства»</w:t>
            </w:r>
            <w:r w:rsidR="00076FDF" w:rsidRPr="00711D49">
              <w:rPr>
                <w:rFonts w:ascii="Times New Roman" w:eastAsia="Times New Roman" w:hAnsi="Times New Roman"/>
                <w:sz w:val="24"/>
                <w:szCs w:val="24"/>
                <w:lang w:eastAsia="ru-RU"/>
              </w:rPr>
              <w:t>,  д.т.н.</w:t>
            </w:r>
          </w:p>
        </w:tc>
        <w:tc>
          <w:tcPr>
            <w:tcW w:w="1315" w:type="dxa"/>
            <w:gridSpan w:val="2"/>
            <w:tcBorders>
              <w:top w:val="single" w:sz="8" w:space="0" w:color="4F81BD"/>
              <w:left w:val="single" w:sz="4" w:space="0" w:color="548DD4" w:themeColor="text2" w:themeTint="99"/>
              <w:bottom w:val="single" w:sz="8" w:space="0" w:color="4F81BD"/>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proofErr w:type="spellStart"/>
            <w:r w:rsidRPr="00711D49">
              <w:rPr>
                <w:rFonts w:ascii="Times New Roman" w:eastAsia="Times New Roman" w:hAnsi="Times New Roman"/>
                <w:sz w:val="24"/>
                <w:szCs w:val="24"/>
                <w:lang w:eastAsia="ru-RU"/>
              </w:rPr>
              <w:t>Литунов</w:t>
            </w:r>
            <w:proofErr w:type="spellEnd"/>
          </w:p>
        </w:tc>
        <w:tc>
          <w:tcPr>
            <w:tcW w:w="1189" w:type="dxa"/>
            <w:tcBorders>
              <w:top w:val="single" w:sz="8" w:space="0" w:color="4F81BD"/>
              <w:bottom w:val="single" w:sz="8" w:space="0" w:color="4F81BD"/>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Сергей</w:t>
            </w:r>
          </w:p>
        </w:tc>
        <w:tc>
          <w:tcPr>
            <w:tcW w:w="1805" w:type="dxa"/>
            <w:gridSpan w:val="3"/>
            <w:tcBorders>
              <w:top w:val="single" w:sz="8" w:space="0" w:color="4F81BD"/>
              <w:bottom w:val="single" w:sz="8" w:space="0" w:color="4F81BD"/>
              <w:right w:val="single" w:sz="8" w:space="0" w:color="4F81BD"/>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Николаевич</w:t>
            </w:r>
          </w:p>
        </w:tc>
      </w:tr>
      <w:tr w:rsidR="00B13C57" w:rsidRPr="00711D49" w:rsidTr="00EC41E3">
        <w:trPr>
          <w:trHeight w:val="660"/>
        </w:trPr>
        <w:tc>
          <w:tcPr>
            <w:tcW w:w="454" w:type="dxa"/>
            <w:tcBorders>
              <w:right w:val="single" w:sz="4" w:space="0" w:color="548DD4" w:themeColor="text2" w:themeTint="99"/>
            </w:tcBorders>
            <w:shd w:val="clear" w:color="auto" w:fill="auto"/>
            <w:hideMark/>
          </w:tcPr>
          <w:p w:rsidR="00B13C57" w:rsidRPr="00711D49" w:rsidRDefault="002B31B4" w:rsidP="004F2F0F">
            <w:pPr>
              <w:spacing w:after="0" w:line="240" w:lineRule="auto"/>
              <w:rPr>
                <w:rFonts w:ascii="Times New Roman" w:hAnsi="Times New Roman"/>
                <w:b/>
                <w:bCs/>
                <w:sz w:val="24"/>
                <w:szCs w:val="24"/>
              </w:rPr>
            </w:pPr>
            <w:r w:rsidRPr="00711D49">
              <w:rPr>
                <w:rFonts w:ascii="Times New Roman" w:hAnsi="Times New Roman"/>
                <w:b/>
                <w:bCs/>
                <w:sz w:val="24"/>
                <w:szCs w:val="24"/>
              </w:rPr>
              <w:t>18</w:t>
            </w:r>
          </w:p>
        </w:tc>
        <w:tc>
          <w:tcPr>
            <w:tcW w:w="2492" w:type="dxa"/>
            <w:tcBorders>
              <w:left w:val="single" w:sz="4" w:space="0" w:color="548DD4" w:themeColor="text2" w:themeTint="99"/>
              <w:right w:val="single" w:sz="4" w:space="0" w:color="548DD4" w:themeColor="text2" w:themeTint="99"/>
            </w:tcBorders>
            <w:shd w:val="clear" w:color="auto" w:fill="auto"/>
            <w:hideMark/>
          </w:tcPr>
          <w:p w:rsidR="00B13C57" w:rsidRPr="00711D49" w:rsidRDefault="00B13C57"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Институт прикладной химии и экологии Санкт-Петербургского государственного университета технологии и дизайна</w:t>
            </w:r>
          </w:p>
        </w:tc>
        <w:tc>
          <w:tcPr>
            <w:tcW w:w="2327" w:type="dxa"/>
            <w:tcBorders>
              <w:left w:val="single" w:sz="4" w:space="0" w:color="548DD4" w:themeColor="text2" w:themeTint="99"/>
              <w:right w:val="single" w:sz="4" w:space="0" w:color="548DD4" w:themeColor="text2" w:themeTint="99"/>
            </w:tcBorders>
            <w:shd w:val="clear" w:color="auto" w:fill="auto"/>
            <w:hideMark/>
          </w:tcPr>
          <w:p w:rsidR="00B13C57" w:rsidRPr="00711D49" w:rsidRDefault="00B13C57"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профессор</w:t>
            </w:r>
            <w:r w:rsidR="00076FDF" w:rsidRPr="00711D49">
              <w:rPr>
                <w:rFonts w:ascii="Times New Roman" w:eastAsia="Times New Roman" w:hAnsi="Times New Roman"/>
                <w:sz w:val="24"/>
                <w:szCs w:val="24"/>
                <w:lang w:eastAsia="ru-RU"/>
              </w:rPr>
              <w:t>,  д.т.н.</w:t>
            </w:r>
          </w:p>
        </w:tc>
        <w:tc>
          <w:tcPr>
            <w:tcW w:w="1315" w:type="dxa"/>
            <w:gridSpan w:val="2"/>
            <w:tcBorders>
              <w:left w:val="single" w:sz="4" w:space="0" w:color="548DD4" w:themeColor="text2" w:themeTint="99"/>
            </w:tcBorders>
            <w:shd w:val="clear" w:color="auto" w:fill="auto"/>
            <w:hideMark/>
          </w:tcPr>
          <w:p w:rsidR="00B13C57" w:rsidRPr="00711D49" w:rsidRDefault="00B13C57"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Кузнецов</w:t>
            </w:r>
          </w:p>
        </w:tc>
        <w:tc>
          <w:tcPr>
            <w:tcW w:w="1189" w:type="dxa"/>
            <w:shd w:val="clear" w:color="auto" w:fill="auto"/>
            <w:hideMark/>
          </w:tcPr>
          <w:p w:rsidR="00B13C57" w:rsidRPr="00711D49" w:rsidRDefault="00B13C57"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 xml:space="preserve">Юрий </w:t>
            </w:r>
          </w:p>
        </w:tc>
        <w:tc>
          <w:tcPr>
            <w:tcW w:w="1805" w:type="dxa"/>
            <w:gridSpan w:val="3"/>
            <w:shd w:val="clear" w:color="auto" w:fill="auto"/>
            <w:hideMark/>
          </w:tcPr>
          <w:p w:rsidR="00B13C57" w:rsidRPr="00711D49" w:rsidRDefault="00B13C57"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Вениаминович</w:t>
            </w:r>
          </w:p>
        </w:tc>
      </w:tr>
      <w:tr w:rsidR="00B641B6" w:rsidRPr="00711D49" w:rsidTr="00EC41E3">
        <w:trPr>
          <w:trHeight w:val="330"/>
        </w:trPr>
        <w:tc>
          <w:tcPr>
            <w:tcW w:w="454" w:type="dxa"/>
            <w:tcBorders>
              <w:top w:val="single" w:sz="8" w:space="0" w:color="4F81BD"/>
              <w:left w:val="single" w:sz="8" w:space="0" w:color="4F81BD"/>
              <w:bottom w:val="single" w:sz="8" w:space="0" w:color="4F81BD"/>
              <w:right w:val="single" w:sz="4" w:space="0" w:color="548DD4" w:themeColor="text2" w:themeTint="99"/>
            </w:tcBorders>
            <w:shd w:val="clear" w:color="auto" w:fill="auto"/>
            <w:hideMark/>
          </w:tcPr>
          <w:p w:rsidR="00B641B6" w:rsidRPr="00711D49" w:rsidRDefault="002B31B4" w:rsidP="004F2F0F">
            <w:pPr>
              <w:spacing w:after="0" w:line="240" w:lineRule="auto"/>
              <w:rPr>
                <w:rFonts w:ascii="Times New Roman" w:hAnsi="Times New Roman"/>
                <w:b/>
                <w:bCs/>
                <w:sz w:val="24"/>
                <w:szCs w:val="24"/>
              </w:rPr>
            </w:pPr>
            <w:r w:rsidRPr="00711D49">
              <w:rPr>
                <w:rFonts w:ascii="Times New Roman" w:hAnsi="Times New Roman"/>
                <w:b/>
                <w:bCs/>
                <w:sz w:val="24"/>
                <w:szCs w:val="24"/>
              </w:rPr>
              <w:t>19</w:t>
            </w:r>
          </w:p>
        </w:tc>
        <w:tc>
          <w:tcPr>
            <w:tcW w:w="2492"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Ассоциация книгоиздателей России</w:t>
            </w:r>
          </w:p>
        </w:tc>
        <w:tc>
          <w:tcPr>
            <w:tcW w:w="2327"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Вице-президент</w:t>
            </w:r>
          </w:p>
        </w:tc>
        <w:tc>
          <w:tcPr>
            <w:tcW w:w="1315" w:type="dxa"/>
            <w:gridSpan w:val="2"/>
            <w:tcBorders>
              <w:top w:val="single" w:sz="8" w:space="0" w:color="4F81BD"/>
              <w:left w:val="single" w:sz="4" w:space="0" w:color="548DD4" w:themeColor="text2" w:themeTint="99"/>
              <w:bottom w:val="single" w:sz="8" w:space="0" w:color="4F81BD"/>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Филимонов</w:t>
            </w:r>
          </w:p>
        </w:tc>
        <w:tc>
          <w:tcPr>
            <w:tcW w:w="1189" w:type="dxa"/>
            <w:tcBorders>
              <w:top w:val="single" w:sz="8" w:space="0" w:color="4F81BD"/>
              <w:bottom w:val="single" w:sz="8" w:space="0" w:color="4F81BD"/>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Олег</w:t>
            </w:r>
          </w:p>
        </w:tc>
        <w:tc>
          <w:tcPr>
            <w:tcW w:w="1805" w:type="dxa"/>
            <w:gridSpan w:val="3"/>
            <w:tcBorders>
              <w:top w:val="single" w:sz="8" w:space="0" w:color="4F81BD"/>
              <w:bottom w:val="single" w:sz="8" w:space="0" w:color="4F81BD"/>
              <w:right w:val="single" w:sz="8" w:space="0" w:color="4F81BD"/>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Васильевич</w:t>
            </w:r>
          </w:p>
        </w:tc>
      </w:tr>
      <w:tr w:rsidR="00B641B6" w:rsidRPr="00711D49" w:rsidTr="00EC41E3">
        <w:trPr>
          <w:trHeight w:val="330"/>
        </w:trPr>
        <w:tc>
          <w:tcPr>
            <w:tcW w:w="454" w:type="dxa"/>
            <w:tcBorders>
              <w:right w:val="single" w:sz="4" w:space="0" w:color="548DD4" w:themeColor="text2" w:themeTint="99"/>
            </w:tcBorders>
            <w:shd w:val="clear" w:color="auto" w:fill="auto"/>
            <w:hideMark/>
          </w:tcPr>
          <w:p w:rsidR="00B641B6" w:rsidRPr="00711D49" w:rsidRDefault="002B31B4" w:rsidP="004F2F0F">
            <w:pPr>
              <w:spacing w:after="0" w:line="240" w:lineRule="auto"/>
              <w:rPr>
                <w:rFonts w:ascii="Times New Roman" w:hAnsi="Times New Roman"/>
                <w:b/>
                <w:bCs/>
                <w:sz w:val="24"/>
                <w:szCs w:val="24"/>
              </w:rPr>
            </w:pPr>
            <w:r w:rsidRPr="00711D49">
              <w:rPr>
                <w:rFonts w:ascii="Times New Roman" w:hAnsi="Times New Roman"/>
                <w:b/>
                <w:bCs/>
                <w:sz w:val="24"/>
                <w:szCs w:val="24"/>
              </w:rPr>
              <w:t>20</w:t>
            </w:r>
          </w:p>
        </w:tc>
        <w:tc>
          <w:tcPr>
            <w:tcW w:w="2492" w:type="dxa"/>
            <w:tcBorders>
              <w:left w:val="single" w:sz="4" w:space="0" w:color="548DD4" w:themeColor="text2" w:themeTint="99"/>
              <w:righ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Союз полиграфистов Санкт-Петербурга</w:t>
            </w:r>
          </w:p>
        </w:tc>
        <w:tc>
          <w:tcPr>
            <w:tcW w:w="2327" w:type="dxa"/>
            <w:tcBorders>
              <w:left w:val="single" w:sz="4" w:space="0" w:color="548DD4" w:themeColor="text2" w:themeTint="99"/>
              <w:righ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 xml:space="preserve">Президент </w:t>
            </w:r>
          </w:p>
        </w:tc>
        <w:tc>
          <w:tcPr>
            <w:tcW w:w="1315" w:type="dxa"/>
            <w:gridSpan w:val="2"/>
            <w:tcBorders>
              <w:lef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proofErr w:type="spellStart"/>
            <w:r w:rsidRPr="00711D49">
              <w:rPr>
                <w:rFonts w:ascii="Times New Roman" w:eastAsia="Times New Roman" w:hAnsi="Times New Roman"/>
                <w:sz w:val="24"/>
                <w:szCs w:val="24"/>
                <w:lang w:eastAsia="ru-RU"/>
              </w:rPr>
              <w:t>Радванецкий</w:t>
            </w:r>
            <w:proofErr w:type="spellEnd"/>
          </w:p>
        </w:tc>
        <w:tc>
          <w:tcPr>
            <w:tcW w:w="1189" w:type="dxa"/>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 xml:space="preserve">Сергей </w:t>
            </w:r>
          </w:p>
        </w:tc>
        <w:tc>
          <w:tcPr>
            <w:tcW w:w="1805" w:type="dxa"/>
            <w:gridSpan w:val="3"/>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Владимирович</w:t>
            </w:r>
          </w:p>
        </w:tc>
      </w:tr>
      <w:tr w:rsidR="00B641B6" w:rsidRPr="00711D49" w:rsidTr="00EC41E3">
        <w:trPr>
          <w:trHeight w:val="660"/>
        </w:trPr>
        <w:tc>
          <w:tcPr>
            <w:tcW w:w="454" w:type="dxa"/>
            <w:tcBorders>
              <w:top w:val="single" w:sz="8" w:space="0" w:color="4F81BD"/>
              <w:left w:val="single" w:sz="8" w:space="0" w:color="4F81BD"/>
              <w:bottom w:val="single" w:sz="8" w:space="0" w:color="4F81BD"/>
              <w:right w:val="single" w:sz="4" w:space="0" w:color="548DD4" w:themeColor="text2" w:themeTint="99"/>
            </w:tcBorders>
            <w:shd w:val="clear" w:color="auto" w:fill="auto"/>
            <w:hideMark/>
          </w:tcPr>
          <w:p w:rsidR="00B641B6" w:rsidRPr="00711D49" w:rsidRDefault="002B31B4" w:rsidP="004F2F0F">
            <w:pPr>
              <w:spacing w:after="0" w:line="240" w:lineRule="auto"/>
              <w:rPr>
                <w:rFonts w:ascii="Times New Roman" w:hAnsi="Times New Roman"/>
                <w:b/>
                <w:bCs/>
                <w:sz w:val="24"/>
                <w:szCs w:val="24"/>
              </w:rPr>
            </w:pPr>
            <w:r w:rsidRPr="00711D49">
              <w:rPr>
                <w:rFonts w:ascii="Times New Roman" w:hAnsi="Times New Roman"/>
                <w:b/>
                <w:bCs/>
                <w:sz w:val="24"/>
                <w:szCs w:val="24"/>
              </w:rPr>
              <w:t>21</w:t>
            </w:r>
          </w:p>
        </w:tc>
        <w:tc>
          <w:tcPr>
            <w:tcW w:w="2492"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Южно-Российский государственный технический университет</w:t>
            </w:r>
          </w:p>
        </w:tc>
        <w:tc>
          <w:tcPr>
            <w:tcW w:w="2327"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Профессор</w:t>
            </w:r>
            <w:r w:rsidR="00076FDF" w:rsidRPr="00711D49">
              <w:rPr>
                <w:rFonts w:ascii="Times New Roman" w:eastAsia="Times New Roman" w:hAnsi="Times New Roman"/>
                <w:sz w:val="24"/>
                <w:szCs w:val="24"/>
                <w:lang w:eastAsia="ru-RU"/>
              </w:rPr>
              <w:t>, д.т.н.</w:t>
            </w:r>
          </w:p>
        </w:tc>
        <w:tc>
          <w:tcPr>
            <w:tcW w:w="1315" w:type="dxa"/>
            <w:gridSpan w:val="2"/>
            <w:tcBorders>
              <w:top w:val="single" w:sz="8" w:space="0" w:color="4F81BD"/>
              <w:left w:val="single" w:sz="4" w:space="0" w:color="548DD4" w:themeColor="text2" w:themeTint="99"/>
              <w:bottom w:val="single" w:sz="8" w:space="0" w:color="4F81BD"/>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Лозовский</w:t>
            </w:r>
          </w:p>
        </w:tc>
        <w:tc>
          <w:tcPr>
            <w:tcW w:w="1189" w:type="dxa"/>
            <w:tcBorders>
              <w:top w:val="single" w:sz="8" w:space="0" w:color="4F81BD"/>
              <w:bottom w:val="single" w:sz="8" w:space="0" w:color="4F81BD"/>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 xml:space="preserve">Сергей </w:t>
            </w:r>
          </w:p>
        </w:tc>
        <w:tc>
          <w:tcPr>
            <w:tcW w:w="1805" w:type="dxa"/>
            <w:gridSpan w:val="3"/>
            <w:tcBorders>
              <w:top w:val="single" w:sz="8" w:space="0" w:color="4F81BD"/>
              <w:bottom w:val="single" w:sz="8" w:space="0" w:color="4F81BD"/>
              <w:right w:val="single" w:sz="8" w:space="0" w:color="4F81BD"/>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Владимирович</w:t>
            </w:r>
          </w:p>
        </w:tc>
      </w:tr>
      <w:tr w:rsidR="00B641B6" w:rsidRPr="00711D49" w:rsidTr="00EC41E3">
        <w:trPr>
          <w:trHeight w:val="660"/>
        </w:trPr>
        <w:tc>
          <w:tcPr>
            <w:tcW w:w="454" w:type="dxa"/>
            <w:tcBorders>
              <w:right w:val="single" w:sz="4" w:space="0" w:color="548DD4" w:themeColor="text2" w:themeTint="99"/>
            </w:tcBorders>
            <w:shd w:val="clear" w:color="auto" w:fill="auto"/>
            <w:hideMark/>
          </w:tcPr>
          <w:p w:rsidR="00B641B6" w:rsidRPr="00711D49" w:rsidRDefault="002B31B4" w:rsidP="004F2F0F">
            <w:pPr>
              <w:spacing w:after="0" w:line="240" w:lineRule="auto"/>
              <w:rPr>
                <w:rFonts w:ascii="Times New Roman" w:hAnsi="Times New Roman"/>
                <w:b/>
                <w:bCs/>
                <w:sz w:val="24"/>
                <w:szCs w:val="24"/>
              </w:rPr>
            </w:pPr>
            <w:r w:rsidRPr="00711D49">
              <w:rPr>
                <w:rFonts w:ascii="Times New Roman" w:hAnsi="Times New Roman"/>
                <w:b/>
                <w:bCs/>
                <w:sz w:val="24"/>
                <w:szCs w:val="24"/>
              </w:rPr>
              <w:t>22</w:t>
            </w:r>
          </w:p>
        </w:tc>
        <w:tc>
          <w:tcPr>
            <w:tcW w:w="2492" w:type="dxa"/>
            <w:tcBorders>
              <w:left w:val="single" w:sz="4" w:space="0" w:color="548DD4" w:themeColor="text2" w:themeTint="99"/>
              <w:righ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Тульский государственный университет</w:t>
            </w:r>
          </w:p>
        </w:tc>
        <w:tc>
          <w:tcPr>
            <w:tcW w:w="2327" w:type="dxa"/>
            <w:tcBorders>
              <w:left w:val="single" w:sz="4" w:space="0" w:color="548DD4" w:themeColor="text2" w:themeTint="99"/>
              <w:righ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Зав. кафедрой "Технология полиграфического производства и защиты информации"</w:t>
            </w:r>
            <w:r w:rsidR="00076FDF" w:rsidRPr="00711D49">
              <w:rPr>
                <w:rFonts w:ascii="Times New Roman" w:eastAsia="Times New Roman" w:hAnsi="Times New Roman"/>
                <w:sz w:val="24"/>
                <w:szCs w:val="24"/>
                <w:lang w:eastAsia="ru-RU"/>
              </w:rPr>
              <w:t>, д.т.н.</w:t>
            </w:r>
          </w:p>
        </w:tc>
        <w:tc>
          <w:tcPr>
            <w:tcW w:w="1315" w:type="dxa"/>
            <w:gridSpan w:val="2"/>
            <w:tcBorders>
              <w:lef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 xml:space="preserve">Проскуряков </w:t>
            </w:r>
          </w:p>
        </w:tc>
        <w:tc>
          <w:tcPr>
            <w:tcW w:w="1189" w:type="dxa"/>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Николай</w:t>
            </w:r>
          </w:p>
        </w:tc>
        <w:tc>
          <w:tcPr>
            <w:tcW w:w="1805" w:type="dxa"/>
            <w:gridSpan w:val="3"/>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Евгеньевич</w:t>
            </w:r>
          </w:p>
        </w:tc>
      </w:tr>
      <w:tr w:rsidR="00B641B6" w:rsidRPr="00711D49" w:rsidTr="00EC41E3">
        <w:trPr>
          <w:trHeight w:val="330"/>
        </w:trPr>
        <w:tc>
          <w:tcPr>
            <w:tcW w:w="454" w:type="dxa"/>
            <w:tcBorders>
              <w:top w:val="single" w:sz="8" w:space="0" w:color="4F81BD"/>
              <w:left w:val="single" w:sz="8" w:space="0" w:color="4F81BD"/>
              <w:bottom w:val="single" w:sz="8" w:space="0" w:color="4F81BD"/>
              <w:right w:val="single" w:sz="4" w:space="0" w:color="548DD4" w:themeColor="text2" w:themeTint="99"/>
            </w:tcBorders>
            <w:shd w:val="clear" w:color="auto" w:fill="auto"/>
            <w:hideMark/>
          </w:tcPr>
          <w:p w:rsidR="00B641B6" w:rsidRPr="00711D49" w:rsidRDefault="002B31B4" w:rsidP="004F2F0F">
            <w:pPr>
              <w:spacing w:after="0" w:line="240" w:lineRule="auto"/>
              <w:rPr>
                <w:rFonts w:ascii="Times New Roman" w:hAnsi="Times New Roman"/>
                <w:b/>
                <w:bCs/>
                <w:sz w:val="24"/>
                <w:szCs w:val="24"/>
              </w:rPr>
            </w:pPr>
            <w:r w:rsidRPr="00711D49">
              <w:rPr>
                <w:rFonts w:ascii="Times New Roman" w:hAnsi="Times New Roman"/>
                <w:b/>
                <w:bCs/>
                <w:sz w:val="24"/>
                <w:szCs w:val="24"/>
              </w:rPr>
              <w:t>23</w:t>
            </w:r>
          </w:p>
        </w:tc>
        <w:tc>
          <w:tcPr>
            <w:tcW w:w="2492"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Федеральное государственное унитарное предприятие «Информационное телеграфное агентство России (ИТАР-ТАСС)»</w:t>
            </w:r>
            <w:r w:rsidRPr="00711D49">
              <w:rPr>
                <w:rFonts w:ascii="Times New Roman" w:eastAsia="Times New Roman" w:hAnsi="Times New Roman"/>
                <w:sz w:val="24"/>
                <w:szCs w:val="24"/>
                <w:lang w:eastAsia="ru-RU"/>
              </w:rPr>
              <w:br/>
              <w:t>«Российская книжная палата»</w:t>
            </w:r>
          </w:p>
        </w:tc>
        <w:tc>
          <w:tcPr>
            <w:tcW w:w="2327"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Заместитель директора</w:t>
            </w:r>
          </w:p>
        </w:tc>
        <w:tc>
          <w:tcPr>
            <w:tcW w:w="1315" w:type="dxa"/>
            <w:gridSpan w:val="2"/>
            <w:tcBorders>
              <w:top w:val="single" w:sz="8" w:space="0" w:color="4F81BD"/>
              <w:left w:val="single" w:sz="4" w:space="0" w:color="548DD4" w:themeColor="text2" w:themeTint="99"/>
              <w:bottom w:val="single" w:sz="8" w:space="0" w:color="4F81BD"/>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 xml:space="preserve">Сухоруков </w:t>
            </w:r>
          </w:p>
        </w:tc>
        <w:tc>
          <w:tcPr>
            <w:tcW w:w="1189" w:type="dxa"/>
            <w:tcBorders>
              <w:top w:val="single" w:sz="8" w:space="0" w:color="4F81BD"/>
              <w:bottom w:val="single" w:sz="8" w:space="0" w:color="4F81BD"/>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Константин</w:t>
            </w:r>
          </w:p>
        </w:tc>
        <w:tc>
          <w:tcPr>
            <w:tcW w:w="1805" w:type="dxa"/>
            <w:gridSpan w:val="3"/>
            <w:tcBorders>
              <w:top w:val="single" w:sz="8" w:space="0" w:color="4F81BD"/>
              <w:bottom w:val="single" w:sz="8" w:space="0" w:color="4F81BD"/>
              <w:right w:val="single" w:sz="8" w:space="0" w:color="4F81BD"/>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 xml:space="preserve">Михайлович </w:t>
            </w:r>
          </w:p>
        </w:tc>
      </w:tr>
      <w:tr w:rsidR="00B641B6" w:rsidRPr="00711D49" w:rsidTr="00EC41E3">
        <w:trPr>
          <w:trHeight w:val="207"/>
        </w:trPr>
        <w:tc>
          <w:tcPr>
            <w:tcW w:w="454" w:type="dxa"/>
            <w:tcBorders>
              <w:right w:val="single" w:sz="4" w:space="0" w:color="548DD4" w:themeColor="text2" w:themeTint="99"/>
            </w:tcBorders>
            <w:shd w:val="clear" w:color="auto" w:fill="auto"/>
            <w:hideMark/>
          </w:tcPr>
          <w:p w:rsidR="00B641B6" w:rsidRPr="00711D49" w:rsidRDefault="002B31B4" w:rsidP="004F2F0F">
            <w:pPr>
              <w:spacing w:after="0" w:line="240" w:lineRule="auto"/>
              <w:rPr>
                <w:rFonts w:ascii="Times New Roman" w:hAnsi="Times New Roman"/>
                <w:b/>
                <w:bCs/>
                <w:sz w:val="24"/>
                <w:szCs w:val="24"/>
              </w:rPr>
            </w:pPr>
            <w:r w:rsidRPr="00711D49">
              <w:rPr>
                <w:rFonts w:ascii="Times New Roman" w:hAnsi="Times New Roman"/>
                <w:b/>
                <w:bCs/>
                <w:sz w:val="24"/>
                <w:szCs w:val="24"/>
              </w:rPr>
              <w:t>24</w:t>
            </w:r>
          </w:p>
        </w:tc>
        <w:tc>
          <w:tcPr>
            <w:tcW w:w="2492" w:type="dxa"/>
            <w:tcBorders>
              <w:left w:val="single" w:sz="4" w:space="0" w:color="548DD4" w:themeColor="text2" w:themeTint="99"/>
              <w:right w:val="single" w:sz="4" w:space="0" w:color="548DD4" w:themeColor="text2" w:themeTint="99"/>
            </w:tcBorders>
            <w:shd w:val="clear" w:color="auto" w:fill="auto"/>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ОАО «РОССИТА»</w:t>
            </w:r>
          </w:p>
        </w:tc>
        <w:tc>
          <w:tcPr>
            <w:tcW w:w="2327" w:type="dxa"/>
            <w:tcBorders>
              <w:left w:val="single" w:sz="4" w:space="0" w:color="548DD4" w:themeColor="text2" w:themeTint="99"/>
              <w:right w:val="single" w:sz="4" w:space="0" w:color="548DD4" w:themeColor="text2" w:themeTint="99"/>
            </w:tcBorders>
            <w:shd w:val="clear" w:color="auto" w:fill="auto"/>
          </w:tcPr>
          <w:p w:rsidR="00B641B6" w:rsidRPr="00711D49" w:rsidRDefault="00076FDF"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Г</w:t>
            </w:r>
            <w:r w:rsidR="00B641B6" w:rsidRPr="00711D49">
              <w:rPr>
                <w:rFonts w:ascii="Times New Roman" w:eastAsia="Times New Roman" w:hAnsi="Times New Roman"/>
                <w:sz w:val="24"/>
                <w:szCs w:val="24"/>
                <w:lang w:eastAsia="ru-RU"/>
              </w:rPr>
              <w:t>енеральный директор</w:t>
            </w:r>
          </w:p>
        </w:tc>
        <w:tc>
          <w:tcPr>
            <w:tcW w:w="1315" w:type="dxa"/>
            <w:gridSpan w:val="2"/>
            <w:tcBorders>
              <w:left w:val="single" w:sz="4" w:space="0" w:color="548DD4" w:themeColor="text2" w:themeTint="99"/>
            </w:tcBorders>
            <w:shd w:val="clear" w:color="auto" w:fill="auto"/>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Белкин</w:t>
            </w:r>
          </w:p>
        </w:tc>
        <w:tc>
          <w:tcPr>
            <w:tcW w:w="1189" w:type="dxa"/>
            <w:shd w:val="clear" w:color="auto" w:fill="auto"/>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 xml:space="preserve">Александр </w:t>
            </w:r>
          </w:p>
        </w:tc>
        <w:tc>
          <w:tcPr>
            <w:tcW w:w="1805" w:type="dxa"/>
            <w:gridSpan w:val="3"/>
            <w:shd w:val="clear" w:color="auto" w:fill="auto"/>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Владимирович</w:t>
            </w:r>
          </w:p>
        </w:tc>
      </w:tr>
      <w:tr w:rsidR="00B641B6" w:rsidRPr="00711D49" w:rsidTr="00EC41E3">
        <w:trPr>
          <w:trHeight w:val="353"/>
        </w:trPr>
        <w:tc>
          <w:tcPr>
            <w:tcW w:w="454" w:type="dxa"/>
            <w:tcBorders>
              <w:top w:val="single" w:sz="8" w:space="0" w:color="4F81BD"/>
              <w:left w:val="single" w:sz="8" w:space="0" w:color="4F81BD"/>
              <w:bottom w:val="single" w:sz="8" w:space="0" w:color="4F81BD"/>
              <w:right w:val="single" w:sz="4" w:space="0" w:color="548DD4" w:themeColor="text2" w:themeTint="99"/>
            </w:tcBorders>
            <w:shd w:val="clear" w:color="auto" w:fill="auto"/>
            <w:hideMark/>
          </w:tcPr>
          <w:p w:rsidR="00B641B6" w:rsidRPr="00711D49" w:rsidRDefault="002B31B4" w:rsidP="004F2F0F">
            <w:pPr>
              <w:spacing w:after="0" w:line="240" w:lineRule="auto"/>
              <w:rPr>
                <w:rFonts w:ascii="Times New Roman" w:hAnsi="Times New Roman"/>
                <w:b/>
                <w:bCs/>
                <w:sz w:val="24"/>
                <w:szCs w:val="24"/>
              </w:rPr>
            </w:pPr>
            <w:r w:rsidRPr="00711D49">
              <w:rPr>
                <w:rFonts w:ascii="Times New Roman" w:hAnsi="Times New Roman"/>
                <w:b/>
                <w:bCs/>
                <w:sz w:val="24"/>
                <w:szCs w:val="24"/>
              </w:rPr>
              <w:t>25</w:t>
            </w:r>
          </w:p>
        </w:tc>
        <w:tc>
          <w:tcPr>
            <w:tcW w:w="2492"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ГБОУ СПО</w:t>
            </w:r>
            <w:r w:rsidR="0073011C" w:rsidRPr="00711D49">
              <w:rPr>
                <w:rFonts w:ascii="Times New Roman" w:eastAsia="Times New Roman" w:hAnsi="Times New Roman"/>
                <w:sz w:val="24"/>
                <w:szCs w:val="24"/>
                <w:lang w:eastAsia="ru-RU"/>
              </w:rPr>
              <w:t xml:space="preserve"> </w:t>
            </w:r>
            <w:r w:rsidRPr="00711D49">
              <w:rPr>
                <w:rFonts w:ascii="Times New Roman" w:eastAsia="Times New Roman" w:hAnsi="Times New Roman"/>
                <w:sz w:val="24"/>
                <w:szCs w:val="24"/>
                <w:lang w:eastAsia="ru-RU"/>
              </w:rPr>
              <w:t>"Тверской полиграфический колледж"</w:t>
            </w:r>
          </w:p>
        </w:tc>
        <w:tc>
          <w:tcPr>
            <w:tcW w:w="2327"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 xml:space="preserve">Директор </w:t>
            </w:r>
          </w:p>
        </w:tc>
        <w:tc>
          <w:tcPr>
            <w:tcW w:w="1315" w:type="dxa"/>
            <w:gridSpan w:val="2"/>
            <w:tcBorders>
              <w:top w:val="single" w:sz="8" w:space="0" w:color="4F81BD"/>
              <w:left w:val="single" w:sz="4" w:space="0" w:color="548DD4" w:themeColor="text2" w:themeTint="99"/>
              <w:bottom w:val="single" w:sz="8" w:space="0" w:color="4F81BD"/>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Соловьев</w:t>
            </w:r>
          </w:p>
        </w:tc>
        <w:tc>
          <w:tcPr>
            <w:tcW w:w="1189" w:type="dxa"/>
            <w:tcBorders>
              <w:top w:val="single" w:sz="8" w:space="0" w:color="4F81BD"/>
              <w:bottom w:val="single" w:sz="8" w:space="0" w:color="4F81BD"/>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 xml:space="preserve"> Валерий</w:t>
            </w:r>
          </w:p>
        </w:tc>
        <w:tc>
          <w:tcPr>
            <w:tcW w:w="1805" w:type="dxa"/>
            <w:gridSpan w:val="3"/>
            <w:tcBorders>
              <w:top w:val="single" w:sz="8" w:space="0" w:color="4F81BD"/>
              <w:bottom w:val="single" w:sz="8" w:space="0" w:color="4F81BD"/>
              <w:right w:val="single" w:sz="8" w:space="0" w:color="4F81BD"/>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Николаевич</w:t>
            </w:r>
          </w:p>
        </w:tc>
      </w:tr>
      <w:tr w:rsidR="00B641B6" w:rsidRPr="00711D49" w:rsidTr="00EC41E3">
        <w:trPr>
          <w:trHeight w:val="330"/>
        </w:trPr>
        <w:tc>
          <w:tcPr>
            <w:tcW w:w="454" w:type="dxa"/>
            <w:tcBorders>
              <w:right w:val="single" w:sz="4" w:space="0" w:color="548DD4" w:themeColor="text2" w:themeTint="99"/>
            </w:tcBorders>
            <w:shd w:val="clear" w:color="auto" w:fill="auto"/>
            <w:hideMark/>
          </w:tcPr>
          <w:p w:rsidR="00B641B6" w:rsidRPr="00711D49" w:rsidRDefault="002B31B4" w:rsidP="004F2F0F">
            <w:pPr>
              <w:spacing w:after="0" w:line="240" w:lineRule="auto"/>
              <w:rPr>
                <w:rFonts w:ascii="Times New Roman" w:hAnsi="Times New Roman"/>
                <w:b/>
                <w:bCs/>
                <w:sz w:val="24"/>
                <w:szCs w:val="24"/>
              </w:rPr>
            </w:pPr>
            <w:r w:rsidRPr="00711D49">
              <w:rPr>
                <w:rFonts w:ascii="Times New Roman" w:hAnsi="Times New Roman"/>
                <w:b/>
                <w:bCs/>
                <w:sz w:val="24"/>
                <w:szCs w:val="24"/>
              </w:rPr>
              <w:t>26</w:t>
            </w:r>
          </w:p>
        </w:tc>
        <w:tc>
          <w:tcPr>
            <w:tcW w:w="2492" w:type="dxa"/>
            <w:tcBorders>
              <w:left w:val="single" w:sz="4" w:space="0" w:color="548DD4" w:themeColor="text2" w:themeTint="99"/>
              <w:righ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Межрегиональная ассоциация полиграфистов</w:t>
            </w:r>
          </w:p>
        </w:tc>
        <w:tc>
          <w:tcPr>
            <w:tcW w:w="2327" w:type="dxa"/>
            <w:tcBorders>
              <w:left w:val="single" w:sz="4" w:space="0" w:color="548DD4" w:themeColor="text2" w:themeTint="99"/>
              <w:righ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Вице-президент</w:t>
            </w:r>
          </w:p>
        </w:tc>
        <w:tc>
          <w:tcPr>
            <w:tcW w:w="1315" w:type="dxa"/>
            <w:gridSpan w:val="2"/>
            <w:tcBorders>
              <w:lef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 xml:space="preserve">Закиров </w:t>
            </w:r>
          </w:p>
        </w:tc>
        <w:tc>
          <w:tcPr>
            <w:tcW w:w="1189" w:type="dxa"/>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 xml:space="preserve">Дмитрий </w:t>
            </w:r>
          </w:p>
        </w:tc>
        <w:tc>
          <w:tcPr>
            <w:tcW w:w="1805" w:type="dxa"/>
            <w:gridSpan w:val="3"/>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Михайлович</w:t>
            </w:r>
          </w:p>
        </w:tc>
      </w:tr>
      <w:tr w:rsidR="00B641B6" w:rsidRPr="00711D49" w:rsidTr="00EC41E3">
        <w:trPr>
          <w:trHeight w:val="330"/>
        </w:trPr>
        <w:tc>
          <w:tcPr>
            <w:tcW w:w="454" w:type="dxa"/>
            <w:tcBorders>
              <w:top w:val="single" w:sz="8" w:space="0" w:color="4F81BD"/>
              <w:left w:val="single" w:sz="8" w:space="0" w:color="4F81BD"/>
              <w:bottom w:val="single" w:sz="8" w:space="0" w:color="4F81BD"/>
              <w:right w:val="single" w:sz="4" w:space="0" w:color="548DD4" w:themeColor="text2" w:themeTint="99"/>
            </w:tcBorders>
            <w:shd w:val="clear" w:color="auto" w:fill="auto"/>
            <w:hideMark/>
          </w:tcPr>
          <w:p w:rsidR="00B641B6" w:rsidRPr="00711D49" w:rsidRDefault="002B31B4" w:rsidP="004F2F0F">
            <w:pPr>
              <w:spacing w:after="0" w:line="240" w:lineRule="auto"/>
              <w:rPr>
                <w:rFonts w:ascii="Times New Roman" w:hAnsi="Times New Roman"/>
                <w:b/>
                <w:bCs/>
                <w:sz w:val="24"/>
                <w:szCs w:val="24"/>
              </w:rPr>
            </w:pPr>
            <w:r w:rsidRPr="00711D49">
              <w:rPr>
                <w:rFonts w:ascii="Times New Roman" w:hAnsi="Times New Roman"/>
                <w:b/>
                <w:bCs/>
                <w:sz w:val="24"/>
                <w:szCs w:val="24"/>
              </w:rPr>
              <w:t>27</w:t>
            </w:r>
          </w:p>
        </w:tc>
        <w:tc>
          <w:tcPr>
            <w:tcW w:w="2492"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ООО «</w:t>
            </w:r>
            <w:proofErr w:type="spellStart"/>
            <w:r w:rsidRPr="00711D49">
              <w:rPr>
                <w:rFonts w:ascii="Times New Roman" w:eastAsia="Times New Roman" w:hAnsi="Times New Roman"/>
                <w:sz w:val="24"/>
                <w:szCs w:val="24"/>
                <w:lang w:eastAsia="ru-RU"/>
              </w:rPr>
              <w:t>Борус-Принт</w:t>
            </w:r>
            <w:proofErr w:type="spellEnd"/>
            <w:r w:rsidRPr="00711D49">
              <w:rPr>
                <w:rFonts w:ascii="Times New Roman" w:eastAsia="Times New Roman" w:hAnsi="Times New Roman"/>
                <w:sz w:val="24"/>
                <w:szCs w:val="24"/>
                <w:lang w:eastAsia="ru-RU"/>
              </w:rPr>
              <w:t>»</w:t>
            </w:r>
          </w:p>
        </w:tc>
        <w:tc>
          <w:tcPr>
            <w:tcW w:w="2327"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tcPr>
          <w:p w:rsidR="00B641B6" w:rsidRPr="00711D49" w:rsidRDefault="00076FDF"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З</w:t>
            </w:r>
            <w:r w:rsidR="00B641B6" w:rsidRPr="00711D49">
              <w:rPr>
                <w:rFonts w:ascii="Times New Roman" w:eastAsia="Times New Roman" w:hAnsi="Times New Roman"/>
                <w:sz w:val="24"/>
                <w:szCs w:val="24"/>
                <w:lang w:eastAsia="ru-RU"/>
              </w:rPr>
              <w:t>ам. директора по производству</w:t>
            </w:r>
          </w:p>
        </w:tc>
        <w:tc>
          <w:tcPr>
            <w:tcW w:w="1315" w:type="dxa"/>
            <w:gridSpan w:val="2"/>
            <w:tcBorders>
              <w:top w:val="single" w:sz="8" w:space="0" w:color="4F81BD"/>
              <w:left w:val="single" w:sz="4" w:space="0" w:color="548DD4" w:themeColor="text2" w:themeTint="99"/>
              <w:bottom w:val="single" w:sz="8" w:space="0" w:color="4F81BD"/>
            </w:tcBorders>
            <w:shd w:val="clear" w:color="auto" w:fill="auto"/>
          </w:tcPr>
          <w:p w:rsidR="00B641B6" w:rsidRPr="00711D49" w:rsidRDefault="00B641B6" w:rsidP="004F2F0F">
            <w:pPr>
              <w:spacing w:after="0" w:line="240" w:lineRule="auto"/>
              <w:rPr>
                <w:rFonts w:ascii="Times New Roman" w:eastAsia="Times New Roman" w:hAnsi="Times New Roman"/>
                <w:sz w:val="24"/>
                <w:szCs w:val="24"/>
                <w:lang w:eastAsia="ru-RU"/>
              </w:rPr>
            </w:pPr>
            <w:proofErr w:type="spellStart"/>
            <w:r w:rsidRPr="00711D49">
              <w:rPr>
                <w:rFonts w:ascii="Times New Roman" w:eastAsia="Times New Roman" w:hAnsi="Times New Roman"/>
                <w:sz w:val="24"/>
                <w:szCs w:val="24"/>
                <w:lang w:eastAsia="ru-RU"/>
              </w:rPr>
              <w:t>Ситкевич</w:t>
            </w:r>
            <w:proofErr w:type="spellEnd"/>
          </w:p>
        </w:tc>
        <w:tc>
          <w:tcPr>
            <w:tcW w:w="1189" w:type="dxa"/>
            <w:tcBorders>
              <w:top w:val="single" w:sz="8" w:space="0" w:color="4F81BD"/>
              <w:bottom w:val="single" w:sz="8" w:space="0" w:color="4F81BD"/>
            </w:tcBorders>
            <w:shd w:val="clear" w:color="auto" w:fill="auto"/>
          </w:tcPr>
          <w:p w:rsidR="00B641B6" w:rsidRPr="00711D49" w:rsidRDefault="00E224DB" w:rsidP="00076FDF">
            <w:pPr>
              <w:spacing w:after="0"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Григорий</w:t>
            </w:r>
          </w:p>
        </w:tc>
        <w:tc>
          <w:tcPr>
            <w:tcW w:w="1805" w:type="dxa"/>
            <w:gridSpan w:val="3"/>
            <w:tcBorders>
              <w:top w:val="single" w:sz="8" w:space="0" w:color="4F81BD"/>
              <w:bottom w:val="single" w:sz="8" w:space="0" w:color="4F81BD"/>
              <w:right w:val="single" w:sz="8" w:space="0" w:color="4F81BD"/>
            </w:tcBorders>
            <w:shd w:val="clear" w:color="auto" w:fill="auto"/>
          </w:tcPr>
          <w:p w:rsidR="00B641B6" w:rsidRPr="00711D49" w:rsidRDefault="00E224DB" w:rsidP="004F2F0F">
            <w:pPr>
              <w:spacing w:after="0"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Алексеевич</w:t>
            </w:r>
          </w:p>
        </w:tc>
      </w:tr>
      <w:tr w:rsidR="00B641B6" w:rsidRPr="00711D49" w:rsidTr="00EC41E3">
        <w:trPr>
          <w:trHeight w:val="330"/>
        </w:trPr>
        <w:tc>
          <w:tcPr>
            <w:tcW w:w="454" w:type="dxa"/>
            <w:tcBorders>
              <w:right w:val="single" w:sz="4" w:space="0" w:color="548DD4" w:themeColor="text2" w:themeTint="99"/>
            </w:tcBorders>
            <w:shd w:val="clear" w:color="auto" w:fill="auto"/>
            <w:hideMark/>
          </w:tcPr>
          <w:p w:rsidR="00B641B6" w:rsidRPr="00711D49" w:rsidRDefault="002B31B4" w:rsidP="004F2F0F">
            <w:pPr>
              <w:spacing w:after="0" w:line="240" w:lineRule="auto"/>
              <w:rPr>
                <w:rFonts w:ascii="Times New Roman" w:hAnsi="Times New Roman"/>
                <w:b/>
                <w:bCs/>
                <w:sz w:val="24"/>
                <w:szCs w:val="24"/>
              </w:rPr>
            </w:pPr>
            <w:r w:rsidRPr="00711D49">
              <w:rPr>
                <w:rFonts w:ascii="Times New Roman" w:hAnsi="Times New Roman"/>
                <w:b/>
                <w:bCs/>
                <w:sz w:val="24"/>
                <w:szCs w:val="24"/>
              </w:rPr>
              <w:t>28</w:t>
            </w:r>
          </w:p>
        </w:tc>
        <w:tc>
          <w:tcPr>
            <w:tcW w:w="2492" w:type="dxa"/>
            <w:tcBorders>
              <w:left w:val="single" w:sz="4" w:space="0" w:color="548DD4" w:themeColor="text2" w:themeTint="99"/>
              <w:righ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val="en-US" w:eastAsia="ru-RU"/>
              </w:rPr>
            </w:pPr>
            <w:r w:rsidRPr="00711D49">
              <w:rPr>
                <w:rFonts w:ascii="Times New Roman" w:eastAsia="Times New Roman" w:hAnsi="Times New Roman"/>
                <w:sz w:val="24"/>
                <w:szCs w:val="24"/>
                <w:lang w:val="en-US" w:eastAsia="ru-RU"/>
              </w:rPr>
              <w:t>NPES (USA) market representative in Russia and Eurasia</w:t>
            </w:r>
          </w:p>
        </w:tc>
        <w:tc>
          <w:tcPr>
            <w:tcW w:w="2327" w:type="dxa"/>
            <w:tcBorders>
              <w:left w:val="single" w:sz="4" w:space="0" w:color="548DD4" w:themeColor="text2" w:themeTint="99"/>
              <w:righ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Руководитель</w:t>
            </w:r>
          </w:p>
        </w:tc>
        <w:tc>
          <w:tcPr>
            <w:tcW w:w="1315" w:type="dxa"/>
            <w:gridSpan w:val="2"/>
            <w:tcBorders>
              <w:lef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proofErr w:type="spellStart"/>
            <w:r w:rsidRPr="00711D49">
              <w:rPr>
                <w:rFonts w:ascii="Times New Roman" w:eastAsia="Times New Roman" w:hAnsi="Times New Roman"/>
                <w:sz w:val="24"/>
                <w:szCs w:val="24"/>
                <w:lang w:eastAsia="ru-RU"/>
              </w:rPr>
              <w:t>Шахмундис</w:t>
            </w:r>
            <w:proofErr w:type="spellEnd"/>
            <w:r w:rsidRPr="00711D49">
              <w:rPr>
                <w:rFonts w:ascii="Times New Roman" w:eastAsia="Times New Roman" w:hAnsi="Times New Roman"/>
                <w:sz w:val="24"/>
                <w:szCs w:val="24"/>
                <w:lang w:eastAsia="ru-RU"/>
              </w:rPr>
              <w:t xml:space="preserve"> </w:t>
            </w:r>
          </w:p>
        </w:tc>
        <w:tc>
          <w:tcPr>
            <w:tcW w:w="1189" w:type="dxa"/>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Леонид</w:t>
            </w:r>
          </w:p>
        </w:tc>
        <w:tc>
          <w:tcPr>
            <w:tcW w:w="1805" w:type="dxa"/>
            <w:gridSpan w:val="3"/>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Аркадьевич</w:t>
            </w:r>
          </w:p>
        </w:tc>
      </w:tr>
      <w:tr w:rsidR="00B641B6" w:rsidRPr="00711D49" w:rsidTr="00EC41E3">
        <w:trPr>
          <w:trHeight w:val="330"/>
        </w:trPr>
        <w:tc>
          <w:tcPr>
            <w:tcW w:w="454" w:type="dxa"/>
            <w:tcBorders>
              <w:top w:val="single" w:sz="8" w:space="0" w:color="4F81BD"/>
              <w:left w:val="single" w:sz="8" w:space="0" w:color="4F81BD"/>
              <w:bottom w:val="single" w:sz="8" w:space="0" w:color="4F81BD"/>
              <w:right w:val="single" w:sz="4" w:space="0" w:color="548DD4" w:themeColor="text2" w:themeTint="99"/>
            </w:tcBorders>
            <w:shd w:val="clear" w:color="auto" w:fill="auto"/>
            <w:hideMark/>
          </w:tcPr>
          <w:p w:rsidR="00B641B6" w:rsidRPr="00711D49" w:rsidRDefault="002B31B4" w:rsidP="004F2F0F">
            <w:pPr>
              <w:spacing w:after="0" w:line="240" w:lineRule="auto"/>
              <w:rPr>
                <w:rFonts w:ascii="Times New Roman" w:hAnsi="Times New Roman"/>
                <w:b/>
                <w:bCs/>
                <w:sz w:val="24"/>
                <w:szCs w:val="24"/>
              </w:rPr>
            </w:pPr>
            <w:r w:rsidRPr="00711D49">
              <w:rPr>
                <w:rFonts w:ascii="Times New Roman" w:hAnsi="Times New Roman"/>
                <w:b/>
                <w:bCs/>
                <w:sz w:val="24"/>
                <w:szCs w:val="24"/>
              </w:rPr>
              <w:t>29</w:t>
            </w:r>
          </w:p>
        </w:tc>
        <w:tc>
          <w:tcPr>
            <w:tcW w:w="2492"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Национальная конфедерация упаковщиков</w:t>
            </w:r>
          </w:p>
        </w:tc>
        <w:tc>
          <w:tcPr>
            <w:tcW w:w="2327"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Вице-президент</w:t>
            </w:r>
          </w:p>
        </w:tc>
        <w:tc>
          <w:tcPr>
            <w:tcW w:w="1315" w:type="dxa"/>
            <w:gridSpan w:val="2"/>
            <w:tcBorders>
              <w:top w:val="single" w:sz="8" w:space="0" w:color="4F81BD"/>
              <w:left w:val="single" w:sz="4" w:space="0" w:color="548DD4" w:themeColor="text2" w:themeTint="99"/>
              <w:bottom w:val="single" w:sz="8" w:space="0" w:color="4F81BD"/>
            </w:tcBorders>
            <w:shd w:val="clear" w:color="auto" w:fill="auto"/>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 xml:space="preserve">Кулаков </w:t>
            </w:r>
          </w:p>
        </w:tc>
        <w:tc>
          <w:tcPr>
            <w:tcW w:w="1189" w:type="dxa"/>
            <w:tcBorders>
              <w:top w:val="single" w:sz="8" w:space="0" w:color="4F81BD"/>
              <w:bottom w:val="single" w:sz="8" w:space="0" w:color="4F81BD"/>
            </w:tcBorders>
            <w:shd w:val="clear" w:color="auto" w:fill="auto"/>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Владимир</w:t>
            </w:r>
          </w:p>
        </w:tc>
        <w:tc>
          <w:tcPr>
            <w:tcW w:w="1805" w:type="dxa"/>
            <w:gridSpan w:val="3"/>
            <w:tcBorders>
              <w:top w:val="single" w:sz="8" w:space="0" w:color="4F81BD"/>
              <w:bottom w:val="single" w:sz="8" w:space="0" w:color="4F81BD"/>
              <w:right w:val="single" w:sz="8" w:space="0" w:color="4F81BD"/>
            </w:tcBorders>
            <w:shd w:val="clear" w:color="auto" w:fill="auto"/>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Александрович</w:t>
            </w:r>
          </w:p>
        </w:tc>
      </w:tr>
      <w:tr w:rsidR="00B641B6" w:rsidRPr="00711D49" w:rsidTr="00EC41E3">
        <w:trPr>
          <w:trHeight w:val="459"/>
        </w:trPr>
        <w:tc>
          <w:tcPr>
            <w:tcW w:w="454" w:type="dxa"/>
            <w:tcBorders>
              <w:right w:val="single" w:sz="4" w:space="0" w:color="548DD4" w:themeColor="text2" w:themeTint="99"/>
            </w:tcBorders>
            <w:shd w:val="clear" w:color="auto" w:fill="auto"/>
            <w:hideMark/>
          </w:tcPr>
          <w:p w:rsidR="00B641B6" w:rsidRPr="00711D49" w:rsidRDefault="002B31B4" w:rsidP="004F2F0F">
            <w:pPr>
              <w:spacing w:after="0" w:line="240" w:lineRule="auto"/>
              <w:rPr>
                <w:rFonts w:ascii="Times New Roman" w:hAnsi="Times New Roman"/>
                <w:b/>
                <w:bCs/>
                <w:sz w:val="24"/>
                <w:szCs w:val="24"/>
              </w:rPr>
            </w:pPr>
            <w:r w:rsidRPr="00711D49">
              <w:rPr>
                <w:rFonts w:ascii="Times New Roman" w:hAnsi="Times New Roman"/>
                <w:b/>
                <w:bCs/>
                <w:sz w:val="24"/>
                <w:szCs w:val="24"/>
              </w:rPr>
              <w:t>30</w:t>
            </w:r>
          </w:p>
        </w:tc>
        <w:tc>
          <w:tcPr>
            <w:tcW w:w="2492" w:type="dxa"/>
            <w:tcBorders>
              <w:left w:val="single" w:sz="4" w:space="0" w:color="548DD4" w:themeColor="text2" w:themeTint="99"/>
              <w:right w:val="single" w:sz="4" w:space="0" w:color="548DD4" w:themeColor="text2" w:themeTint="99"/>
            </w:tcBorders>
            <w:shd w:val="clear" w:color="auto" w:fill="auto"/>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АО «ПКО «КАРТОГРАФИЯ»)</w:t>
            </w:r>
          </w:p>
        </w:tc>
        <w:tc>
          <w:tcPr>
            <w:tcW w:w="2327" w:type="dxa"/>
            <w:tcBorders>
              <w:left w:val="single" w:sz="4" w:space="0" w:color="548DD4" w:themeColor="text2" w:themeTint="99"/>
              <w:right w:val="single" w:sz="4" w:space="0" w:color="548DD4" w:themeColor="text2" w:themeTint="99"/>
            </w:tcBorders>
            <w:shd w:val="clear" w:color="auto" w:fill="auto"/>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Заместитель генерального директора</w:t>
            </w:r>
          </w:p>
        </w:tc>
        <w:tc>
          <w:tcPr>
            <w:tcW w:w="1315" w:type="dxa"/>
            <w:gridSpan w:val="2"/>
            <w:tcBorders>
              <w:left w:val="single" w:sz="4" w:space="0" w:color="548DD4" w:themeColor="text2" w:themeTint="99"/>
            </w:tcBorders>
            <w:shd w:val="clear" w:color="auto" w:fill="auto"/>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Орлов</w:t>
            </w:r>
          </w:p>
        </w:tc>
        <w:tc>
          <w:tcPr>
            <w:tcW w:w="1189" w:type="dxa"/>
            <w:shd w:val="clear" w:color="auto" w:fill="auto"/>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Михаил</w:t>
            </w:r>
          </w:p>
        </w:tc>
        <w:tc>
          <w:tcPr>
            <w:tcW w:w="1805" w:type="dxa"/>
            <w:gridSpan w:val="3"/>
            <w:shd w:val="clear" w:color="auto" w:fill="auto"/>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Юрьевич</w:t>
            </w:r>
          </w:p>
        </w:tc>
      </w:tr>
      <w:tr w:rsidR="00B641B6" w:rsidRPr="00711D49" w:rsidTr="00EC41E3">
        <w:trPr>
          <w:trHeight w:val="330"/>
        </w:trPr>
        <w:tc>
          <w:tcPr>
            <w:tcW w:w="454" w:type="dxa"/>
            <w:tcBorders>
              <w:top w:val="single" w:sz="8" w:space="0" w:color="4F81BD"/>
              <w:left w:val="single" w:sz="8" w:space="0" w:color="4F81BD"/>
              <w:bottom w:val="single" w:sz="8" w:space="0" w:color="4F81BD"/>
              <w:right w:val="single" w:sz="4" w:space="0" w:color="548DD4" w:themeColor="text2" w:themeTint="99"/>
            </w:tcBorders>
            <w:shd w:val="clear" w:color="auto" w:fill="auto"/>
            <w:hideMark/>
          </w:tcPr>
          <w:p w:rsidR="00B641B6" w:rsidRPr="00711D49" w:rsidRDefault="002B31B4" w:rsidP="004F2F0F">
            <w:pPr>
              <w:spacing w:after="0" w:line="240" w:lineRule="auto"/>
              <w:rPr>
                <w:rFonts w:ascii="Times New Roman" w:hAnsi="Times New Roman"/>
                <w:b/>
                <w:bCs/>
                <w:sz w:val="24"/>
                <w:szCs w:val="24"/>
              </w:rPr>
            </w:pPr>
            <w:r w:rsidRPr="00711D49">
              <w:rPr>
                <w:rFonts w:ascii="Times New Roman" w:hAnsi="Times New Roman"/>
                <w:b/>
                <w:bCs/>
                <w:sz w:val="24"/>
                <w:szCs w:val="24"/>
              </w:rPr>
              <w:t>31</w:t>
            </w:r>
          </w:p>
        </w:tc>
        <w:tc>
          <w:tcPr>
            <w:tcW w:w="2492"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Новосибирский колледж печати и информационных технологий</w:t>
            </w:r>
          </w:p>
        </w:tc>
        <w:tc>
          <w:tcPr>
            <w:tcW w:w="2327"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Директор</w:t>
            </w:r>
          </w:p>
        </w:tc>
        <w:tc>
          <w:tcPr>
            <w:tcW w:w="1315" w:type="dxa"/>
            <w:gridSpan w:val="2"/>
            <w:tcBorders>
              <w:top w:val="single" w:sz="8" w:space="0" w:color="4F81BD"/>
              <w:left w:val="single" w:sz="4" w:space="0" w:color="548DD4" w:themeColor="text2" w:themeTint="99"/>
              <w:bottom w:val="single" w:sz="8" w:space="0" w:color="4F81BD"/>
            </w:tcBorders>
            <w:shd w:val="clear" w:color="auto" w:fill="auto"/>
          </w:tcPr>
          <w:p w:rsidR="00B641B6" w:rsidRPr="00711D49" w:rsidRDefault="00B641B6" w:rsidP="004F2F0F">
            <w:pPr>
              <w:spacing w:after="0" w:line="240" w:lineRule="auto"/>
              <w:rPr>
                <w:rFonts w:ascii="Times New Roman" w:eastAsia="Times New Roman" w:hAnsi="Times New Roman"/>
                <w:sz w:val="24"/>
                <w:szCs w:val="24"/>
                <w:lang w:eastAsia="ru-RU"/>
              </w:rPr>
            </w:pPr>
            <w:proofErr w:type="spellStart"/>
            <w:r w:rsidRPr="00711D49">
              <w:rPr>
                <w:rFonts w:ascii="Times New Roman" w:eastAsia="Times New Roman" w:hAnsi="Times New Roman"/>
                <w:sz w:val="24"/>
                <w:szCs w:val="24"/>
                <w:lang w:eastAsia="ru-RU"/>
              </w:rPr>
              <w:t>Силкин</w:t>
            </w:r>
            <w:proofErr w:type="spellEnd"/>
          </w:p>
        </w:tc>
        <w:tc>
          <w:tcPr>
            <w:tcW w:w="1189" w:type="dxa"/>
            <w:tcBorders>
              <w:top w:val="single" w:sz="8" w:space="0" w:color="4F81BD"/>
              <w:bottom w:val="single" w:sz="8" w:space="0" w:color="4F81BD"/>
            </w:tcBorders>
            <w:shd w:val="clear" w:color="auto" w:fill="auto"/>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Роман</w:t>
            </w:r>
          </w:p>
        </w:tc>
        <w:tc>
          <w:tcPr>
            <w:tcW w:w="1805" w:type="dxa"/>
            <w:gridSpan w:val="3"/>
            <w:tcBorders>
              <w:top w:val="single" w:sz="8" w:space="0" w:color="4F81BD"/>
              <w:bottom w:val="single" w:sz="8" w:space="0" w:color="4F81BD"/>
              <w:right w:val="single" w:sz="8" w:space="0" w:color="4F81BD"/>
            </w:tcBorders>
            <w:shd w:val="clear" w:color="auto" w:fill="auto"/>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Сергеевич</w:t>
            </w:r>
          </w:p>
        </w:tc>
      </w:tr>
      <w:tr w:rsidR="00B641B6" w:rsidRPr="00711D49" w:rsidTr="00EC41E3">
        <w:trPr>
          <w:trHeight w:val="168"/>
        </w:trPr>
        <w:tc>
          <w:tcPr>
            <w:tcW w:w="454" w:type="dxa"/>
            <w:tcBorders>
              <w:right w:val="single" w:sz="4" w:space="0" w:color="548DD4" w:themeColor="text2" w:themeTint="99"/>
            </w:tcBorders>
            <w:shd w:val="clear" w:color="auto" w:fill="auto"/>
            <w:hideMark/>
          </w:tcPr>
          <w:p w:rsidR="00B641B6" w:rsidRPr="00711D49" w:rsidRDefault="002B31B4" w:rsidP="004F2F0F">
            <w:pPr>
              <w:spacing w:after="0" w:line="240" w:lineRule="auto"/>
              <w:rPr>
                <w:rFonts w:ascii="Times New Roman" w:hAnsi="Times New Roman"/>
                <w:b/>
                <w:bCs/>
                <w:sz w:val="24"/>
                <w:szCs w:val="24"/>
              </w:rPr>
            </w:pPr>
            <w:r w:rsidRPr="00711D49">
              <w:rPr>
                <w:rFonts w:ascii="Times New Roman" w:hAnsi="Times New Roman"/>
                <w:b/>
                <w:bCs/>
                <w:sz w:val="24"/>
                <w:szCs w:val="24"/>
              </w:rPr>
              <w:t>32</w:t>
            </w:r>
          </w:p>
        </w:tc>
        <w:tc>
          <w:tcPr>
            <w:tcW w:w="2492" w:type="dxa"/>
            <w:tcBorders>
              <w:left w:val="single" w:sz="4" w:space="0" w:color="548DD4" w:themeColor="text2" w:themeTint="99"/>
              <w:right w:val="single" w:sz="4" w:space="0" w:color="548DD4" w:themeColor="text2" w:themeTint="99"/>
            </w:tcBorders>
            <w:shd w:val="clear" w:color="auto" w:fill="auto"/>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 xml:space="preserve">Союз журналистов России </w:t>
            </w:r>
          </w:p>
        </w:tc>
        <w:tc>
          <w:tcPr>
            <w:tcW w:w="2327" w:type="dxa"/>
            <w:tcBorders>
              <w:left w:val="single" w:sz="4" w:space="0" w:color="548DD4" w:themeColor="text2" w:themeTint="99"/>
              <w:right w:val="single" w:sz="4" w:space="0" w:color="548DD4" w:themeColor="text2" w:themeTint="99"/>
            </w:tcBorders>
            <w:shd w:val="clear" w:color="auto" w:fill="auto"/>
          </w:tcPr>
          <w:p w:rsidR="00B641B6" w:rsidRPr="00711D49" w:rsidRDefault="0073011C"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С</w:t>
            </w:r>
            <w:r w:rsidR="00B641B6" w:rsidRPr="00711D49">
              <w:rPr>
                <w:rFonts w:ascii="Times New Roman" w:eastAsia="Times New Roman" w:hAnsi="Times New Roman"/>
                <w:sz w:val="24"/>
                <w:szCs w:val="24"/>
                <w:lang w:eastAsia="ru-RU"/>
              </w:rPr>
              <w:t>екретарь</w:t>
            </w:r>
          </w:p>
        </w:tc>
        <w:tc>
          <w:tcPr>
            <w:tcW w:w="1315" w:type="dxa"/>
            <w:gridSpan w:val="2"/>
            <w:tcBorders>
              <w:left w:val="single" w:sz="4" w:space="0" w:color="548DD4" w:themeColor="text2" w:themeTint="99"/>
            </w:tcBorders>
            <w:shd w:val="clear" w:color="auto" w:fill="auto"/>
          </w:tcPr>
          <w:p w:rsidR="00B641B6" w:rsidRPr="00711D49" w:rsidRDefault="00B641B6" w:rsidP="004F2F0F">
            <w:pPr>
              <w:spacing w:after="0" w:line="240" w:lineRule="auto"/>
              <w:rPr>
                <w:rFonts w:ascii="Times New Roman" w:eastAsia="Times New Roman" w:hAnsi="Times New Roman"/>
                <w:sz w:val="24"/>
                <w:szCs w:val="24"/>
                <w:lang w:eastAsia="ru-RU"/>
              </w:rPr>
            </w:pPr>
            <w:proofErr w:type="spellStart"/>
            <w:r w:rsidRPr="00711D49">
              <w:rPr>
                <w:rFonts w:ascii="Times New Roman" w:eastAsia="Times New Roman" w:hAnsi="Times New Roman"/>
                <w:sz w:val="24"/>
                <w:szCs w:val="24"/>
                <w:lang w:eastAsia="ru-RU"/>
              </w:rPr>
              <w:t>Балдицын</w:t>
            </w:r>
            <w:proofErr w:type="spellEnd"/>
          </w:p>
        </w:tc>
        <w:tc>
          <w:tcPr>
            <w:tcW w:w="1189" w:type="dxa"/>
            <w:shd w:val="clear" w:color="auto" w:fill="auto"/>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Василий</w:t>
            </w:r>
          </w:p>
        </w:tc>
        <w:tc>
          <w:tcPr>
            <w:tcW w:w="1805" w:type="dxa"/>
            <w:gridSpan w:val="3"/>
            <w:shd w:val="clear" w:color="auto" w:fill="auto"/>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Вячеславович</w:t>
            </w:r>
          </w:p>
        </w:tc>
      </w:tr>
      <w:tr w:rsidR="00B641B6" w:rsidRPr="00711D49" w:rsidTr="00EC41E3">
        <w:trPr>
          <w:trHeight w:val="330"/>
        </w:trPr>
        <w:tc>
          <w:tcPr>
            <w:tcW w:w="454" w:type="dxa"/>
            <w:tcBorders>
              <w:top w:val="single" w:sz="8" w:space="0" w:color="4F81BD"/>
              <w:left w:val="single" w:sz="8" w:space="0" w:color="4F81BD"/>
              <w:bottom w:val="single" w:sz="8" w:space="0" w:color="4F81BD"/>
              <w:right w:val="single" w:sz="4" w:space="0" w:color="548DD4" w:themeColor="text2" w:themeTint="99"/>
            </w:tcBorders>
            <w:shd w:val="clear" w:color="auto" w:fill="auto"/>
            <w:hideMark/>
          </w:tcPr>
          <w:p w:rsidR="00B641B6" w:rsidRPr="00711D49" w:rsidRDefault="002B31B4" w:rsidP="004F2F0F">
            <w:pPr>
              <w:spacing w:after="0" w:line="240" w:lineRule="auto"/>
              <w:rPr>
                <w:rFonts w:ascii="Times New Roman" w:hAnsi="Times New Roman"/>
                <w:b/>
                <w:bCs/>
                <w:sz w:val="24"/>
                <w:szCs w:val="24"/>
              </w:rPr>
            </w:pPr>
            <w:r w:rsidRPr="00711D49">
              <w:rPr>
                <w:rFonts w:ascii="Times New Roman" w:hAnsi="Times New Roman"/>
                <w:b/>
                <w:bCs/>
                <w:sz w:val="24"/>
                <w:szCs w:val="24"/>
              </w:rPr>
              <w:t>33</w:t>
            </w:r>
          </w:p>
        </w:tc>
        <w:tc>
          <w:tcPr>
            <w:tcW w:w="2492"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Рыбинский полиграфический колледж</w:t>
            </w:r>
          </w:p>
        </w:tc>
        <w:tc>
          <w:tcPr>
            <w:tcW w:w="2327"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Руководитель центра по управлению качеством подготовки кадров</w:t>
            </w:r>
          </w:p>
        </w:tc>
        <w:tc>
          <w:tcPr>
            <w:tcW w:w="1315" w:type="dxa"/>
            <w:gridSpan w:val="2"/>
            <w:tcBorders>
              <w:top w:val="single" w:sz="8" w:space="0" w:color="4F81BD"/>
              <w:left w:val="single" w:sz="4" w:space="0" w:color="548DD4" w:themeColor="text2" w:themeTint="99"/>
              <w:bottom w:val="single" w:sz="8" w:space="0" w:color="4F81BD"/>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 xml:space="preserve">Белорусов </w:t>
            </w:r>
          </w:p>
        </w:tc>
        <w:tc>
          <w:tcPr>
            <w:tcW w:w="1189" w:type="dxa"/>
            <w:tcBorders>
              <w:top w:val="single" w:sz="8" w:space="0" w:color="4F81BD"/>
              <w:bottom w:val="single" w:sz="8" w:space="0" w:color="4F81BD"/>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Евгений</w:t>
            </w:r>
          </w:p>
        </w:tc>
        <w:tc>
          <w:tcPr>
            <w:tcW w:w="1805" w:type="dxa"/>
            <w:gridSpan w:val="3"/>
            <w:tcBorders>
              <w:top w:val="single" w:sz="8" w:space="0" w:color="4F81BD"/>
              <w:bottom w:val="single" w:sz="8" w:space="0" w:color="4F81BD"/>
              <w:right w:val="single" w:sz="8" w:space="0" w:color="4F81BD"/>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 xml:space="preserve">Алексеевич </w:t>
            </w:r>
          </w:p>
        </w:tc>
      </w:tr>
      <w:tr w:rsidR="00B641B6" w:rsidRPr="00711D49" w:rsidTr="00EC41E3">
        <w:trPr>
          <w:trHeight w:val="206"/>
        </w:trPr>
        <w:tc>
          <w:tcPr>
            <w:tcW w:w="454" w:type="dxa"/>
            <w:tcBorders>
              <w:right w:val="single" w:sz="4" w:space="0" w:color="548DD4" w:themeColor="text2" w:themeTint="99"/>
            </w:tcBorders>
            <w:shd w:val="clear" w:color="auto" w:fill="auto"/>
            <w:hideMark/>
          </w:tcPr>
          <w:p w:rsidR="00B641B6" w:rsidRPr="00711D49" w:rsidRDefault="002B31B4" w:rsidP="004F2F0F">
            <w:pPr>
              <w:spacing w:after="0" w:line="240" w:lineRule="auto"/>
              <w:rPr>
                <w:rFonts w:ascii="Times New Roman" w:hAnsi="Times New Roman"/>
                <w:b/>
                <w:bCs/>
                <w:sz w:val="24"/>
                <w:szCs w:val="24"/>
              </w:rPr>
            </w:pPr>
            <w:r w:rsidRPr="00711D49">
              <w:rPr>
                <w:rFonts w:ascii="Times New Roman" w:hAnsi="Times New Roman"/>
                <w:b/>
                <w:bCs/>
                <w:sz w:val="24"/>
                <w:szCs w:val="24"/>
              </w:rPr>
              <w:t>34</w:t>
            </w:r>
          </w:p>
        </w:tc>
        <w:tc>
          <w:tcPr>
            <w:tcW w:w="2492" w:type="dxa"/>
            <w:tcBorders>
              <w:left w:val="single" w:sz="4" w:space="0" w:color="548DD4" w:themeColor="text2" w:themeTint="99"/>
              <w:righ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Ассоциация машиностроителей для упаковочных производств</w:t>
            </w:r>
          </w:p>
        </w:tc>
        <w:tc>
          <w:tcPr>
            <w:tcW w:w="2327" w:type="dxa"/>
            <w:tcBorders>
              <w:left w:val="single" w:sz="4" w:space="0" w:color="548DD4" w:themeColor="text2" w:themeTint="99"/>
              <w:righ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Исполнительный директор</w:t>
            </w:r>
          </w:p>
        </w:tc>
        <w:tc>
          <w:tcPr>
            <w:tcW w:w="1315" w:type="dxa"/>
            <w:gridSpan w:val="2"/>
            <w:tcBorders>
              <w:lef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Хмелевский</w:t>
            </w:r>
          </w:p>
        </w:tc>
        <w:tc>
          <w:tcPr>
            <w:tcW w:w="1189" w:type="dxa"/>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Григорий</w:t>
            </w:r>
          </w:p>
        </w:tc>
        <w:tc>
          <w:tcPr>
            <w:tcW w:w="1805" w:type="dxa"/>
            <w:gridSpan w:val="3"/>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Константинович</w:t>
            </w:r>
          </w:p>
        </w:tc>
      </w:tr>
      <w:tr w:rsidR="00B641B6" w:rsidRPr="00711D49" w:rsidTr="00EC41E3">
        <w:trPr>
          <w:trHeight w:val="100"/>
        </w:trPr>
        <w:tc>
          <w:tcPr>
            <w:tcW w:w="454" w:type="dxa"/>
            <w:tcBorders>
              <w:top w:val="single" w:sz="8" w:space="0" w:color="4F81BD"/>
              <w:left w:val="single" w:sz="8" w:space="0" w:color="4F81BD"/>
              <w:bottom w:val="single" w:sz="8" w:space="0" w:color="4F81BD"/>
              <w:right w:val="single" w:sz="4" w:space="0" w:color="548DD4" w:themeColor="text2" w:themeTint="99"/>
            </w:tcBorders>
            <w:shd w:val="clear" w:color="auto" w:fill="auto"/>
            <w:hideMark/>
          </w:tcPr>
          <w:p w:rsidR="00B641B6" w:rsidRPr="00711D49" w:rsidRDefault="002B31B4" w:rsidP="004F2F0F">
            <w:pPr>
              <w:spacing w:after="0" w:line="240" w:lineRule="auto"/>
              <w:rPr>
                <w:rFonts w:ascii="Times New Roman" w:hAnsi="Times New Roman"/>
                <w:b/>
                <w:bCs/>
                <w:sz w:val="24"/>
                <w:szCs w:val="24"/>
              </w:rPr>
            </w:pPr>
            <w:r w:rsidRPr="00711D49">
              <w:rPr>
                <w:rFonts w:ascii="Times New Roman" w:hAnsi="Times New Roman"/>
                <w:b/>
                <w:bCs/>
                <w:sz w:val="24"/>
                <w:szCs w:val="24"/>
              </w:rPr>
              <w:t>35</w:t>
            </w:r>
          </w:p>
        </w:tc>
        <w:tc>
          <w:tcPr>
            <w:tcW w:w="2492"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РАО «</w:t>
            </w:r>
            <w:proofErr w:type="spellStart"/>
            <w:r w:rsidRPr="00711D49">
              <w:rPr>
                <w:rFonts w:ascii="Times New Roman" w:eastAsia="Times New Roman" w:hAnsi="Times New Roman"/>
                <w:sz w:val="24"/>
                <w:szCs w:val="24"/>
                <w:lang w:eastAsia="ru-RU"/>
              </w:rPr>
              <w:t>Бумпром</w:t>
            </w:r>
            <w:proofErr w:type="spellEnd"/>
            <w:r w:rsidRPr="00711D49">
              <w:rPr>
                <w:rFonts w:ascii="Times New Roman" w:eastAsia="Times New Roman" w:hAnsi="Times New Roman"/>
                <w:sz w:val="24"/>
                <w:szCs w:val="24"/>
                <w:lang w:eastAsia="ru-RU"/>
              </w:rPr>
              <w:t>»</w:t>
            </w:r>
          </w:p>
        </w:tc>
        <w:tc>
          <w:tcPr>
            <w:tcW w:w="2327"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Вице-президент</w:t>
            </w:r>
          </w:p>
        </w:tc>
        <w:tc>
          <w:tcPr>
            <w:tcW w:w="1315" w:type="dxa"/>
            <w:gridSpan w:val="2"/>
            <w:tcBorders>
              <w:top w:val="single" w:sz="8" w:space="0" w:color="4F81BD"/>
              <w:left w:val="single" w:sz="4" w:space="0" w:color="548DD4" w:themeColor="text2" w:themeTint="99"/>
              <w:bottom w:val="single" w:sz="8" w:space="0" w:color="4F81BD"/>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Веселов</w:t>
            </w:r>
          </w:p>
        </w:tc>
        <w:tc>
          <w:tcPr>
            <w:tcW w:w="1189" w:type="dxa"/>
            <w:tcBorders>
              <w:top w:val="single" w:sz="8" w:space="0" w:color="4F81BD"/>
              <w:bottom w:val="single" w:sz="8" w:space="0" w:color="4F81BD"/>
            </w:tcBorders>
            <w:shd w:val="clear" w:color="auto" w:fill="auto"/>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Виктор</w:t>
            </w:r>
          </w:p>
        </w:tc>
        <w:tc>
          <w:tcPr>
            <w:tcW w:w="1805" w:type="dxa"/>
            <w:gridSpan w:val="3"/>
            <w:tcBorders>
              <w:top w:val="single" w:sz="8" w:space="0" w:color="4F81BD"/>
              <w:bottom w:val="single" w:sz="8" w:space="0" w:color="4F81BD"/>
              <w:right w:val="single" w:sz="8" w:space="0" w:color="4F81BD"/>
            </w:tcBorders>
            <w:shd w:val="clear" w:color="auto" w:fill="auto"/>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Сергеевич</w:t>
            </w:r>
          </w:p>
        </w:tc>
      </w:tr>
      <w:tr w:rsidR="00B641B6" w:rsidRPr="00711D49" w:rsidTr="00EC41E3">
        <w:trPr>
          <w:trHeight w:val="330"/>
        </w:trPr>
        <w:tc>
          <w:tcPr>
            <w:tcW w:w="454" w:type="dxa"/>
            <w:tcBorders>
              <w:right w:val="single" w:sz="4" w:space="0" w:color="548DD4" w:themeColor="text2" w:themeTint="99"/>
            </w:tcBorders>
            <w:shd w:val="clear" w:color="auto" w:fill="auto"/>
            <w:hideMark/>
          </w:tcPr>
          <w:p w:rsidR="00B641B6" w:rsidRPr="00711D49" w:rsidRDefault="002B31B4" w:rsidP="004F2F0F">
            <w:pPr>
              <w:spacing w:after="0" w:line="240" w:lineRule="auto"/>
              <w:rPr>
                <w:rFonts w:ascii="Times New Roman" w:hAnsi="Times New Roman"/>
                <w:b/>
                <w:bCs/>
                <w:sz w:val="24"/>
                <w:szCs w:val="24"/>
              </w:rPr>
            </w:pPr>
            <w:r w:rsidRPr="00711D49">
              <w:rPr>
                <w:rFonts w:ascii="Times New Roman" w:hAnsi="Times New Roman"/>
                <w:b/>
                <w:bCs/>
                <w:sz w:val="24"/>
                <w:szCs w:val="24"/>
              </w:rPr>
              <w:t>36</w:t>
            </w:r>
          </w:p>
        </w:tc>
        <w:tc>
          <w:tcPr>
            <w:tcW w:w="2492" w:type="dxa"/>
            <w:tcBorders>
              <w:left w:val="single" w:sz="4" w:space="0" w:color="548DD4" w:themeColor="text2" w:themeTint="99"/>
              <w:righ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Государственное бюджетное профессиональное образовательное учреждение города Москвы "Московский многопрофильный техникум им. Л.Б. Красина"</w:t>
            </w:r>
          </w:p>
        </w:tc>
        <w:tc>
          <w:tcPr>
            <w:tcW w:w="2327" w:type="dxa"/>
            <w:tcBorders>
              <w:left w:val="single" w:sz="4" w:space="0" w:color="548DD4" w:themeColor="text2" w:themeTint="99"/>
              <w:righ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Координатор по учебно-производственной работе</w:t>
            </w:r>
            <w:r w:rsidR="00076FDF" w:rsidRPr="00711D49">
              <w:rPr>
                <w:rFonts w:ascii="Times New Roman" w:eastAsia="Times New Roman" w:hAnsi="Times New Roman"/>
                <w:sz w:val="24"/>
                <w:szCs w:val="24"/>
                <w:lang w:eastAsia="ru-RU"/>
              </w:rPr>
              <w:t>, к.т.н.</w:t>
            </w:r>
          </w:p>
        </w:tc>
        <w:tc>
          <w:tcPr>
            <w:tcW w:w="1315" w:type="dxa"/>
            <w:gridSpan w:val="2"/>
            <w:tcBorders>
              <w:left w:val="single" w:sz="4" w:space="0" w:color="548DD4" w:themeColor="text2" w:themeTint="99"/>
            </w:tcBorders>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Сергеев</w:t>
            </w:r>
          </w:p>
        </w:tc>
        <w:tc>
          <w:tcPr>
            <w:tcW w:w="1189" w:type="dxa"/>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Сергей</w:t>
            </w:r>
          </w:p>
        </w:tc>
        <w:tc>
          <w:tcPr>
            <w:tcW w:w="1805" w:type="dxa"/>
            <w:gridSpan w:val="3"/>
            <w:shd w:val="clear" w:color="auto" w:fill="auto"/>
            <w:hideMark/>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Александрович</w:t>
            </w:r>
          </w:p>
        </w:tc>
      </w:tr>
      <w:tr w:rsidR="00B641B6" w:rsidRPr="00711D49" w:rsidTr="00EC41E3">
        <w:trPr>
          <w:trHeight w:val="330"/>
        </w:trPr>
        <w:tc>
          <w:tcPr>
            <w:tcW w:w="454" w:type="dxa"/>
            <w:tcBorders>
              <w:top w:val="single" w:sz="8" w:space="0" w:color="4F81BD"/>
              <w:left w:val="single" w:sz="8" w:space="0" w:color="4F81BD"/>
              <w:bottom w:val="single" w:sz="8" w:space="0" w:color="4F81BD"/>
              <w:right w:val="single" w:sz="4" w:space="0" w:color="548DD4" w:themeColor="text2" w:themeTint="99"/>
            </w:tcBorders>
            <w:shd w:val="clear" w:color="auto" w:fill="auto"/>
            <w:hideMark/>
          </w:tcPr>
          <w:p w:rsidR="00B641B6" w:rsidRPr="00711D49" w:rsidRDefault="002B31B4" w:rsidP="004F2F0F">
            <w:pPr>
              <w:spacing w:after="0" w:line="240" w:lineRule="auto"/>
              <w:rPr>
                <w:rFonts w:ascii="Times New Roman" w:hAnsi="Times New Roman"/>
                <w:b/>
                <w:bCs/>
                <w:sz w:val="24"/>
                <w:szCs w:val="24"/>
              </w:rPr>
            </w:pPr>
            <w:r w:rsidRPr="00711D49">
              <w:rPr>
                <w:rFonts w:ascii="Times New Roman" w:hAnsi="Times New Roman"/>
                <w:b/>
                <w:bCs/>
                <w:sz w:val="24"/>
                <w:szCs w:val="24"/>
              </w:rPr>
              <w:t>37</w:t>
            </w:r>
          </w:p>
        </w:tc>
        <w:tc>
          <w:tcPr>
            <w:tcW w:w="2492"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ЗАО «</w:t>
            </w:r>
            <w:proofErr w:type="spellStart"/>
            <w:r w:rsidRPr="00711D49">
              <w:rPr>
                <w:rFonts w:ascii="Times New Roman" w:eastAsia="Times New Roman" w:hAnsi="Times New Roman"/>
                <w:sz w:val="24"/>
                <w:szCs w:val="24"/>
                <w:lang w:eastAsia="ru-RU"/>
              </w:rPr>
              <w:t>Прайм</w:t>
            </w:r>
            <w:proofErr w:type="spellEnd"/>
            <w:r w:rsidRPr="00711D49">
              <w:rPr>
                <w:rFonts w:ascii="Times New Roman" w:eastAsia="Times New Roman" w:hAnsi="Times New Roman"/>
                <w:sz w:val="24"/>
                <w:szCs w:val="24"/>
                <w:lang w:eastAsia="ru-RU"/>
              </w:rPr>
              <w:t xml:space="preserve"> </w:t>
            </w:r>
            <w:proofErr w:type="spellStart"/>
            <w:r w:rsidRPr="00711D49">
              <w:rPr>
                <w:rFonts w:ascii="Times New Roman" w:eastAsia="Times New Roman" w:hAnsi="Times New Roman"/>
                <w:sz w:val="24"/>
                <w:szCs w:val="24"/>
                <w:lang w:eastAsia="ru-RU"/>
              </w:rPr>
              <w:t>Принт</w:t>
            </w:r>
            <w:proofErr w:type="spellEnd"/>
            <w:r w:rsidRPr="00711D49">
              <w:rPr>
                <w:rFonts w:ascii="Times New Roman" w:eastAsia="Times New Roman" w:hAnsi="Times New Roman"/>
                <w:sz w:val="24"/>
                <w:szCs w:val="24"/>
                <w:lang w:eastAsia="ru-RU"/>
              </w:rPr>
              <w:t xml:space="preserve"> Москва»</w:t>
            </w:r>
          </w:p>
        </w:tc>
        <w:tc>
          <w:tcPr>
            <w:tcW w:w="2327"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Управляющий директор Группы компаний</w:t>
            </w:r>
          </w:p>
        </w:tc>
        <w:tc>
          <w:tcPr>
            <w:tcW w:w="1315" w:type="dxa"/>
            <w:gridSpan w:val="2"/>
            <w:tcBorders>
              <w:top w:val="single" w:sz="8" w:space="0" w:color="4F81BD"/>
              <w:left w:val="single" w:sz="4" w:space="0" w:color="548DD4" w:themeColor="text2" w:themeTint="99"/>
              <w:bottom w:val="single" w:sz="8" w:space="0" w:color="4F81BD"/>
            </w:tcBorders>
            <w:shd w:val="clear" w:color="auto" w:fill="auto"/>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 xml:space="preserve">Пименова </w:t>
            </w:r>
          </w:p>
        </w:tc>
        <w:tc>
          <w:tcPr>
            <w:tcW w:w="1189" w:type="dxa"/>
            <w:tcBorders>
              <w:top w:val="single" w:sz="8" w:space="0" w:color="4F81BD"/>
              <w:bottom w:val="single" w:sz="8" w:space="0" w:color="4F81BD"/>
            </w:tcBorders>
            <w:shd w:val="clear" w:color="auto" w:fill="auto"/>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Людмил</w:t>
            </w:r>
            <w:r w:rsidR="001E0041" w:rsidRPr="00711D49">
              <w:rPr>
                <w:rFonts w:ascii="Times New Roman" w:eastAsia="Times New Roman" w:hAnsi="Times New Roman"/>
                <w:sz w:val="24"/>
                <w:szCs w:val="24"/>
                <w:lang w:eastAsia="ru-RU"/>
              </w:rPr>
              <w:t>а</w:t>
            </w:r>
          </w:p>
        </w:tc>
        <w:tc>
          <w:tcPr>
            <w:tcW w:w="1805" w:type="dxa"/>
            <w:gridSpan w:val="3"/>
            <w:tcBorders>
              <w:top w:val="single" w:sz="8" w:space="0" w:color="4F81BD"/>
              <w:bottom w:val="single" w:sz="8" w:space="0" w:color="4F81BD"/>
              <w:right w:val="single" w:sz="8" w:space="0" w:color="4F81BD"/>
            </w:tcBorders>
            <w:shd w:val="clear" w:color="auto" w:fill="auto"/>
          </w:tcPr>
          <w:p w:rsidR="00B641B6" w:rsidRPr="00711D49" w:rsidRDefault="00B641B6" w:rsidP="004F2F0F">
            <w:pPr>
              <w:spacing w:after="0" w:line="240" w:lineRule="auto"/>
              <w:rPr>
                <w:rFonts w:ascii="Times New Roman" w:eastAsia="Times New Roman" w:hAnsi="Times New Roman"/>
                <w:sz w:val="24"/>
                <w:szCs w:val="24"/>
                <w:lang w:eastAsia="ru-RU"/>
              </w:rPr>
            </w:pPr>
            <w:r w:rsidRPr="00711D49">
              <w:rPr>
                <w:rFonts w:ascii="Times New Roman" w:eastAsia="Times New Roman" w:hAnsi="Times New Roman"/>
                <w:sz w:val="24"/>
                <w:szCs w:val="24"/>
                <w:lang w:eastAsia="ru-RU"/>
              </w:rPr>
              <w:t>Вячеславовна</w:t>
            </w:r>
          </w:p>
        </w:tc>
      </w:tr>
    </w:tbl>
    <w:p w:rsidR="00487EDD" w:rsidRPr="00711D49" w:rsidRDefault="00487EDD" w:rsidP="007F6DE7">
      <w:pPr>
        <w:rPr>
          <w:rFonts w:ascii="Times New Roman" w:eastAsia="Times New Roman" w:hAnsi="Times New Roman"/>
          <w:b/>
          <w:sz w:val="24"/>
          <w:szCs w:val="24"/>
          <w:lang w:eastAsia="ru-RU"/>
        </w:rPr>
      </w:pPr>
    </w:p>
    <w:p w:rsidR="00487EDD" w:rsidRPr="00030782" w:rsidRDefault="00487EDD" w:rsidP="00030782">
      <w:pPr>
        <w:pStyle w:val="ad"/>
        <w:jc w:val="right"/>
        <w:outlineLvl w:val="1"/>
        <w:rPr>
          <w:rFonts w:ascii="Times New Roman" w:hAnsi="Times New Roman"/>
          <w:sz w:val="24"/>
          <w:szCs w:val="24"/>
        </w:rPr>
      </w:pPr>
      <w:r w:rsidRPr="00711D49">
        <w:rPr>
          <w:rFonts w:ascii="Times New Roman" w:hAnsi="Times New Roman"/>
          <w:kern w:val="32"/>
          <w:sz w:val="24"/>
          <w:szCs w:val="24"/>
        </w:rPr>
        <w:br w:type="page"/>
      </w:r>
      <w:r w:rsidR="004F2F0F" w:rsidRPr="00030782">
        <w:rPr>
          <w:rFonts w:ascii="Times New Roman" w:hAnsi="Times New Roman"/>
          <w:sz w:val="24"/>
          <w:szCs w:val="24"/>
        </w:rPr>
        <w:t xml:space="preserve"> </w:t>
      </w:r>
      <w:bookmarkStart w:id="84" w:name="_Toc456108251"/>
      <w:bookmarkStart w:id="85" w:name="_Toc456109583"/>
      <w:r w:rsidR="004F2F0F" w:rsidRPr="00030782">
        <w:rPr>
          <w:rFonts w:ascii="Times New Roman" w:hAnsi="Times New Roman"/>
          <w:sz w:val="24"/>
          <w:szCs w:val="24"/>
        </w:rPr>
        <w:t>ТАБЛИЦА-ПРИЛОЖЕНИЕ № 2</w:t>
      </w:r>
      <w:bookmarkEnd w:id="84"/>
      <w:bookmarkEnd w:id="85"/>
    </w:p>
    <w:p w:rsidR="00487EDD" w:rsidRPr="004F2F0F" w:rsidRDefault="004F2F0F" w:rsidP="004F2F0F">
      <w:pPr>
        <w:spacing w:after="0" w:line="240" w:lineRule="auto"/>
        <w:jc w:val="right"/>
        <w:rPr>
          <w:rFonts w:ascii="Times New Roman" w:eastAsia="Times New Roman" w:hAnsi="Times New Roman"/>
          <w:sz w:val="24"/>
          <w:szCs w:val="24"/>
          <w:lang w:eastAsia="ru-RU"/>
        </w:rPr>
      </w:pPr>
      <w:r w:rsidRPr="004F2F0F">
        <w:rPr>
          <w:rFonts w:ascii="Times New Roman" w:eastAsia="Times New Roman" w:hAnsi="Times New Roman"/>
          <w:sz w:val="24"/>
          <w:szCs w:val="24"/>
          <w:lang w:eastAsia="ru-RU"/>
        </w:rPr>
        <w:t>СВЕДЕНИЯ ОБ ОРГАНИЗАЦИЯХ И ЭКСПЕРТАХ, ПРИВЛЕЧЕННЫХ К ОБСУЖДЕНИЮ ПРОЕКТА ПРОФЕССИОНАЛЬНОГО СТАНДАРТА</w:t>
      </w:r>
    </w:p>
    <w:tbl>
      <w:tblPr>
        <w:tblW w:w="10000" w:type="dxa"/>
        <w:tblBorders>
          <w:top w:val="single" w:sz="8" w:space="0" w:color="4F81BD"/>
          <w:left w:val="single" w:sz="8" w:space="0" w:color="4F81BD"/>
          <w:bottom w:val="single" w:sz="8" w:space="0" w:color="4F81BD"/>
          <w:right w:val="single" w:sz="8" w:space="0" w:color="4F81BD"/>
        </w:tblBorders>
        <w:tblLayout w:type="fixed"/>
        <w:tblCellMar>
          <w:left w:w="28" w:type="dxa"/>
          <w:right w:w="28" w:type="dxa"/>
        </w:tblCellMar>
        <w:tblLook w:val="04A0"/>
      </w:tblPr>
      <w:tblGrid>
        <w:gridCol w:w="1303"/>
        <w:gridCol w:w="1276"/>
        <w:gridCol w:w="2269"/>
        <w:gridCol w:w="1418"/>
        <w:gridCol w:w="1183"/>
        <w:gridCol w:w="1133"/>
        <w:gridCol w:w="1418"/>
      </w:tblGrid>
      <w:tr w:rsidR="00487EDD" w:rsidRPr="00033CBC" w:rsidTr="00D22FB9">
        <w:trPr>
          <w:trHeight w:val="300"/>
          <w:tblHeader/>
        </w:trPr>
        <w:tc>
          <w:tcPr>
            <w:tcW w:w="1303" w:type="dxa"/>
            <w:vMerge w:val="restart"/>
            <w:tcBorders>
              <w:right w:val="single" w:sz="4" w:space="0" w:color="548DD4" w:themeColor="text2" w:themeTint="99"/>
            </w:tcBorders>
            <w:shd w:val="clear" w:color="auto" w:fill="4F81BD"/>
            <w:hideMark/>
          </w:tcPr>
          <w:p w:rsidR="00487EDD" w:rsidRPr="00033CBC" w:rsidRDefault="00487EDD" w:rsidP="00EC41E3">
            <w:pPr>
              <w:spacing w:after="0" w:line="240" w:lineRule="auto"/>
              <w:jc w:val="center"/>
              <w:rPr>
                <w:rFonts w:ascii="Arial Narrow" w:eastAsia="Times New Roman" w:hAnsi="Arial Narrow"/>
                <w:b/>
                <w:bCs/>
                <w:color w:val="FFFFFF"/>
                <w:sz w:val="20"/>
                <w:szCs w:val="24"/>
                <w:lang w:eastAsia="ru-RU"/>
              </w:rPr>
            </w:pPr>
            <w:r w:rsidRPr="00033CBC">
              <w:rPr>
                <w:rFonts w:ascii="Arial Narrow" w:eastAsia="Times New Roman" w:hAnsi="Arial Narrow"/>
                <w:b/>
                <w:bCs/>
                <w:color w:val="FFFFFF"/>
                <w:sz w:val="20"/>
                <w:szCs w:val="24"/>
                <w:lang w:eastAsia="ru-RU"/>
              </w:rPr>
              <w:t>Мероприятие</w:t>
            </w:r>
          </w:p>
        </w:tc>
        <w:tc>
          <w:tcPr>
            <w:tcW w:w="1276" w:type="dxa"/>
            <w:vMerge w:val="restart"/>
            <w:tcBorders>
              <w:left w:val="single" w:sz="4" w:space="0" w:color="548DD4" w:themeColor="text2" w:themeTint="99"/>
              <w:right w:val="single" w:sz="4" w:space="0" w:color="548DD4" w:themeColor="text2" w:themeTint="99"/>
            </w:tcBorders>
            <w:shd w:val="clear" w:color="auto" w:fill="4F81BD"/>
            <w:hideMark/>
          </w:tcPr>
          <w:p w:rsidR="00487EDD" w:rsidRPr="00033CBC" w:rsidRDefault="00487EDD" w:rsidP="00EC41E3">
            <w:pPr>
              <w:spacing w:after="0" w:line="240" w:lineRule="auto"/>
              <w:jc w:val="center"/>
              <w:rPr>
                <w:rFonts w:ascii="Arial Narrow" w:eastAsia="Times New Roman" w:hAnsi="Arial Narrow"/>
                <w:b/>
                <w:bCs/>
                <w:color w:val="FFFFFF"/>
                <w:sz w:val="20"/>
                <w:szCs w:val="24"/>
                <w:lang w:eastAsia="ru-RU"/>
              </w:rPr>
            </w:pPr>
            <w:r w:rsidRPr="00033CBC">
              <w:rPr>
                <w:rFonts w:ascii="Arial Narrow" w:eastAsia="Times New Roman" w:hAnsi="Arial Narrow"/>
                <w:b/>
                <w:bCs/>
                <w:color w:val="FFFFFF"/>
                <w:sz w:val="20"/>
                <w:szCs w:val="24"/>
                <w:lang w:eastAsia="ru-RU"/>
              </w:rPr>
              <w:t>Дата</w:t>
            </w:r>
          </w:p>
        </w:tc>
        <w:tc>
          <w:tcPr>
            <w:tcW w:w="2269" w:type="dxa"/>
            <w:vMerge w:val="restart"/>
            <w:tcBorders>
              <w:left w:val="single" w:sz="4" w:space="0" w:color="548DD4" w:themeColor="text2" w:themeTint="99"/>
              <w:right w:val="single" w:sz="4" w:space="0" w:color="548DD4" w:themeColor="text2" w:themeTint="99"/>
            </w:tcBorders>
            <w:shd w:val="clear" w:color="auto" w:fill="4F81BD"/>
            <w:hideMark/>
          </w:tcPr>
          <w:p w:rsidR="00487EDD" w:rsidRPr="00033CBC" w:rsidRDefault="00487EDD" w:rsidP="00EC41E3">
            <w:pPr>
              <w:spacing w:after="0" w:line="240" w:lineRule="auto"/>
              <w:jc w:val="center"/>
              <w:rPr>
                <w:rFonts w:ascii="Arial Narrow" w:eastAsia="Times New Roman" w:hAnsi="Arial Narrow"/>
                <w:b/>
                <w:bCs/>
                <w:color w:val="FFFFFF"/>
                <w:sz w:val="20"/>
                <w:szCs w:val="24"/>
                <w:lang w:eastAsia="ru-RU"/>
              </w:rPr>
            </w:pPr>
            <w:r w:rsidRPr="00033CBC">
              <w:rPr>
                <w:rFonts w:ascii="Arial Narrow" w:eastAsia="Times New Roman" w:hAnsi="Arial Narrow"/>
                <w:b/>
                <w:bCs/>
                <w:color w:val="FFFFFF"/>
                <w:sz w:val="20"/>
                <w:szCs w:val="24"/>
                <w:lang w:eastAsia="ru-RU"/>
              </w:rPr>
              <w:t>Организации</w:t>
            </w:r>
          </w:p>
        </w:tc>
        <w:tc>
          <w:tcPr>
            <w:tcW w:w="5152" w:type="dxa"/>
            <w:gridSpan w:val="4"/>
            <w:tcBorders>
              <w:left w:val="single" w:sz="4" w:space="0" w:color="548DD4" w:themeColor="text2" w:themeTint="99"/>
            </w:tcBorders>
            <w:shd w:val="clear" w:color="auto" w:fill="4F81BD"/>
            <w:hideMark/>
          </w:tcPr>
          <w:p w:rsidR="00487EDD" w:rsidRPr="00033CBC" w:rsidRDefault="00487EDD" w:rsidP="00D22FB9">
            <w:pPr>
              <w:spacing w:after="0" w:line="240" w:lineRule="auto"/>
              <w:jc w:val="center"/>
              <w:rPr>
                <w:rFonts w:ascii="Arial Narrow" w:eastAsia="Times New Roman" w:hAnsi="Arial Narrow"/>
                <w:b/>
                <w:bCs/>
                <w:color w:val="FFFFFF"/>
                <w:sz w:val="20"/>
                <w:szCs w:val="24"/>
                <w:lang w:eastAsia="ru-RU"/>
              </w:rPr>
            </w:pPr>
            <w:r w:rsidRPr="00033CBC">
              <w:rPr>
                <w:rFonts w:ascii="Arial Narrow" w:eastAsia="Times New Roman" w:hAnsi="Arial Narrow"/>
                <w:b/>
                <w:bCs/>
                <w:color w:val="FFFFFF"/>
                <w:sz w:val="20"/>
                <w:szCs w:val="24"/>
                <w:lang w:eastAsia="ru-RU"/>
              </w:rPr>
              <w:t>Участники</w:t>
            </w:r>
          </w:p>
        </w:tc>
      </w:tr>
      <w:tr w:rsidR="00487EDD" w:rsidRPr="00033CBC" w:rsidTr="00D22FB9">
        <w:trPr>
          <w:trHeight w:val="114"/>
          <w:tblHeader/>
        </w:trPr>
        <w:tc>
          <w:tcPr>
            <w:tcW w:w="1303" w:type="dxa"/>
            <w:vMerge/>
            <w:tcBorders>
              <w:right w:val="single" w:sz="4" w:space="0" w:color="548DD4" w:themeColor="text2" w:themeTint="99"/>
            </w:tcBorders>
            <w:shd w:val="clear" w:color="auto" w:fill="4F81BD"/>
            <w:hideMark/>
          </w:tcPr>
          <w:p w:rsidR="00487EDD" w:rsidRPr="00033CBC" w:rsidRDefault="00487EDD" w:rsidP="004F2F0F">
            <w:pPr>
              <w:spacing w:after="0" w:line="240" w:lineRule="auto"/>
              <w:rPr>
                <w:rFonts w:ascii="Arial Narrow" w:eastAsia="Times New Roman" w:hAnsi="Arial Narrow"/>
                <w:b/>
                <w:bCs/>
                <w:color w:val="FFFFFF"/>
                <w:szCs w:val="24"/>
                <w:lang w:eastAsia="ru-RU"/>
              </w:rPr>
            </w:pPr>
          </w:p>
        </w:tc>
        <w:tc>
          <w:tcPr>
            <w:tcW w:w="1276" w:type="dxa"/>
            <w:vMerge/>
            <w:tcBorders>
              <w:left w:val="single" w:sz="4" w:space="0" w:color="548DD4" w:themeColor="text2" w:themeTint="99"/>
              <w:right w:val="single" w:sz="4" w:space="0" w:color="548DD4" w:themeColor="text2" w:themeTint="99"/>
            </w:tcBorders>
            <w:shd w:val="clear" w:color="auto" w:fill="4F81BD"/>
            <w:hideMark/>
          </w:tcPr>
          <w:p w:rsidR="00487EDD" w:rsidRPr="00033CBC" w:rsidRDefault="00487EDD" w:rsidP="004F2F0F">
            <w:pPr>
              <w:spacing w:after="0" w:line="240" w:lineRule="auto"/>
              <w:rPr>
                <w:rFonts w:ascii="Arial Narrow" w:eastAsia="Times New Roman" w:hAnsi="Arial Narrow"/>
                <w:b/>
                <w:bCs/>
                <w:color w:val="FFFFFF"/>
                <w:szCs w:val="24"/>
                <w:lang w:eastAsia="ru-RU"/>
              </w:rPr>
            </w:pPr>
          </w:p>
        </w:tc>
        <w:tc>
          <w:tcPr>
            <w:tcW w:w="2269" w:type="dxa"/>
            <w:vMerge/>
            <w:tcBorders>
              <w:left w:val="single" w:sz="4" w:space="0" w:color="548DD4" w:themeColor="text2" w:themeTint="99"/>
              <w:right w:val="single" w:sz="4" w:space="0" w:color="548DD4" w:themeColor="text2" w:themeTint="99"/>
            </w:tcBorders>
            <w:shd w:val="clear" w:color="auto" w:fill="4F81BD"/>
            <w:hideMark/>
          </w:tcPr>
          <w:p w:rsidR="00487EDD" w:rsidRPr="00033CBC" w:rsidRDefault="00487EDD" w:rsidP="004F2F0F">
            <w:pPr>
              <w:spacing w:after="0" w:line="240" w:lineRule="auto"/>
              <w:rPr>
                <w:rFonts w:ascii="Arial Narrow" w:eastAsia="Times New Roman" w:hAnsi="Arial Narrow"/>
                <w:b/>
                <w:bCs/>
                <w:color w:val="FFFFFF"/>
                <w:szCs w:val="24"/>
                <w:lang w:eastAsia="ru-RU"/>
              </w:rPr>
            </w:pPr>
          </w:p>
        </w:tc>
        <w:tc>
          <w:tcPr>
            <w:tcW w:w="1418" w:type="dxa"/>
            <w:tcBorders>
              <w:top w:val="single" w:sz="4" w:space="0" w:color="548DD4" w:themeColor="text2" w:themeTint="99"/>
              <w:left w:val="single" w:sz="4" w:space="0" w:color="548DD4" w:themeColor="text2" w:themeTint="99"/>
              <w:right w:val="single" w:sz="4" w:space="0" w:color="548DD4" w:themeColor="text2" w:themeTint="99"/>
            </w:tcBorders>
            <w:shd w:val="clear" w:color="auto" w:fill="4F81BD"/>
            <w:hideMark/>
          </w:tcPr>
          <w:p w:rsidR="00487EDD" w:rsidRPr="00033CBC" w:rsidRDefault="00487EDD" w:rsidP="00EC41E3">
            <w:pPr>
              <w:spacing w:after="0" w:line="240" w:lineRule="auto"/>
              <w:jc w:val="center"/>
              <w:rPr>
                <w:rFonts w:ascii="Arial Narrow" w:eastAsia="Times New Roman" w:hAnsi="Arial Narrow"/>
                <w:b/>
                <w:bCs/>
                <w:color w:val="FFFFFF"/>
                <w:szCs w:val="24"/>
                <w:lang w:eastAsia="ru-RU"/>
              </w:rPr>
            </w:pPr>
            <w:r w:rsidRPr="00033CBC">
              <w:rPr>
                <w:rFonts w:ascii="Arial Narrow" w:eastAsia="Times New Roman" w:hAnsi="Arial Narrow"/>
                <w:b/>
                <w:bCs/>
                <w:color w:val="FFFFFF"/>
                <w:szCs w:val="24"/>
                <w:lang w:eastAsia="ru-RU"/>
              </w:rPr>
              <w:t>Должность</w:t>
            </w:r>
          </w:p>
        </w:tc>
        <w:tc>
          <w:tcPr>
            <w:tcW w:w="3734" w:type="dxa"/>
            <w:gridSpan w:val="3"/>
            <w:tcBorders>
              <w:top w:val="single" w:sz="4" w:space="0" w:color="548DD4" w:themeColor="text2" w:themeTint="99"/>
              <w:left w:val="single" w:sz="4" w:space="0" w:color="548DD4" w:themeColor="text2" w:themeTint="99"/>
            </w:tcBorders>
            <w:shd w:val="clear" w:color="auto" w:fill="4F81BD"/>
            <w:hideMark/>
          </w:tcPr>
          <w:p w:rsidR="00487EDD" w:rsidRPr="00033CBC" w:rsidRDefault="00487EDD" w:rsidP="00D22FB9">
            <w:pPr>
              <w:spacing w:after="0" w:line="240" w:lineRule="auto"/>
              <w:jc w:val="center"/>
              <w:rPr>
                <w:rFonts w:ascii="Arial Narrow" w:eastAsia="Times New Roman" w:hAnsi="Arial Narrow"/>
                <w:b/>
                <w:bCs/>
                <w:color w:val="FFFFFF"/>
                <w:szCs w:val="24"/>
                <w:lang w:eastAsia="ru-RU"/>
              </w:rPr>
            </w:pPr>
            <w:r w:rsidRPr="00033CBC">
              <w:rPr>
                <w:rFonts w:ascii="Arial Narrow" w:eastAsia="Times New Roman" w:hAnsi="Arial Narrow"/>
                <w:b/>
                <w:bCs/>
                <w:color w:val="FFFFFF"/>
                <w:szCs w:val="24"/>
                <w:lang w:eastAsia="ru-RU"/>
              </w:rPr>
              <w:t>ФИО</w:t>
            </w:r>
          </w:p>
        </w:tc>
      </w:tr>
      <w:tr w:rsidR="00487EDD" w:rsidRPr="00757E35" w:rsidTr="00D22FB9">
        <w:trPr>
          <w:trHeight w:val="1080"/>
        </w:trPr>
        <w:tc>
          <w:tcPr>
            <w:tcW w:w="1303" w:type="dxa"/>
            <w:tcBorders>
              <w:top w:val="single" w:sz="8" w:space="0" w:color="4F81BD"/>
              <w:left w:val="single" w:sz="8" w:space="0" w:color="4F81BD"/>
              <w:bottom w:val="single" w:sz="8" w:space="0" w:color="4F81BD"/>
              <w:right w:val="single" w:sz="4" w:space="0" w:color="548DD4" w:themeColor="text2" w:themeTint="99"/>
            </w:tcBorders>
            <w:shd w:val="clear" w:color="auto" w:fill="auto"/>
            <w:hideMark/>
          </w:tcPr>
          <w:p w:rsidR="00487EDD" w:rsidRPr="00757E35" w:rsidRDefault="00487EDD" w:rsidP="004F2F0F">
            <w:pPr>
              <w:spacing w:after="0" w:line="240" w:lineRule="auto"/>
              <w:rPr>
                <w:rFonts w:ascii="Times New Roman" w:eastAsia="Times New Roman" w:hAnsi="Times New Roman"/>
                <w:b/>
                <w:bCs/>
                <w:sz w:val="24"/>
                <w:szCs w:val="24"/>
                <w:lang w:eastAsia="ru-RU"/>
              </w:rPr>
            </w:pPr>
            <w:r w:rsidRPr="00757E35">
              <w:rPr>
                <w:rFonts w:ascii="Times New Roman" w:eastAsia="Times New Roman" w:hAnsi="Times New Roman"/>
                <w:b/>
                <w:bCs/>
                <w:sz w:val="24"/>
                <w:szCs w:val="24"/>
                <w:lang w:eastAsia="ru-RU"/>
              </w:rPr>
              <w:t>Круглый стол</w:t>
            </w:r>
          </w:p>
        </w:tc>
        <w:tc>
          <w:tcPr>
            <w:tcW w:w="1276"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hideMark/>
          </w:tcPr>
          <w:p w:rsidR="00B2084D" w:rsidRPr="00757E35" w:rsidRDefault="00634833"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22</w:t>
            </w:r>
            <w:r w:rsidR="00487EDD" w:rsidRPr="00757E35">
              <w:rPr>
                <w:rFonts w:ascii="Times New Roman" w:eastAsia="Times New Roman" w:hAnsi="Times New Roman"/>
                <w:sz w:val="24"/>
                <w:szCs w:val="24"/>
                <w:lang w:eastAsia="ru-RU"/>
              </w:rPr>
              <w:t>.0</w:t>
            </w:r>
            <w:r w:rsidRPr="00757E35">
              <w:rPr>
                <w:rFonts w:ascii="Times New Roman" w:eastAsia="Times New Roman" w:hAnsi="Times New Roman"/>
                <w:sz w:val="24"/>
                <w:szCs w:val="24"/>
                <w:lang w:eastAsia="ru-RU"/>
              </w:rPr>
              <w:t>2</w:t>
            </w:r>
            <w:r w:rsidR="00487EDD" w:rsidRPr="00757E35">
              <w:rPr>
                <w:rFonts w:ascii="Times New Roman" w:eastAsia="Times New Roman" w:hAnsi="Times New Roman"/>
                <w:sz w:val="24"/>
                <w:szCs w:val="24"/>
                <w:lang w:eastAsia="ru-RU"/>
              </w:rPr>
              <w:t>.1</w:t>
            </w:r>
            <w:r w:rsidRPr="00757E35">
              <w:rPr>
                <w:rFonts w:ascii="Times New Roman" w:eastAsia="Times New Roman" w:hAnsi="Times New Roman"/>
                <w:sz w:val="24"/>
                <w:szCs w:val="24"/>
                <w:lang w:eastAsia="ru-RU"/>
              </w:rPr>
              <w:t>6</w:t>
            </w:r>
            <w:r w:rsidR="00487EDD" w:rsidRPr="00757E35">
              <w:rPr>
                <w:rFonts w:ascii="Times New Roman" w:eastAsia="Times New Roman" w:hAnsi="Times New Roman"/>
                <w:sz w:val="24"/>
                <w:szCs w:val="24"/>
                <w:lang w:eastAsia="ru-RU"/>
              </w:rPr>
              <w:t xml:space="preserve"> г.</w:t>
            </w:r>
          </w:p>
          <w:p w:rsidR="00487EDD" w:rsidRPr="00757E35" w:rsidRDefault="00634833"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Ярославская  обл.  г. Рыбинск</w:t>
            </w:r>
            <w:r w:rsidR="00487EDD" w:rsidRPr="00757E35">
              <w:rPr>
                <w:rFonts w:ascii="Times New Roman" w:eastAsia="Times New Roman" w:hAnsi="Times New Roman"/>
                <w:sz w:val="24"/>
                <w:szCs w:val="24"/>
                <w:lang w:eastAsia="ru-RU"/>
              </w:rPr>
              <w:t xml:space="preserve"> </w:t>
            </w:r>
          </w:p>
        </w:tc>
        <w:tc>
          <w:tcPr>
            <w:tcW w:w="2269"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hideMark/>
          </w:tcPr>
          <w:p w:rsidR="00487EDD" w:rsidRPr="00757E35" w:rsidRDefault="00634833"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ГПОУ Рыбинский полиграфический колледж</w:t>
            </w:r>
          </w:p>
        </w:tc>
        <w:tc>
          <w:tcPr>
            <w:tcW w:w="1418"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hideMark/>
          </w:tcPr>
          <w:p w:rsidR="00487EDD" w:rsidRPr="00757E35" w:rsidRDefault="00634833"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17</w:t>
            </w:r>
            <w:r w:rsidR="00487EDD" w:rsidRPr="00757E35">
              <w:rPr>
                <w:rFonts w:ascii="Times New Roman" w:eastAsia="Times New Roman" w:hAnsi="Times New Roman"/>
                <w:sz w:val="24"/>
                <w:szCs w:val="24"/>
                <w:lang w:eastAsia="ru-RU"/>
              </w:rPr>
              <w:t xml:space="preserve"> человек</w:t>
            </w:r>
          </w:p>
        </w:tc>
        <w:tc>
          <w:tcPr>
            <w:tcW w:w="3734" w:type="dxa"/>
            <w:gridSpan w:val="3"/>
            <w:tcBorders>
              <w:top w:val="single" w:sz="8" w:space="0" w:color="4F81BD"/>
              <w:left w:val="single" w:sz="4" w:space="0" w:color="548DD4" w:themeColor="text2" w:themeTint="99"/>
              <w:bottom w:val="single" w:sz="8" w:space="0" w:color="4F81BD"/>
              <w:right w:val="single" w:sz="8" w:space="0" w:color="4F81BD"/>
            </w:tcBorders>
            <w:shd w:val="clear" w:color="auto" w:fill="auto"/>
            <w:hideMark/>
          </w:tcPr>
          <w:p w:rsidR="00FD064D" w:rsidRPr="00757E35" w:rsidRDefault="00487ED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см.</w:t>
            </w:r>
            <w:r w:rsidR="00FD064D" w:rsidRPr="00757E35">
              <w:rPr>
                <w:rFonts w:ascii="Times New Roman" w:eastAsia="Times New Roman" w:hAnsi="Times New Roman"/>
                <w:sz w:val="24"/>
                <w:szCs w:val="24"/>
                <w:lang w:eastAsia="ru-RU"/>
              </w:rPr>
              <w:t xml:space="preserve"> ссылку: </w:t>
            </w:r>
            <w:r w:rsidRPr="00757E35">
              <w:rPr>
                <w:rFonts w:ascii="Times New Roman" w:eastAsia="Times New Roman" w:hAnsi="Times New Roman"/>
                <w:sz w:val="24"/>
                <w:szCs w:val="24"/>
                <w:lang w:eastAsia="ru-RU"/>
              </w:rPr>
              <w:t xml:space="preserve"> </w:t>
            </w:r>
            <w:r w:rsidR="005C71BB" w:rsidRPr="00757E35">
              <w:rPr>
                <w:rFonts w:ascii="Times New Roman" w:eastAsia="Times New Roman" w:hAnsi="Times New Roman"/>
                <w:sz w:val="24"/>
                <w:szCs w:val="24"/>
                <w:lang w:eastAsia="ru-RU"/>
              </w:rPr>
              <w:t>http://ipk.ru/index.php?id=3110</w:t>
            </w:r>
          </w:p>
          <w:p w:rsidR="00487EDD" w:rsidRPr="00757E35" w:rsidRDefault="00487ED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 xml:space="preserve">(приложение </w:t>
            </w:r>
            <w:r w:rsidR="00FD064D" w:rsidRPr="00757E35">
              <w:rPr>
                <w:rFonts w:ascii="Times New Roman" w:eastAsia="Times New Roman" w:hAnsi="Times New Roman"/>
                <w:sz w:val="24"/>
                <w:szCs w:val="24"/>
                <w:lang w:eastAsia="ru-RU"/>
              </w:rPr>
              <w:t>В</w:t>
            </w:r>
            <w:r w:rsidRPr="00757E35">
              <w:rPr>
                <w:rFonts w:ascii="Times New Roman" w:eastAsia="Times New Roman" w:hAnsi="Times New Roman"/>
                <w:sz w:val="24"/>
                <w:szCs w:val="24"/>
                <w:lang w:eastAsia="ru-RU"/>
              </w:rPr>
              <w:t>)</w:t>
            </w:r>
          </w:p>
        </w:tc>
      </w:tr>
      <w:tr w:rsidR="00FD064D" w:rsidRPr="00757E35" w:rsidTr="00D22FB9">
        <w:trPr>
          <w:trHeight w:val="597"/>
        </w:trPr>
        <w:tc>
          <w:tcPr>
            <w:tcW w:w="1303" w:type="dxa"/>
            <w:tcBorders>
              <w:bottom w:val="single" w:sz="4" w:space="0" w:color="548DD4" w:themeColor="text2" w:themeTint="99"/>
              <w:right w:val="single" w:sz="4" w:space="0" w:color="548DD4" w:themeColor="text2" w:themeTint="99"/>
            </w:tcBorders>
            <w:shd w:val="clear" w:color="auto" w:fill="auto"/>
          </w:tcPr>
          <w:p w:rsidR="00FD064D" w:rsidRPr="00757E35" w:rsidRDefault="00FD064D" w:rsidP="004F2F0F">
            <w:pPr>
              <w:spacing w:after="0" w:line="240" w:lineRule="auto"/>
              <w:rPr>
                <w:rFonts w:ascii="Times New Roman" w:eastAsia="Times New Roman" w:hAnsi="Times New Roman"/>
                <w:b/>
                <w:bCs/>
                <w:sz w:val="24"/>
                <w:szCs w:val="24"/>
                <w:lang w:eastAsia="ru-RU"/>
              </w:rPr>
            </w:pPr>
            <w:r w:rsidRPr="00757E35">
              <w:rPr>
                <w:rFonts w:ascii="Times New Roman" w:eastAsia="Times New Roman" w:hAnsi="Times New Roman"/>
                <w:b/>
                <w:bCs/>
                <w:sz w:val="24"/>
                <w:szCs w:val="24"/>
                <w:lang w:eastAsia="ru-RU"/>
              </w:rPr>
              <w:t>Круглый стол</w:t>
            </w:r>
          </w:p>
        </w:tc>
        <w:tc>
          <w:tcPr>
            <w:tcW w:w="1276" w:type="dxa"/>
            <w:tcBorders>
              <w:left w:val="single" w:sz="4" w:space="0" w:color="548DD4" w:themeColor="text2" w:themeTint="99"/>
              <w:bottom w:val="single" w:sz="4" w:space="0" w:color="548DD4" w:themeColor="text2" w:themeTint="99"/>
              <w:right w:val="single" w:sz="4" w:space="0" w:color="548DD4" w:themeColor="text2" w:themeTint="99"/>
            </w:tcBorders>
            <w:shd w:val="clear" w:color="auto" w:fill="auto"/>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 xml:space="preserve">10.03.16 г., </w:t>
            </w:r>
            <w:r w:rsidRPr="00757E35">
              <w:rPr>
                <w:rFonts w:ascii="Times New Roman" w:eastAsia="Times New Roman" w:hAnsi="Times New Roman"/>
                <w:sz w:val="24"/>
                <w:szCs w:val="24"/>
                <w:lang w:eastAsia="ru-RU"/>
              </w:rPr>
              <w:br/>
              <w:t>г. Москва</w:t>
            </w:r>
          </w:p>
        </w:tc>
        <w:tc>
          <w:tcPr>
            <w:tcW w:w="2269" w:type="dxa"/>
            <w:tcBorders>
              <w:left w:val="single" w:sz="4" w:space="0" w:color="548DD4" w:themeColor="text2" w:themeTint="99"/>
              <w:bottom w:val="single" w:sz="4" w:space="0" w:color="548DD4" w:themeColor="text2" w:themeTint="99"/>
              <w:right w:val="single" w:sz="4" w:space="0" w:color="548DD4" w:themeColor="text2" w:themeTint="99"/>
            </w:tcBorders>
            <w:shd w:val="clear" w:color="auto" w:fill="auto"/>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ЗАО «</w:t>
            </w:r>
            <w:proofErr w:type="spellStart"/>
            <w:r w:rsidRPr="00757E35">
              <w:rPr>
                <w:rFonts w:ascii="Times New Roman" w:eastAsia="Times New Roman" w:hAnsi="Times New Roman"/>
                <w:sz w:val="24"/>
                <w:szCs w:val="24"/>
                <w:lang w:eastAsia="ru-RU"/>
              </w:rPr>
              <w:t>Прайм</w:t>
            </w:r>
            <w:proofErr w:type="spellEnd"/>
            <w:r w:rsidRPr="00757E35">
              <w:rPr>
                <w:rFonts w:ascii="Times New Roman" w:eastAsia="Times New Roman" w:hAnsi="Times New Roman"/>
                <w:sz w:val="24"/>
                <w:szCs w:val="24"/>
                <w:lang w:eastAsia="ru-RU"/>
              </w:rPr>
              <w:t xml:space="preserve"> </w:t>
            </w:r>
            <w:proofErr w:type="spellStart"/>
            <w:r w:rsidRPr="00757E35">
              <w:rPr>
                <w:rFonts w:ascii="Times New Roman" w:eastAsia="Times New Roman" w:hAnsi="Times New Roman"/>
                <w:sz w:val="24"/>
                <w:szCs w:val="24"/>
                <w:lang w:eastAsia="ru-RU"/>
              </w:rPr>
              <w:t>Принт</w:t>
            </w:r>
            <w:proofErr w:type="spellEnd"/>
            <w:r w:rsidRPr="00757E35">
              <w:rPr>
                <w:rFonts w:ascii="Times New Roman" w:eastAsia="Times New Roman" w:hAnsi="Times New Roman"/>
                <w:sz w:val="24"/>
                <w:szCs w:val="24"/>
                <w:lang w:eastAsia="ru-RU"/>
              </w:rPr>
              <w:t xml:space="preserve"> Москва»</w:t>
            </w:r>
          </w:p>
        </w:tc>
        <w:tc>
          <w:tcPr>
            <w:tcW w:w="1418" w:type="dxa"/>
            <w:tcBorders>
              <w:left w:val="single" w:sz="4" w:space="0" w:color="548DD4" w:themeColor="text2" w:themeTint="99"/>
              <w:bottom w:val="single" w:sz="4" w:space="0" w:color="548DD4" w:themeColor="text2" w:themeTint="99"/>
              <w:right w:val="single" w:sz="4" w:space="0" w:color="548DD4" w:themeColor="text2" w:themeTint="99"/>
            </w:tcBorders>
            <w:shd w:val="clear" w:color="auto" w:fill="auto"/>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12 человек</w:t>
            </w:r>
          </w:p>
        </w:tc>
        <w:tc>
          <w:tcPr>
            <w:tcW w:w="3734" w:type="dxa"/>
            <w:gridSpan w:val="3"/>
            <w:tcBorders>
              <w:left w:val="single" w:sz="4" w:space="0" w:color="548DD4" w:themeColor="text2" w:themeTint="99"/>
              <w:bottom w:val="single" w:sz="4" w:space="0" w:color="548DD4" w:themeColor="text2" w:themeTint="99"/>
            </w:tcBorders>
            <w:shd w:val="clear" w:color="auto" w:fill="auto"/>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 xml:space="preserve">см. ссылку:  </w:t>
            </w:r>
            <w:r w:rsidR="005C71BB" w:rsidRPr="00757E35">
              <w:rPr>
                <w:rFonts w:ascii="Times New Roman" w:eastAsia="Times New Roman" w:hAnsi="Times New Roman"/>
                <w:sz w:val="24"/>
                <w:szCs w:val="24"/>
                <w:lang w:eastAsia="ru-RU"/>
              </w:rPr>
              <w:t>http://ipk.ru/index.php?id=3110</w:t>
            </w:r>
          </w:p>
          <w:p w:rsidR="00FD064D" w:rsidRPr="00757E35" w:rsidRDefault="00FD064D" w:rsidP="004F2F0F">
            <w:pPr>
              <w:spacing w:after="0" w:line="240" w:lineRule="auto"/>
              <w:rPr>
                <w:rFonts w:ascii="Times New Roman" w:eastAsia="Times New Roman" w:hAnsi="Times New Roman"/>
                <w:sz w:val="24"/>
                <w:szCs w:val="24"/>
              </w:rPr>
            </w:pPr>
            <w:r w:rsidRPr="00757E35">
              <w:rPr>
                <w:rFonts w:ascii="Times New Roman" w:eastAsia="Times New Roman" w:hAnsi="Times New Roman"/>
                <w:sz w:val="24"/>
                <w:szCs w:val="24"/>
                <w:lang w:eastAsia="ru-RU"/>
              </w:rPr>
              <w:t>(приложение В)</w:t>
            </w:r>
          </w:p>
        </w:tc>
      </w:tr>
      <w:tr w:rsidR="00FD064D" w:rsidRPr="00757E35" w:rsidTr="00D22FB9">
        <w:trPr>
          <w:trHeight w:val="597"/>
        </w:trPr>
        <w:tc>
          <w:tcPr>
            <w:tcW w:w="1303" w:type="dxa"/>
            <w:tcBorders>
              <w:top w:val="single" w:sz="4" w:space="0" w:color="548DD4" w:themeColor="text2" w:themeTint="99"/>
              <w:bottom w:val="single" w:sz="4" w:space="0" w:color="548DD4" w:themeColor="text2" w:themeTint="99"/>
              <w:righ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b/>
                <w:bCs/>
                <w:sz w:val="24"/>
                <w:szCs w:val="24"/>
                <w:lang w:eastAsia="ru-RU"/>
              </w:rPr>
            </w:pPr>
            <w:r w:rsidRPr="00757E35">
              <w:rPr>
                <w:rFonts w:ascii="Times New Roman" w:eastAsia="Times New Roman" w:hAnsi="Times New Roman"/>
                <w:b/>
                <w:bCs/>
                <w:sz w:val="24"/>
                <w:szCs w:val="24"/>
                <w:lang w:eastAsia="ru-RU"/>
              </w:rPr>
              <w:t>Круглый стол</w:t>
            </w:r>
          </w:p>
        </w:tc>
        <w:tc>
          <w:tcPr>
            <w:tcW w:w="1276"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 xml:space="preserve">17.03.16 г., </w:t>
            </w:r>
            <w:r w:rsidRPr="00757E35">
              <w:rPr>
                <w:rFonts w:ascii="Times New Roman" w:eastAsia="Times New Roman" w:hAnsi="Times New Roman"/>
                <w:sz w:val="24"/>
                <w:szCs w:val="24"/>
                <w:lang w:eastAsia="ru-RU"/>
              </w:rPr>
              <w:br/>
              <w:t>г. Москва</w:t>
            </w:r>
          </w:p>
        </w:tc>
        <w:tc>
          <w:tcPr>
            <w:tcW w:w="2269"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АО "ПК Пушкинская площадь"</w:t>
            </w:r>
          </w:p>
        </w:tc>
        <w:tc>
          <w:tcPr>
            <w:tcW w:w="1418"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21 человек</w:t>
            </w:r>
          </w:p>
        </w:tc>
        <w:tc>
          <w:tcPr>
            <w:tcW w:w="3734" w:type="dxa"/>
            <w:gridSpan w:val="3"/>
            <w:tcBorders>
              <w:top w:val="single" w:sz="4" w:space="0" w:color="548DD4" w:themeColor="text2" w:themeTint="99"/>
              <w:left w:val="single" w:sz="4" w:space="0" w:color="548DD4" w:themeColor="text2" w:themeTint="99"/>
              <w:bottom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 xml:space="preserve">см. ссылку:  </w:t>
            </w:r>
            <w:r w:rsidR="005C71BB" w:rsidRPr="00757E35">
              <w:rPr>
                <w:rFonts w:ascii="Times New Roman" w:eastAsia="Times New Roman" w:hAnsi="Times New Roman"/>
                <w:sz w:val="24"/>
                <w:szCs w:val="24"/>
                <w:lang w:eastAsia="ru-RU"/>
              </w:rPr>
              <w:t>http://ipk.ru/index.php?id=3110</w:t>
            </w:r>
          </w:p>
          <w:p w:rsidR="00FD064D" w:rsidRPr="00757E35" w:rsidRDefault="00FD064D" w:rsidP="004F2F0F">
            <w:pPr>
              <w:spacing w:after="0" w:line="240" w:lineRule="auto"/>
              <w:rPr>
                <w:rFonts w:ascii="Times New Roman" w:eastAsia="Times New Roman" w:hAnsi="Times New Roman"/>
                <w:sz w:val="24"/>
                <w:szCs w:val="24"/>
              </w:rPr>
            </w:pPr>
            <w:r w:rsidRPr="00757E35">
              <w:rPr>
                <w:rFonts w:ascii="Times New Roman" w:eastAsia="Times New Roman" w:hAnsi="Times New Roman"/>
                <w:sz w:val="24"/>
                <w:szCs w:val="24"/>
                <w:lang w:eastAsia="ru-RU"/>
              </w:rPr>
              <w:t>(приложение В)</w:t>
            </w:r>
          </w:p>
        </w:tc>
      </w:tr>
      <w:tr w:rsidR="00FD064D" w:rsidRPr="00757E35" w:rsidTr="00D22FB9">
        <w:trPr>
          <w:trHeight w:val="1020"/>
        </w:trPr>
        <w:tc>
          <w:tcPr>
            <w:tcW w:w="1303" w:type="dxa"/>
            <w:tcBorders>
              <w:top w:val="single" w:sz="4" w:space="0" w:color="548DD4" w:themeColor="text2" w:themeTint="99"/>
              <w:righ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b/>
                <w:bCs/>
                <w:sz w:val="24"/>
                <w:szCs w:val="24"/>
                <w:lang w:eastAsia="ru-RU"/>
              </w:rPr>
            </w:pPr>
            <w:r w:rsidRPr="00757E35">
              <w:rPr>
                <w:rFonts w:ascii="Times New Roman" w:eastAsia="Times New Roman" w:hAnsi="Times New Roman"/>
                <w:b/>
                <w:bCs/>
                <w:sz w:val="24"/>
                <w:szCs w:val="24"/>
                <w:lang w:eastAsia="ru-RU"/>
              </w:rPr>
              <w:t>Круглый стол</w:t>
            </w:r>
          </w:p>
        </w:tc>
        <w:tc>
          <w:tcPr>
            <w:tcW w:w="1276" w:type="dxa"/>
            <w:tcBorders>
              <w:top w:val="single" w:sz="4" w:space="0" w:color="548DD4" w:themeColor="text2" w:themeTint="99"/>
              <w:left w:val="single" w:sz="4" w:space="0" w:color="548DD4" w:themeColor="text2" w:themeTint="99"/>
              <w:righ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 xml:space="preserve">17.03.16 г., </w:t>
            </w:r>
            <w:r w:rsidRPr="00757E35">
              <w:rPr>
                <w:rFonts w:ascii="Times New Roman" w:eastAsia="Times New Roman" w:hAnsi="Times New Roman"/>
                <w:sz w:val="24"/>
                <w:szCs w:val="24"/>
                <w:lang w:eastAsia="ru-RU"/>
              </w:rPr>
              <w:br/>
              <w:t>г. Новосибирск</w:t>
            </w:r>
          </w:p>
        </w:tc>
        <w:tc>
          <w:tcPr>
            <w:tcW w:w="2269" w:type="dxa"/>
            <w:tcBorders>
              <w:top w:val="single" w:sz="4" w:space="0" w:color="548DD4" w:themeColor="text2" w:themeTint="99"/>
              <w:left w:val="single" w:sz="4" w:space="0" w:color="548DD4" w:themeColor="text2" w:themeTint="99"/>
              <w:righ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ГАОУ СПО НСО Сибирский государственный колледж печати и информационных технологий</w:t>
            </w:r>
          </w:p>
        </w:tc>
        <w:tc>
          <w:tcPr>
            <w:tcW w:w="1418" w:type="dxa"/>
            <w:tcBorders>
              <w:top w:val="single" w:sz="4" w:space="0" w:color="548DD4" w:themeColor="text2" w:themeTint="99"/>
              <w:left w:val="single" w:sz="4" w:space="0" w:color="548DD4" w:themeColor="text2" w:themeTint="99"/>
              <w:righ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11 человек</w:t>
            </w:r>
          </w:p>
        </w:tc>
        <w:tc>
          <w:tcPr>
            <w:tcW w:w="3734" w:type="dxa"/>
            <w:gridSpan w:val="3"/>
            <w:tcBorders>
              <w:top w:val="single" w:sz="4" w:space="0" w:color="548DD4" w:themeColor="text2" w:themeTint="99"/>
              <w:lef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 xml:space="preserve">см. ссылку:  </w:t>
            </w:r>
            <w:r w:rsidR="005C71BB" w:rsidRPr="00757E35">
              <w:rPr>
                <w:rFonts w:ascii="Times New Roman" w:eastAsia="Times New Roman" w:hAnsi="Times New Roman"/>
                <w:sz w:val="24"/>
                <w:szCs w:val="24"/>
                <w:lang w:eastAsia="ru-RU"/>
              </w:rPr>
              <w:t>http://ipk.ru/index.php?id=3110</w:t>
            </w:r>
          </w:p>
          <w:p w:rsidR="00FD064D" w:rsidRPr="00757E35" w:rsidRDefault="00FD064D" w:rsidP="004F2F0F">
            <w:pPr>
              <w:spacing w:after="0" w:line="240" w:lineRule="auto"/>
              <w:rPr>
                <w:rFonts w:ascii="Times New Roman" w:hAnsi="Times New Roman"/>
                <w:sz w:val="24"/>
                <w:szCs w:val="24"/>
              </w:rPr>
            </w:pPr>
            <w:r w:rsidRPr="00757E35">
              <w:rPr>
                <w:rFonts w:ascii="Times New Roman" w:eastAsia="Times New Roman" w:hAnsi="Times New Roman"/>
                <w:sz w:val="24"/>
                <w:szCs w:val="24"/>
                <w:lang w:eastAsia="ru-RU"/>
              </w:rPr>
              <w:t>(приложение В)</w:t>
            </w:r>
          </w:p>
        </w:tc>
      </w:tr>
      <w:tr w:rsidR="00FD064D" w:rsidRPr="00757E35" w:rsidTr="00D22FB9">
        <w:trPr>
          <w:trHeight w:val="858"/>
        </w:trPr>
        <w:tc>
          <w:tcPr>
            <w:tcW w:w="1303" w:type="dxa"/>
            <w:tcBorders>
              <w:top w:val="single" w:sz="8" w:space="0" w:color="4F81BD"/>
              <w:left w:val="single" w:sz="8" w:space="0" w:color="4F81BD"/>
              <w:bottom w:val="single" w:sz="8" w:space="0" w:color="4F81BD"/>
              <w:righ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b/>
                <w:bCs/>
                <w:sz w:val="24"/>
                <w:szCs w:val="24"/>
                <w:lang w:eastAsia="ru-RU"/>
              </w:rPr>
            </w:pPr>
            <w:r w:rsidRPr="00757E35">
              <w:rPr>
                <w:rFonts w:ascii="Times New Roman" w:eastAsia="Times New Roman" w:hAnsi="Times New Roman"/>
                <w:b/>
                <w:bCs/>
                <w:sz w:val="24"/>
                <w:szCs w:val="24"/>
                <w:lang w:eastAsia="ru-RU"/>
              </w:rPr>
              <w:t>Круглый стол</w:t>
            </w:r>
          </w:p>
        </w:tc>
        <w:tc>
          <w:tcPr>
            <w:tcW w:w="1276"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 xml:space="preserve">30.03.16 г. Москва, </w:t>
            </w:r>
          </w:p>
        </w:tc>
        <w:tc>
          <w:tcPr>
            <w:tcW w:w="2269"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 xml:space="preserve">ФГБОУ ДПО </w:t>
            </w:r>
            <w:r w:rsidRPr="00757E35">
              <w:rPr>
                <w:rFonts w:ascii="Times New Roman" w:eastAsia="Times New Roman" w:hAnsi="Times New Roman"/>
                <w:sz w:val="24"/>
                <w:szCs w:val="24"/>
                <w:lang w:eastAsia="ru-RU"/>
              </w:rPr>
              <w:br/>
              <w:t>«Академия медиаиндустрии»</w:t>
            </w:r>
          </w:p>
        </w:tc>
        <w:tc>
          <w:tcPr>
            <w:tcW w:w="1418"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42 человек</w:t>
            </w:r>
          </w:p>
        </w:tc>
        <w:tc>
          <w:tcPr>
            <w:tcW w:w="3734" w:type="dxa"/>
            <w:gridSpan w:val="3"/>
            <w:tcBorders>
              <w:top w:val="single" w:sz="8" w:space="0" w:color="4F81BD"/>
              <w:left w:val="single" w:sz="4" w:space="0" w:color="548DD4" w:themeColor="text2" w:themeTint="99"/>
              <w:bottom w:val="single" w:sz="8" w:space="0" w:color="4F81BD"/>
              <w:right w:val="single" w:sz="8" w:space="0" w:color="4F81BD"/>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 xml:space="preserve">см. ссылку:  </w:t>
            </w:r>
            <w:r w:rsidR="005C71BB" w:rsidRPr="00757E35">
              <w:rPr>
                <w:rFonts w:ascii="Times New Roman" w:eastAsia="Times New Roman" w:hAnsi="Times New Roman"/>
                <w:sz w:val="24"/>
                <w:szCs w:val="24"/>
                <w:lang w:eastAsia="ru-RU"/>
              </w:rPr>
              <w:t>http://ipk.ru/index.php?id=3110</w:t>
            </w:r>
          </w:p>
          <w:p w:rsidR="00FD064D" w:rsidRPr="00757E35" w:rsidRDefault="00FD064D" w:rsidP="004F2F0F">
            <w:pPr>
              <w:spacing w:after="0" w:line="240" w:lineRule="auto"/>
              <w:rPr>
                <w:rFonts w:ascii="Times New Roman" w:eastAsia="Times New Roman" w:hAnsi="Times New Roman"/>
                <w:sz w:val="24"/>
                <w:szCs w:val="24"/>
              </w:rPr>
            </w:pPr>
            <w:r w:rsidRPr="00757E35">
              <w:rPr>
                <w:rFonts w:ascii="Times New Roman" w:eastAsia="Times New Roman" w:hAnsi="Times New Roman"/>
                <w:sz w:val="24"/>
                <w:szCs w:val="24"/>
                <w:lang w:eastAsia="ru-RU"/>
              </w:rPr>
              <w:t>(приложение В)</w:t>
            </w:r>
          </w:p>
        </w:tc>
      </w:tr>
      <w:tr w:rsidR="00EC41E3" w:rsidRPr="00757E35" w:rsidTr="004B4094">
        <w:trPr>
          <w:trHeight w:val="243"/>
        </w:trPr>
        <w:tc>
          <w:tcPr>
            <w:tcW w:w="4848" w:type="dxa"/>
            <w:gridSpan w:val="3"/>
            <w:tcBorders>
              <w:bottom w:val="single" w:sz="4" w:space="0" w:color="548DD4" w:themeColor="text2" w:themeTint="99"/>
              <w:right w:val="single" w:sz="4" w:space="0" w:color="548DD4" w:themeColor="text2" w:themeTint="99"/>
            </w:tcBorders>
            <w:shd w:val="clear" w:color="auto" w:fill="auto"/>
          </w:tcPr>
          <w:p w:rsidR="00EC41E3" w:rsidRPr="00757E35" w:rsidRDefault="00EC41E3" w:rsidP="00D22FB9">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b/>
                <w:bCs/>
                <w:sz w:val="24"/>
                <w:szCs w:val="24"/>
                <w:lang w:eastAsia="ru-RU"/>
              </w:rPr>
              <w:t>Обсуждение с экспертами</w:t>
            </w:r>
          </w:p>
        </w:tc>
        <w:tc>
          <w:tcPr>
            <w:tcW w:w="5152" w:type="dxa"/>
            <w:gridSpan w:val="4"/>
            <w:tcBorders>
              <w:left w:val="single" w:sz="4" w:space="0" w:color="548DD4" w:themeColor="text2" w:themeTint="99"/>
              <w:bottom w:val="single" w:sz="4" w:space="0" w:color="548DD4" w:themeColor="text2" w:themeTint="99"/>
            </w:tcBorders>
            <w:shd w:val="clear" w:color="auto" w:fill="auto"/>
          </w:tcPr>
          <w:p w:rsidR="00EC41E3" w:rsidRPr="00757E35" w:rsidRDefault="00EC41E3"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Активная ссылка:</w:t>
            </w:r>
            <w:r w:rsidRPr="00757E35">
              <w:rPr>
                <w:rFonts w:ascii="Times New Roman" w:hAnsi="Times New Roman"/>
                <w:sz w:val="24"/>
                <w:szCs w:val="24"/>
              </w:rPr>
              <w:t xml:space="preserve"> </w:t>
            </w:r>
            <w:r w:rsidRPr="00757E35">
              <w:rPr>
                <w:rFonts w:ascii="Times New Roman" w:eastAsia="Times New Roman" w:hAnsi="Times New Roman"/>
                <w:sz w:val="24"/>
                <w:szCs w:val="24"/>
                <w:lang w:eastAsia="ru-RU"/>
              </w:rPr>
              <w:t>http://ipk.ru/index.php?id=3110</w:t>
            </w:r>
          </w:p>
        </w:tc>
      </w:tr>
      <w:tr w:rsidR="00FD064D" w:rsidRPr="00757E35" w:rsidTr="00D22FB9">
        <w:trPr>
          <w:trHeight w:val="660"/>
        </w:trPr>
        <w:tc>
          <w:tcPr>
            <w:tcW w:w="1303" w:type="dxa"/>
            <w:tcBorders>
              <w:top w:val="single" w:sz="4" w:space="0" w:color="548DD4" w:themeColor="text2" w:themeTint="99"/>
              <w:right w:val="single" w:sz="4" w:space="0" w:color="548DD4" w:themeColor="text2" w:themeTint="99"/>
            </w:tcBorders>
            <w:shd w:val="clear" w:color="auto" w:fill="auto"/>
          </w:tcPr>
          <w:p w:rsidR="00FD064D" w:rsidRPr="00757E35" w:rsidRDefault="00FD064D" w:rsidP="004F2F0F">
            <w:pPr>
              <w:spacing w:after="0" w:line="240" w:lineRule="auto"/>
              <w:rPr>
                <w:rFonts w:ascii="Times New Roman" w:eastAsia="Times New Roman" w:hAnsi="Times New Roman"/>
                <w:b/>
                <w:bCs/>
                <w:sz w:val="24"/>
                <w:szCs w:val="24"/>
                <w:lang w:eastAsia="ru-RU"/>
              </w:rPr>
            </w:pPr>
          </w:p>
        </w:tc>
        <w:tc>
          <w:tcPr>
            <w:tcW w:w="1276" w:type="dxa"/>
            <w:tcBorders>
              <w:top w:val="single" w:sz="4" w:space="0" w:color="548DD4" w:themeColor="text2" w:themeTint="99"/>
              <w:left w:val="single" w:sz="4" w:space="0" w:color="548DD4" w:themeColor="text2" w:themeTint="99"/>
              <w:right w:val="single" w:sz="4" w:space="0" w:color="548DD4" w:themeColor="text2" w:themeTint="99"/>
            </w:tcBorders>
            <w:shd w:val="clear" w:color="auto" w:fill="auto"/>
            <w:noWrap/>
          </w:tcPr>
          <w:p w:rsidR="00FD064D" w:rsidRPr="00757E35" w:rsidRDefault="00FD064D" w:rsidP="004F2F0F">
            <w:pPr>
              <w:spacing w:after="0" w:line="240" w:lineRule="auto"/>
              <w:rPr>
                <w:rFonts w:ascii="Times New Roman" w:eastAsia="Times New Roman" w:hAnsi="Times New Roman"/>
                <w:sz w:val="24"/>
                <w:szCs w:val="24"/>
                <w:lang w:eastAsia="ru-RU"/>
              </w:rPr>
            </w:pPr>
          </w:p>
        </w:tc>
        <w:tc>
          <w:tcPr>
            <w:tcW w:w="2269" w:type="dxa"/>
            <w:tcBorders>
              <w:top w:val="single" w:sz="4" w:space="0" w:color="548DD4" w:themeColor="text2" w:themeTint="99"/>
              <w:left w:val="single" w:sz="4" w:space="0" w:color="548DD4" w:themeColor="text2" w:themeTint="99"/>
              <w:righ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Институт прикладной химии и экологии Санкт-Петербургского государственного университета технологии и дизайна</w:t>
            </w:r>
          </w:p>
        </w:tc>
        <w:tc>
          <w:tcPr>
            <w:tcW w:w="1418" w:type="dxa"/>
            <w:tcBorders>
              <w:top w:val="single" w:sz="4" w:space="0" w:color="548DD4" w:themeColor="text2" w:themeTint="99"/>
              <w:left w:val="single" w:sz="4" w:space="0" w:color="548DD4" w:themeColor="text2" w:themeTint="99"/>
              <w:righ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профессор</w:t>
            </w:r>
          </w:p>
        </w:tc>
        <w:tc>
          <w:tcPr>
            <w:tcW w:w="1183" w:type="dxa"/>
            <w:tcBorders>
              <w:top w:val="single" w:sz="4" w:space="0" w:color="548DD4" w:themeColor="text2" w:themeTint="99"/>
              <w:lef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Кузнецов</w:t>
            </w:r>
          </w:p>
        </w:tc>
        <w:tc>
          <w:tcPr>
            <w:tcW w:w="1133" w:type="dxa"/>
            <w:tcBorders>
              <w:top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 xml:space="preserve">Юрий </w:t>
            </w:r>
          </w:p>
        </w:tc>
        <w:tc>
          <w:tcPr>
            <w:tcW w:w="1418" w:type="dxa"/>
            <w:tcBorders>
              <w:top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Вениаминович</w:t>
            </w:r>
          </w:p>
        </w:tc>
      </w:tr>
      <w:tr w:rsidR="00FD064D" w:rsidRPr="00757E35" w:rsidTr="00D22FB9">
        <w:trPr>
          <w:trHeight w:val="660"/>
        </w:trPr>
        <w:tc>
          <w:tcPr>
            <w:tcW w:w="1303" w:type="dxa"/>
            <w:tcBorders>
              <w:top w:val="single" w:sz="8" w:space="0" w:color="4F81BD"/>
              <w:left w:val="single" w:sz="8" w:space="0" w:color="4F81BD"/>
              <w:bottom w:val="single" w:sz="8" w:space="0" w:color="4F81BD"/>
              <w:right w:val="single" w:sz="4" w:space="0" w:color="548DD4" w:themeColor="text2" w:themeTint="99"/>
            </w:tcBorders>
            <w:shd w:val="clear" w:color="auto" w:fill="auto"/>
          </w:tcPr>
          <w:p w:rsidR="00FD064D" w:rsidRPr="00757E35" w:rsidRDefault="00FD064D" w:rsidP="004F2F0F">
            <w:pPr>
              <w:spacing w:after="0" w:line="240" w:lineRule="auto"/>
              <w:rPr>
                <w:rFonts w:ascii="Times New Roman" w:eastAsia="Times New Roman" w:hAnsi="Times New Roman"/>
                <w:b/>
                <w:bCs/>
                <w:sz w:val="24"/>
                <w:szCs w:val="24"/>
                <w:lang w:eastAsia="ru-RU"/>
              </w:rPr>
            </w:pPr>
          </w:p>
        </w:tc>
        <w:tc>
          <w:tcPr>
            <w:tcW w:w="1276"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noWrap/>
          </w:tcPr>
          <w:p w:rsidR="00FD064D" w:rsidRPr="00757E35" w:rsidRDefault="00FD064D" w:rsidP="004F2F0F">
            <w:pPr>
              <w:spacing w:after="0" w:line="240" w:lineRule="auto"/>
              <w:rPr>
                <w:rFonts w:ascii="Times New Roman" w:eastAsia="Times New Roman" w:hAnsi="Times New Roman"/>
                <w:sz w:val="24"/>
                <w:szCs w:val="24"/>
                <w:lang w:eastAsia="ru-RU"/>
              </w:rPr>
            </w:pPr>
          </w:p>
        </w:tc>
        <w:tc>
          <w:tcPr>
            <w:tcW w:w="2269"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Ассоциация книгоиздателей России</w:t>
            </w:r>
          </w:p>
        </w:tc>
        <w:tc>
          <w:tcPr>
            <w:tcW w:w="1418"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Вице-президент</w:t>
            </w:r>
          </w:p>
        </w:tc>
        <w:tc>
          <w:tcPr>
            <w:tcW w:w="1183" w:type="dxa"/>
            <w:tcBorders>
              <w:top w:val="single" w:sz="8" w:space="0" w:color="4F81BD"/>
              <w:left w:val="single" w:sz="4" w:space="0" w:color="548DD4" w:themeColor="text2" w:themeTint="99"/>
              <w:bottom w:val="single" w:sz="8" w:space="0" w:color="4F81BD"/>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Филимонов</w:t>
            </w:r>
          </w:p>
        </w:tc>
        <w:tc>
          <w:tcPr>
            <w:tcW w:w="1133" w:type="dxa"/>
            <w:tcBorders>
              <w:top w:val="single" w:sz="8" w:space="0" w:color="4F81BD"/>
              <w:bottom w:val="single" w:sz="8" w:space="0" w:color="4F81BD"/>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Олег</w:t>
            </w:r>
          </w:p>
        </w:tc>
        <w:tc>
          <w:tcPr>
            <w:tcW w:w="1418" w:type="dxa"/>
            <w:tcBorders>
              <w:top w:val="single" w:sz="8" w:space="0" w:color="4F81BD"/>
              <w:bottom w:val="single" w:sz="8" w:space="0" w:color="4F81BD"/>
              <w:right w:val="single" w:sz="8" w:space="0" w:color="4F81BD"/>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Васильевич</w:t>
            </w:r>
          </w:p>
        </w:tc>
      </w:tr>
      <w:tr w:rsidR="00FD064D" w:rsidRPr="00757E35" w:rsidTr="00D22FB9">
        <w:trPr>
          <w:trHeight w:val="1320"/>
        </w:trPr>
        <w:tc>
          <w:tcPr>
            <w:tcW w:w="1303" w:type="dxa"/>
            <w:tcBorders>
              <w:right w:val="single" w:sz="4" w:space="0" w:color="548DD4" w:themeColor="text2" w:themeTint="99"/>
            </w:tcBorders>
            <w:shd w:val="clear" w:color="auto" w:fill="auto"/>
          </w:tcPr>
          <w:p w:rsidR="00FD064D" w:rsidRPr="00757E35" w:rsidRDefault="00FD064D" w:rsidP="004F2F0F">
            <w:pPr>
              <w:spacing w:after="0" w:line="240" w:lineRule="auto"/>
              <w:rPr>
                <w:rFonts w:ascii="Times New Roman" w:eastAsia="Times New Roman" w:hAnsi="Times New Roman"/>
                <w:b/>
                <w:bCs/>
                <w:sz w:val="24"/>
                <w:szCs w:val="24"/>
                <w:lang w:eastAsia="ru-RU"/>
              </w:rPr>
            </w:pPr>
          </w:p>
        </w:tc>
        <w:tc>
          <w:tcPr>
            <w:tcW w:w="1276" w:type="dxa"/>
            <w:tcBorders>
              <w:left w:val="single" w:sz="4" w:space="0" w:color="548DD4" w:themeColor="text2" w:themeTint="99"/>
              <w:right w:val="single" w:sz="4" w:space="0" w:color="548DD4" w:themeColor="text2" w:themeTint="99"/>
            </w:tcBorders>
            <w:shd w:val="clear" w:color="auto" w:fill="auto"/>
            <w:noWrap/>
          </w:tcPr>
          <w:p w:rsidR="00FD064D" w:rsidRPr="00757E35" w:rsidRDefault="00FD064D" w:rsidP="004F2F0F">
            <w:pPr>
              <w:spacing w:after="0" w:line="240" w:lineRule="auto"/>
              <w:rPr>
                <w:rFonts w:ascii="Times New Roman" w:eastAsia="Times New Roman" w:hAnsi="Times New Roman"/>
                <w:sz w:val="24"/>
                <w:szCs w:val="24"/>
                <w:lang w:eastAsia="ru-RU"/>
              </w:rPr>
            </w:pPr>
          </w:p>
        </w:tc>
        <w:tc>
          <w:tcPr>
            <w:tcW w:w="2269" w:type="dxa"/>
            <w:tcBorders>
              <w:left w:val="single" w:sz="4" w:space="0" w:color="548DD4" w:themeColor="text2" w:themeTint="99"/>
              <w:righ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Федеральное государственное унитарное предприятие «Информационное телеграфное агентство России (ИТАР-ТАСС)»</w:t>
            </w:r>
            <w:r w:rsidRPr="00757E35">
              <w:rPr>
                <w:rFonts w:ascii="Times New Roman" w:eastAsia="Times New Roman" w:hAnsi="Times New Roman"/>
                <w:sz w:val="24"/>
                <w:szCs w:val="24"/>
                <w:lang w:eastAsia="ru-RU"/>
              </w:rPr>
              <w:br/>
              <w:t>«Российская книжная палата»</w:t>
            </w:r>
          </w:p>
        </w:tc>
        <w:tc>
          <w:tcPr>
            <w:tcW w:w="1418" w:type="dxa"/>
            <w:tcBorders>
              <w:left w:val="single" w:sz="4" w:space="0" w:color="548DD4" w:themeColor="text2" w:themeTint="99"/>
              <w:righ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Заместитель директора</w:t>
            </w:r>
          </w:p>
        </w:tc>
        <w:tc>
          <w:tcPr>
            <w:tcW w:w="1183" w:type="dxa"/>
            <w:tcBorders>
              <w:lef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 xml:space="preserve">Сухоруков </w:t>
            </w:r>
          </w:p>
        </w:tc>
        <w:tc>
          <w:tcPr>
            <w:tcW w:w="1133" w:type="dxa"/>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Константин</w:t>
            </w:r>
          </w:p>
        </w:tc>
        <w:tc>
          <w:tcPr>
            <w:tcW w:w="1418" w:type="dxa"/>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 xml:space="preserve">Михайлович </w:t>
            </w:r>
          </w:p>
        </w:tc>
      </w:tr>
      <w:tr w:rsidR="00FD064D" w:rsidRPr="00757E35" w:rsidTr="00D22FB9">
        <w:trPr>
          <w:trHeight w:val="1254"/>
        </w:trPr>
        <w:tc>
          <w:tcPr>
            <w:tcW w:w="1303" w:type="dxa"/>
            <w:tcBorders>
              <w:top w:val="single" w:sz="8" w:space="0" w:color="4F81BD"/>
              <w:left w:val="single" w:sz="8" w:space="0" w:color="4F81BD"/>
              <w:bottom w:val="single" w:sz="8" w:space="0" w:color="4F81BD"/>
              <w:right w:val="single" w:sz="4" w:space="0" w:color="548DD4" w:themeColor="text2" w:themeTint="99"/>
            </w:tcBorders>
            <w:shd w:val="clear" w:color="auto" w:fill="auto"/>
          </w:tcPr>
          <w:p w:rsidR="00FD064D" w:rsidRPr="00757E35" w:rsidRDefault="00FD064D" w:rsidP="004F2F0F">
            <w:pPr>
              <w:spacing w:after="0" w:line="240" w:lineRule="auto"/>
              <w:rPr>
                <w:rFonts w:ascii="Times New Roman" w:eastAsia="Times New Roman" w:hAnsi="Times New Roman"/>
                <w:b/>
                <w:bCs/>
                <w:sz w:val="24"/>
                <w:szCs w:val="24"/>
                <w:lang w:eastAsia="ru-RU"/>
              </w:rPr>
            </w:pPr>
          </w:p>
        </w:tc>
        <w:tc>
          <w:tcPr>
            <w:tcW w:w="1276"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noWrap/>
          </w:tcPr>
          <w:p w:rsidR="00FD064D" w:rsidRPr="00757E35" w:rsidRDefault="00FD064D" w:rsidP="004F2F0F">
            <w:pPr>
              <w:spacing w:after="0" w:line="240" w:lineRule="auto"/>
              <w:rPr>
                <w:rFonts w:ascii="Times New Roman" w:eastAsia="Times New Roman" w:hAnsi="Times New Roman"/>
                <w:sz w:val="24"/>
                <w:szCs w:val="24"/>
                <w:lang w:eastAsia="ru-RU"/>
              </w:rPr>
            </w:pPr>
          </w:p>
        </w:tc>
        <w:tc>
          <w:tcPr>
            <w:tcW w:w="2269"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Омский государственный технический университет</w:t>
            </w:r>
          </w:p>
        </w:tc>
        <w:tc>
          <w:tcPr>
            <w:tcW w:w="1418"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Зав. кафедрой «Оборудование и технологии полиграфического производства»</w:t>
            </w:r>
          </w:p>
        </w:tc>
        <w:tc>
          <w:tcPr>
            <w:tcW w:w="1183" w:type="dxa"/>
            <w:tcBorders>
              <w:top w:val="single" w:sz="8" w:space="0" w:color="4F81BD"/>
              <w:left w:val="single" w:sz="4" w:space="0" w:color="548DD4" w:themeColor="text2" w:themeTint="99"/>
              <w:bottom w:val="single" w:sz="8" w:space="0" w:color="4F81BD"/>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proofErr w:type="spellStart"/>
            <w:r w:rsidRPr="00757E35">
              <w:rPr>
                <w:rFonts w:ascii="Times New Roman" w:eastAsia="Times New Roman" w:hAnsi="Times New Roman"/>
                <w:sz w:val="24"/>
                <w:szCs w:val="24"/>
                <w:lang w:eastAsia="ru-RU"/>
              </w:rPr>
              <w:t>Литунов</w:t>
            </w:r>
            <w:proofErr w:type="spellEnd"/>
          </w:p>
        </w:tc>
        <w:tc>
          <w:tcPr>
            <w:tcW w:w="1133" w:type="dxa"/>
            <w:tcBorders>
              <w:top w:val="single" w:sz="8" w:space="0" w:color="4F81BD"/>
              <w:bottom w:val="single" w:sz="8" w:space="0" w:color="4F81BD"/>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Сергей</w:t>
            </w:r>
          </w:p>
        </w:tc>
        <w:tc>
          <w:tcPr>
            <w:tcW w:w="1418" w:type="dxa"/>
            <w:tcBorders>
              <w:top w:val="single" w:sz="8" w:space="0" w:color="4F81BD"/>
              <w:bottom w:val="single" w:sz="8" w:space="0" w:color="4F81BD"/>
              <w:right w:val="single" w:sz="8" w:space="0" w:color="4F81BD"/>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Николаевич</w:t>
            </w:r>
          </w:p>
        </w:tc>
      </w:tr>
      <w:tr w:rsidR="00FD064D" w:rsidRPr="00757E35" w:rsidTr="00D22FB9">
        <w:trPr>
          <w:trHeight w:val="660"/>
        </w:trPr>
        <w:tc>
          <w:tcPr>
            <w:tcW w:w="1303" w:type="dxa"/>
            <w:tcBorders>
              <w:right w:val="single" w:sz="4" w:space="0" w:color="548DD4" w:themeColor="text2" w:themeTint="99"/>
            </w:tcBorders>
            <w:shd w:val="clear" w:color="auto" w:fill="auto"/>
          </w:tcPr>
          <w:p w:rsidR="00FD064D" w:rsidRPr="00757E35" w:rsidRDefault="00FD064D" w:rsidP="004F2F0F">
            <w:pPr>
              <w:spacing w:after="0" w:line="240" w:lineRule="auto"/>
              <w:rPr>
                <w:rFonts w:ascii="Times New Roman" w:eastAsia="Times New Roman" w:hAnsi="Times New Roman"/>
                <w:b/>
                <w:bCs/>
                <w:sz w:val="24"/>
                <w:szCs w:val="24"/>
                <w:lang w:eastAsia="ru-RU"/>
              </w:rPr>
            </w:pPr>
          </w:p>
        </w:tc>
        <w:tc>
          <w:tcPr>
            <w:tcW w:w="1276" w:type="dxa"/>
            <w:tcBorders>
              <w:left w:val="single" w:sz="4" w:space="0" w:color="548DD4" w:themeColor="text2" w:themeTint="99"/>
              <w:right w:val="single" w:sz="4" w:space="0" w:color="548DD4" w:themeColor="text2" w:themeTint="99"/>
            </w:tcBorders>
            <w:shd w:val="clear" w:color="auto" w:fill="auto"/>
            <w:noWrap/>
          </w:tcPr>
          <w:p w:rsidR="00FD064D" w:rsidRPr="00757E35" w:rsidRDefault="00FD064D" w:rsidP="004F2F0F">
            <w:pPr>
              <w:spacing w:after="0" w:line="240" w:lineRule="auto"/>
              <w:rPr>
                <w:rFonts w:ascii="Times New Roman" w:eastAsia="Times New Roman" w:hAnsi="Times New Roman"/>
                <w:sz w:val="24"/>
                <w:szCs w:val="24"/>
                <w:lang w:eastAsia="ru-RU"/>
              </w:rPr>
            </w:pPr>
          </w:p>
        </w:tc>
        <w:tc>
          <w:tcPr>
            <w:tcW w:w="2269" w:type="dxa"/>
            <w:tcBorders>
              <w:left w:val="single" w:sz="4" w:space="0" w:color="548DD4" w:themeColor="text2" w:themeTint="99"/>
              <w:righ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ЦК профсоюза работников культуры</w:t>
            </w:r>
          </w:p>
        </w:tc>
        <w:tc>
          <w:tcPr>
            <w:tcW w:w="1418" w:type="dxa"/>
            <w:tcBorders>
              <w:left w:val="single" w:sz="4" w:space="0" w:color="548DD4" w:themeColor="text2" w:themeTint="99"/>
              <w:righ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Председатель</w:t>
            </w:r>
          </w:p>
        </w:tc>
        <w:tc>
          <w:tcPr>
            <w:tcW w:w="1183" w:type="dxa"/>
            <w:tcBorders>
              <w:lef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 xml:space="preserve">Цыганова </w:t>
            </w:r>
          </w:p>
        </w:tc>
        <w:tc>
          <w:tcPr>
            <w:tcW w:w="1133" w:type="dxa"/>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Светлана</w:t>
            </w:r>
          </w:p>
        </w:tc>
        <w:tc>
          <w:tcPr>
            <w:tcW w:w="1418" w:type="dxa"/>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Николаевна</w:t>
            </w:r>
          </w:p>
        </w:tc>
      </w:tr>
      <w:tr w:rsidR="00FD064D" w:rsidRPr="00757E35" w:rsidTr="00D22FB9">
        <w:trPr>
          <w:trHeight w:val="431"/>
        </w:trPr>
        <w:tc>
          <w:tcPr>
            <w:tcW w:w="1303" w:type="dxa"/>
            <w:tcBorders>
              <w:top w:val="single" w:sz="8" w:space="0" w:color="4F81BD"/>
              <w:left w:val="single" w:sz="8" w:space="0" w:color="4F81BD"/>
              <w:bottom w:val="single" w:sz="8" w:space="0" w:color="4F81BD"/>
              <w:right w:val="single" w:sz="4" w:space="0" w:color="548DD4" w:themeColor="text2" w:themeTint="99"/>
            </w:tcBorders>
            <w:shd w:val="clear" w:color="auto" w:fill="auto"/>
          </w:tcPr>
          <w:p w:rsidR="00FD064D" w:rsidRPr="00757E35" w:rsidRDefault="00FD064D" w:rsidP="004F2F0F">
            <w:pPr>
              <w:spacing w:after="0" w:line="240" w:lineRule="auto"/>
              <w:rPr>
                <w:rFonts w:ascii="Times New Roman" w:eastAsia="Times New Roman" w:hAnsi="Times New Roman"/>
                <w:b/>
                <w:bCs/>
                <w:sz w:val="24"/>
                <w:szCs w:val="24"/>
                <w:lang w:eastAsia="ru-RU"/>
              </w:rPr>
            </w:pPr>
          </w:p>
        </w:tc>
        <w:tc>
          <w:tcPr>
            <w:tcW w:w="1276"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noWrap/>
          </w:tcPr>
          <w:p w:rsidR="00FD064D" w:rsidRPr="00757E35" w:rsidRDefault="00FD064D" w:rsidP="004F2F0F">
            <w:pPr>
              <w:spacing w:after="0" w:line="240" w:lineRule="auto"/>
              <w:rPr>
                <w:rFonts w:ascii="Times New Roman" w:eastAsia="Times New Roman" w:hAnsi="Times New Roman"/>
                <w:sz w:val="24"/>
                <w:szCs w:val="24"/>
                <w:lang w:eastAsia="ru-RU"/>
              </w:rPr>
            </w:pPr>
          </w:p>
        </w:tc>
        <w:tc>
          <w:tcPr>
            <w:tcW w:w="2269"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ОАО «РОССИТА»</w:t>
            </w:r>
          </w:p>
        </w:tc>
        <w:tc>
          <w:tcPr>
            <w:tcW w:w="1418"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генеральный директор</w:t>
            </w:r>
          </w:p>
        </w:tc>
        <w:tc>
          <w:tcPr>
            <w:tcW w:w="1183" w:type="dxa"/>
            <w:tcBorders>
              <w:top w:val="single" w:sz="8" w:space="0" w:color="4F81BD"/>
              <w:left w:val="single" w:sz="4" w:space="0" w:color="548DD4" w:themeColor="text2" w:themeTint="99"/>
              <w:bottom w:val="single" w:sz="8" w:space="0" w:color="4F81BD"/>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Белкин</w:t>
            </w:r>
          </w:p>
        </w:tc>
        <w:tc>
          <w:tcPr>
            <w:tcW w:w="1133" w:type="dxa"/>
            <w:tcBorders>
              <w:top w:val="single" w:sz="8" w:space="0" w:color="4F81BD"/>
              <w:bottom w:val="single" w:sz="8" w:space="0" w:color="4F81BD"/>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 xml:space="preserve">Александр </w:t>
            </w:r>
          </w:p>
        </w:tc>
        <w:tc>
          <w:tcPr>
            <w:tcW w:w="1418" w:type="dxa"/>
            <w:tcBorders>
              <w:top w:val="single" w:sz="8" w:space="0" w:color="4F81BD"/>
              <w:bottom w:val="single" w:sz="8" w:space="0" w:color="4F81BD"/>
              <w:right w:val="single" w:sz="8" w:space="0" w:color="4F81BD"/>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Владимирович</w:t>
            </w:r>
          </w:p>
        </w:tc>
      </w:tr>
      <w:tr w:rsidR="00FD064D" w:rsidRPr="00757E35" w:rsidTr="00D22FB9">
        <w:trPr>
          <w:trHeight w:val="467"/>
        </w:trPr>
        <w:tc>
          <w:tcPr>
            <w:tcW w:w="1303" w:type="dxa"/>
            <w:tcBorders>
              <w:right w:val="single" w:sz="4" w:space="0" w:color="548DD4" w:themeColor="text2" w:themeTint="99"/>
            </w:tcBorders>
            <w:shd w:val="clear" w:color="auto" w:fill="auto"/>
          </w:tcPr>
          <w:p w:rsidR="00FD064D" w:rsidRPr="00757E35" w:rsidRDefault="00FD064D" w:rsidP="004F2F0F">
            <w:pPr>
              <w:spacing w:after="0" w:line="240" w:lineRule="auto"/>
              <w:rPr>
                <w:rFonts w:ascii="Times New Roman" w:eastAsia="Times New Roman" w:hAnsi="Times New Roman"/>
                <w:b/>
                <w:bCs/>
                <w:sz w:val="24"/>
                <w:szCs w:val="24"/>
                <w:lang w:eastAsia="ru-RU"/>
              </w:rPr>
            </w:pPr>
          </w:p>
        </w:tc>
        <w:tc>
          <w:tcPr>
            <w:tcW w:w="1276" w:type="dxa"/>
            <w:tcBorders>
              <w:left w:val="single" w:sz="4" w:space="0" w:color="548DD4" w:themeColor="text2" w:themeTint="99"/>
              <w:right w:val="single" w:sz="4" w:space="0" w:color="548DD4" w:themeColor="text2" w:themeTint="99"/>
            </w:tcBorders>
            <w:shd w:val="clear" w:color="auto" w:fill="auto"/>
            <w:noWrap/>
          </w:tcPr>
          <w:p w:rsidR="00FD064D" w:rsidRPr="00757E35" w:rsidRDefault="00FD064D" w:rsidP="004F2F0F">
            <w:pPr>
              <w:spacing w:after="0" w:line="240" w:lineRule="auto"/>
              <w:rPr>
                <w:rFonts w:ascii="Times New Roman" w:eastAsia="Times New Roman" w:hAnsi="Times New Roman"/>
                <w:sz w:val="24"/>
                <w:szCs w:val="24"/>
                <w:lang w:eastAsia="ru-RU"/>
              </w:rPr>
            </w:pPr>
          </w:p>
        </w:tc>
        <w:tc>
          <w:tcPr>
            <w:tcW w:w="2269" w:type="dxa"/>
            <w:tcBorders>
              <w:left w:val="single" w:sz="4" w:space="0" w:color="548DD4" w:themeColor="text2" w:themeTint="99"/>
              <w:righ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ООО «</w:t>
            </w:r>
            <w:proofErr w:type="spellStart"/>
            <w:r w:rsidRPr="00757E35">
              <w:rPr>
                <w:rFonts w:ascii="Times New Roman" w:eastAsia="Times New Roman" w:hAnsi="Times New Roman"/>
                <w:sz w:val="24"/>
                <w:szCs w:val="24"/>
                <w:lang w:eastAsia="ru-RU"/>
              </w:rPr>
              <w:t>Борус-Принт</w:t>
            </w:r>
            <w:proofErr w:type="spellEnd"/>
            <w:r w:rsidRPr="00757E35">
              <w:rPr>
                <w:rFonts w:ascii="Times New Roman" w:eastAsia="Times New Roman" w:hAnsi="Times New Roman"/>
                <w:sz w:val="24"/>
                <w:szCs w:val="24"/>
                <w:lang w:eastAsia="ru-RU"/>
              </w:rPr>
              <w:t>»</w:t>
            </w:r>
          </w:p>
        </w:tc>
        <w:tc>
          <w:tcPr>
            <w:tcW w:w="1418" w:type="dxa"/>
            <w:tcBorders>
              <w:left w:val="single" w:sz="4" w:space="0" w:color="548DD4" w:themeColor="text2" w:themeTint="99"/>
              <w:righ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зам. директора по производству</w:t>
            </w:r>
          </w:p>
        </w:tc>
        <w:tc>
          <w:tcPr>
            <w:tcW w:w="1183" w:type="dxa"/>
            <w:tcBorders>
              <w:lef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proofErr w:type="spellStart"/>
            <w:r w:rsidRPr="00757E35">
              <w:rPr>
                <w:rFonts w:ascii="Times New Roman" w:eastAsia="Times New Roman" w:hAnsi="Times New Roman"/>
                <w:sz w:val="24"/>
                <w:szCs w:val="24"/>
                <w:lang w:eastAsia="ru-RU"/>
              </w:rPr>
              <w:t>Ситкевич</w:t>
            </w:r>
            <w:proofErr w:type="spellEnd"/>
          </w:p>
        </w:tc>
        <w:tc>
          <w:tcPr>
            <w:tcW w:w="1133" w:type="dxa"/>
            <w:shd w:val="clear" w:color="auto" w:fill="auto"/>
            <w:hideMark/>
          </w:tcPr>
          <w:p w:rsidR="00FD064D" w:rsidRPr="00757E35" w:rsidRDefault="00E224DB" w:rsidP="004F2F0F">
            <w:pPr>
              <w:spacing w:after="0"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Григорий </w:t>
            </w:r>
          </w:p>
        </w:tc>
        <w:tc>
          <w:tcPr>
            <w:tcW w:w="1418" w:type="dxa"/>
            <w:shd w:val="clear" w:color="auto" w:fill="auto"/>
            <w:hideMark/>
          </w:tcPr>
          <w:p w:rsidR="00FD064D" w:rsidRPr="00757E35" w:rsidRDefault="00E224DB" w:rsidP="004F2F0F">
            <w:pPr>
              <w:spacing w:after="0"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Алексеевич</w:t>
            </w:r>
          </w:p>
        </w:tc>
      </w:tr>
      <w:tr w:rsidR="00FD064D" w:rsidRPr="00757E35" w:rsidTr="00D22FB9">
        <w:trPr>
          <w:trHeight w:val="823"/>
        </w:trPr>
        <w:tc>
          <w:tcPr>
            <w:tcW w:w="1303" w:type="dxa"/>
            <w:tcBorders>
              <w:top w:val="single" w:sz="8" w:space="0" w:color="4F81BD"/>
              <w:left w:val="single" w:sz="8" w:space="0" w:color="4F81BD"/>
              <w:bottom w:val="single" w:sz="8" w:space="0" w:color="4F81BD"/>
              <w:right w:val="single" w:sz="4" w:space="0" w:color="548DD4" w:themeColor="text2" w:themeTint="99"/>
            </w:tcBorders>
            <w:shd w:val="clear" w:color="auto" w:fill="auto"/>
          </w:tcPr>
          <w:p w:rsidR="00FD064D" w:rsidRPr="00757E35" w:rsidRDefault="00FD064D" w:rsidP="004F2F0F">
            <w:pPr>
              <w:spacing w:after="0" w:line="240" w:lineRule="auto"/>
              <w:rPr>
                <w:rFonts w:ascii="Times New Roman" w:eastAsia="Times New Roman" w:hAnsi="Times New Roman"/>
                <w:b/>
                <w:bCs/>
                <w:sz w:val="24"/>
                <w:szCs w:val="24"/>
                <w:lang w:eastAsia="ru-RU"/>
              </w:rPr>
            </w:pPr>
          </w:p>
        </w:tc>
        <w:tc>
          <w:tcPr>
            <w:tcW w:w="1276"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noWrap/>
          </w:tcPr>
          <w:p w:rsidR="00FD064D" w:rsidRPr="00757E35" w:rsidRDefault="00FD064D" w:rsidP="004F2F0F">
            <w:pPr>
              <w:spacing w:after="0" w:line="240" w:lineRule="auto"/>
              <w:rPr>
                <w:rFonts w:ascii="Times New Roman" w:eastAsia="Times New Roman" w:hAnsi="Times New Roman"/>
                <w:sz w:val="24"/>
                <w:szCs w:val="24"/>
                <w:lang w:eastAsia="ru-RU"/>
              </w:rPr>
            </w:pPr>
          </w:p>
        </w:tc>
        <w:tc>
          <w:tcPr>
            <w:tcW w:w="2269"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Межрегиональная ассоциация полиграфистов</w:t>
            </w:r>
          </w:p>
        </w:tc>
        <w:tc>
          <w:tcPr>
            <w:tcW w:w="1418"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Вице-президент</w:t>
            </w:r>
          </w:p>
        </w:tc>
        <w:tc>
          <w:tcPr>
            <w:tcW w:w="1183" w:type="dxa"/>
            <w:tcBorders>
              <w:top w:val="single" w:sz="8" w:space="0" w:color="4F81BD"/>
              <w:left w:val="single" w:sz="4" w:space="0" w:color="548DD4" w:themeColor="text2" w:themeTint="99"/>
              <w:bottom w:val="single" w:sz="8" w:space="0" w:color="4F81BD"/>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 xml:space="preserve">Закиров </w:t>
            </w:r>
          </w:p>
        </w:tc>
        <w:tc>
          <w:tcPr>
            <w:tcW w:w="1133" w:type="dxa"/>
            <w:tcBorders>
              <w:top w:val="single" w:sz="8" w:space="0" w:color="4F81BD"/>
              <w:bottom w:val="single" w:sz="8" w:space="0" w:color="4F81BD"/>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 xml:space="preserve">Дмитрий </w:t>
            </w:r>
          </w:p>
        </w:tc>
        <w:tc>
          <w:tcPr>
            <w:tcW w:w="1418" w:type="dxa"/>
            <w:tcBorders>
              <w:top w:val="single" w:sz="8" w:space="0" w:color="4F81BD"/>
              <w:bottom w:val="single" w:sz="8" w:space="0" w:color="4F81BD"/>
              <w:right w:val="single" w:sz="8" w:space="0" w:color="4F81BD"/>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Михайлович</w:t>
            </w:r>
          </w:p>
        </w:tc>
      </w:tr>
      <w:tr w:rsidR="00FD064D" w:rsidRPr="00757E35" w:rsidTr="00D22FB9">
        <w:trPr>
          <w:trHeight w:val="812"/>
        </w:trPr>
        <w:tc>
          <w:tcPr>
            <w:tcW w:w="1303" w:type="dxa"/>
            <w:tcBorders>
              <w:right w:val="single" w:sz="4" w:space="0" w:color="548DD4" w:themeColor="text2" w:themeTint="99"/>
            </w:tcBorders>
            <w:shd w:val="clear" w:color="auto" w:fill="auto"/>
          </w:tcPr>
          <w:p w:rsidR="00FD064D" w:rsidRPr="00757E35" w:rsidRDefault="00FD064D" w:rsidP="004F2F0F">
            <w:pPr>
              <w:spacing w:after="0" w:line="240" w:lineRule="auto"/>
              <w:rPr>
                <w:rFonts w:ascii="Times New Roman" w:eastAsia="Times New Roman" w:hAnsi="Times New Roman"/>
                <w:b/>
                <w:bCs/>
                <w:sz w:val="24"/>
                <w:szCs w:val="24"/>
                <w:lang w:eastAsia="ru-RU"/>
              </w:rPr>
            </w:pPr>
          </w:p>
        </w:tc>
        <w:tc>
          <w:tcPr>
            <w:tcW w:w="1276" w:type="dxa"/>
            <w:tcBorders>
              <w:left w:val="single" w:sz="4" w:space="0" w:color="548DD4" w:themeColor="text2" w:themeTint="99"/>
              <w:right w:val="single" w:sz="4" w:space="0" w:color="548DD4" w:themeColor="text2" w:themeTint="99"/>
            </w:tcBorders>
            <w:shd w:val="clear" w:color="auto" w:fill="auto"/>
            <w:noWrap/>
          </w:tcPr>
          <w:p w:rsidR="00FD064D" w:rsidRPr="00757E35" w:rsidRDefault="00FD064D" w:rsidP="004F2F0F">
            <w:pPr>
              <w:spacing w:after="0" w:line="240" w:lineRule="auto"/>
              <w:rPr>
                <w:rFonts w:ascii="Times New Roman" w:eastAsia="Times New Roman" w:hAnsi="Times New Roman"/>
                <w:sz w:val="24"/>
                <w:szCs w:val="24"/>
                <w:lang w:eastAsia="ru-RU"/>
              </w:rPr>
            </w:pPr>
          </w:p>
        </w:tc>
        <w:tc>
          <w:tcPr>
            <w:tcW w:w="2269" w:type="dxa"/>
            <w:tcBorders>
              <w:left w:val="single" w:sz="4" w:space="0" w:color="548DD4" w:themeColor="text2" w:themeTint="99"/>
              <w:right w:val="single" w:sz="4" w:space="0" w:color="548DD4" w:themeColor="text2" w:themeTint="99"/>
            </w:tcBorders>
            <w:shd w:val="clear" w:color="auto" w:fill="auto"/>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Национальная ассоциация полиграфистов</w:t>
            </w:r>
          </w:p>
        </w:tc>
        <w:tc>
          <w:tcPr>
            <w:tcW w:w="1418" w:type="dxa"/>
            <w:tcBorders>
              <w:left w:val="single" w:sz="4" w:space="0" w:color="548DD4" w:themeColor="text2" w:themeTint="99"/>
              <w:right w:val="single" w:sz="4" w:space="0" w:color="548DD4" w:themeColor="text2" w:themeTint="99"/>
            </w:tcBorders>
            <w:shd w:val="clear" w:color="auto" w:fill="auto"/>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Президент</w:t>
            </w:r>
          </w:p>
        </w:tc>
        <w:tc>
          <w:tcPr>
            <w:tcW w:w="1183" w:type="dxa"/>
            <w:tcBorders>
              <w:left w:val="single" w:sz="4" w:space="0" w:color="548DD4" w:themeColor="text2" w:themeTint="99"/>
            </w:tcBorders>
            <w:shd w:val="clear" w:color="auto" w:fill="auto"/>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 xml:space="preserve">Чесноков </w:t>
            </w:r>
          </w:p>
        </w:tc>
        <w:tc>
          <w:tcPr>
            <w:tcW w:w="1133" w:type="dxa"/>
            <w:shd w:val="clear" w:color="auto" w:fill="auto"/>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 xml:space="preserve">Юрий </w:t>
            </w:r>
          </w:p>
        </w:tc>
        <w:tc>
          <w:tcPr>
            <w:tcW w:w="1418" w:type="dxa"/>
            <w:shd w:val="clear" w:color="auto" w:fill="auto"/>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 xml:space="preserve">Александрович </w:t>
            </w:r>
          </w:p>
        </w:tc>
      </w:tr>
      <w:tr w:rsidR="00FD064D" w:rsidRPr="00757E35" w:rsidTr="00D22FB9">
        <w:trPr>
          <w:trHeight w:val="812"/>
        </w:trPr>
        <w:tc>
          <w:tcPr>
            <w:tcW w:w="1303" w:type="dxa"/>
            <w:tcBorders>
              <w:top w:val="single" w:sz="8" w:space="0" w:color="4F81BD"/>
              <w:left w:val="single" w:sz="8" w:space="0" w:color="4F81BD"/>
              <w:bottom w:val="single" w:sz="8" w:space="0" w:color="4F81BD"/>
              <w:right w:val="single" w:sz="4" w:space="0" w:color="548DD4" w:themeColor="text2" w:themeTint="99"/>
            </w:tcBorders>
            <w:shd w:val="clear" w:color="auto" w:fill="auto"/>
          </w:tcPr>
          <w:p w:rsidR="00FD064D" w:rsidRPr="00757E35" w:rsidRDefault="00FD064D" w:rsidP="004F2F0F">
            <w:pPr>
              <w:spacing w:after="0" w:line="240" w:lineRule="auto"/>
              <w:rPr>
                <w:rFonts w:ascii="Times New Roman" w:eastAsia="Times New Roman" w:hAnsi="Times New Roman"/>
                <w:b/>
                <w:bCs/>
                <w:sz w:val="24"/>
                <w:szCs w:val="24"/>
                <w:lang w:eastAsia="ru-RU"/>
              </w:rPr>
            </w:pPr>
          </w:p>
        </w:tc>
        <w:tc>
          <w:tcPr>
            <w:tcW w:w="1276"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noWrap/>
          </w:tcPr>
          <w:p w:rsidR="00FD064D" w:rsidRPr="00757E35" w:rsidRDefault="00FD064D" w:rsidP="004F2F0F">
            <w:pPr>
              <w:spacing w:after="0" w:line="240" w:lineRule="auto"/>
              <w:rPr>
                <w:rFonts w:ascii="Times New Roman" w:eastAsia="Times New Roman" w:hAnsi="Times New Roman"/>
                <w:sz w:val="24"/>
                <w:szCs w:val="24"/>
                <w:lang w:eastAsia="ru-RU"/>
              </w:rPr>
            </w:pPr>
          </w:p>
        </w:tc>
        <w:tc>
          <w:tcPr>
            <w:tcW w:w="2269"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АО «ПКО «КАРТОГРАФИЯ»)</w:t>
            </w:r>
          </w:p>
        </w:tc>
        <w:tc>
          <w:tcPr>
            <w:tcW w:w="1418"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Заместитель генерального директора</w:t>
            </w:r>
          </w:p>
        </w:tc>
        <w:tc>
          <w:tcPr>
            <w:tcW w:w="1183" w:type="dxa"/>
            <w:tcBorders>
              <w:top w:val="single" w:sz="8" w:space="0" w:color="4F81BD"/>
              <w:left w:val="single" w:sz="4" w:space="0" w:color="548DD4" w:themeColor="text2" w:themeTint="99"/>
              <w:bottom w:val="single" w:sz="8" w:space="0" w:color="4F81BD"/>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Орлов</w:t>
            </w:r>
          </w:p>
        </w:tc>
        <w:tc>
          <w:tcPr>
            <w:tcW w:w="1133" w:type="dxa"/>
            <w:tcBorders>
              <w:top w:val="single" w:sz="8" w:space="0" w:color="4F81BD"/>
              <w:bottom w:val="single" w:sz="8" w:space="0" w:color="4F81BD"/>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Михаил</w:t>
            </w:r>
          </w:p>
        </w:tc>
        <w:tc>
          <w:tcPr>
            <w:tcW w:w="1418" w:type="dxa"/>
            <w:tcBorders>
              <w:top w:val="single" w:sz="8" w:space="0" w:color="4F81BD"/>
              <w:bottom w:val="single" w:sz="8" w:space="0" w:color="4F81BD"/>
              <w:right w:val="single" w:sz="8" w:space="0" w:color="4F81BD"/>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Юрьевич</w:t>
            </w:r>
          </w:p>
        </w:tc>
      </w:tr>
      <w:tr w:rsidR="00FD064D" w:rsidRPr="00757E35" w:rsidTr="00D22FB9">
        <w:trPr>
          <w:trHeight w:val="330"/>
        </w:trPr>
        <w:tc>
          <w:tcPr>
            <w:tcW w:w="1303" w:type="dxa"/>
            <w:tcBorders>
              <w:right w:val="single" w:sz="4" w:space="0" w:color="548DD4" w:themeColor="text2" w:themeTint="99"/>
            </w:tcBorders>
            <w:shd w:val="clear" w:color="auto" w:fill="auto"/>
          </w:tcPr>
          <w:p w:rsidR="00FD064D" w:rsidRPr="00757E35" w:rsidRDefault="00FD064D" w:rsidP="004F2F0F">
            <w:pPr>
              <w:spacing w:after="0" w:line="240" w:lineRule="auto"/>
              <w:rPr>
                <w:rFonts w:ascii="Times New Roman" w:eastAsia="Times New Roman" w:hAnsi="Times New Roman"/>
                <w:b/>
                <w:bCs/>
                <w:sz w:val="24"/>
                <w:szCs w:val="24"/>
                <w:lang w:eastAsia="ru-RU"/>
              </w:rPr>
            </w:pPr>
          </w:p>
        </w:tc>
        <w:tc>
          <w:tcPr>
            <w:tcW w:w="1276" w:type="dxa"/>
            <w:tcBorders>
              <w:left w:val="single" w:sz="4" w:space="0" w:color="548DD4" w:themeColor="text2" w:themeTint="99"/>
              <w:right w:val="single" w:sz="4" w:space="0" w:color="548DD4" w:themeColor="text2" w:themeTint="99"/>
            </w:tcBorders>
            <w:shd w:val="clear" w:color="auto" w:fill="auto"/>
            <w:noWrap/>
          </w:tcPr>
          <w:p w:rsidR="00FD064D" w:rsidRPr="00757E35" w:rsidRDefault="00FD064D" w:rsidP="004F2F0F">
            <w:pPr>
              <w:spacing w:after="0" w:line="240" w:lineRule="auto"/>
              <w:rPr>
                <w:rFonts w:ascii="Times New Roman" w:eastAsia="Times New Roman" w:hAnsi="Times New Roman"/>
                <w:sz w:val="24"/>
                <w:szCs w:val="24"/>
                <w:lang w:eastAsia="ru-RU"/>
              </w:rPr>
            </w:pPr>
          </w:p>
        </w:tc>
        <w:tc>
          <w:tcPr>
            <w:tcW w:w="2269" w:type="dxa"/>
            <w:tcBorders>
              <w:left w:val="single" w:sz="4" w:space="0" w:color="548DD4" w:themeColor="text2" w:themeTint="99"/>
              <w:righ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Союз полиграфистов Санкт-Петербурга</w:t>
            </w:r>
          </w:p>
        </w:tc>
        <w:tc>
          <w:tcPr>
            <w:tcW w:w="1418" w:type="dxa"/>
            <w:tcBorders>
              <w:left w:val="single" w:sz="4" w:space="0" w:color="548DD4" w:themeColor="text2" w:themeTint="99"/>
              <w:righ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 xml:space="preserve">Президент </w:t>
            </w:r>
          </w:p>
        </w:tc>
        <w:tc>
          <w:tcPr>
            <w:tcW w:w="1183" w:type="dxa"/>
            <w:tcBorders>
              <w:lef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proofErr w:type="spellStart"/>
            <w:r w:rsidRPr="00757E35">
              <w:rPr>
                <w:rFonts w:ascii="Times New Roman" w:eastAsia="Times New Roman" w:hAnsi="Times New Roman"/>
                <w:sz w:val="24"/>
                <w:szCs w:val="24"/>
                <w:lang w:eastAsia="ru-RU"/>
              </w:rPr>
              <w:t>Радванецкий</w:t>
            </w:r>
            <w:proofErr w:type="spellEnd"/>
          </w:p>
        </w:tc>
        <w:tc>
          <w:tcPr>
            <w:tcW w:w="1133" w:type="dxa"/>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 xml:space="preserve">Сергей </w:t>
            </w:r>
          </w:p>
        </w:tc>
        <w:tc>
          <w:tcPr>
            <w:tcW w:w="1418" w:type="dxa"/>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Владимирович</w:t>
            </w:r>
          </w:p>
        </w:tc>
      </w:tr>
      <w:tr w:rsidR="00FD064D" w:rsidRPr="00757E35" w:rsidTr="00D22FB9">
        <w:trPr>
          <w:trHeight w:val="857"/>
        </w:trPr>
        <w:tc>
          <w:tcPr>
            <w:tcW w:w="1303" w:type="dxa"/>
            <w:tcBorders>
              <w:top w:val="single" w:sz="8" w:space="0" w:color="4F81BD"/>
              <w:left w:val="single" w:sz="8" w:space="0" w:color="4F81BD"/>
              <w:bottom w:val="single" w:sz="8" w:space="0" w:color="4F81BD"/>
              <w:right w:val="single" w:sz="4" w:space="0" w:color="548DD4" w:themeColor="text2" w:themeTint="99"/>
            </w:tcBorders>
            <w:shd w:val="clear" w:color="auto" w:fill="auto"/>
          </w:tcPr>
          <w:p w:rsidR="00FD064D" w:rsidRPr="00757E35" w:rsidRDefault="00FD064D" w:rsidP="004F2F0F">
            <w:pPr>
              <w:spacing w:after="0" w:line="240" w:lineRule="auto"/>
              <w:rPr>
                <w:rFonts w:ascii="Times New Roman" w:eastAsia="Times New Roman" w:hAnsi="Times New Roman"/>
                <w:b/>
                <w:bCs/>
                <w:sz w:val="24"/>
                <w:szCs w:val="24"/>
                <w:lang w:eastAsia="ru-RU"/>
              </w:rPr>
            </w:pPr>
          </w:p>
        </w:tc>
        <w:tc>
          <w:tcPr>
            <w:tcW w:w="1276"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noWrap/>
          </w:tcPr>
          <w:p w:rsidR="00FD064D" w:rsidRPr="00757E35" w:rsidRDefault="00FD064D" w:rsidP="004F2F0F">
            <w:pPr>
              <w:spacing w:after="0" w:line="240" w:lineRule="auto"/>
              <w:rPr>
                <w:rFonts w:ascii="Times New Roman" w:eastAsia="Times New Roman" w:hAnsi="Times New Roman"/>
                <w:sz w:val="24"/>
                <w:szCs w:val="24"/>
                <w:lang w:eastAsia="ru-RU"/>
              </w:rPr>
            </w:pPr>
          </w:p>
        </w:tc>
        <w:tc>
          <w:tcPr>
            <w:tcW w:w="2269"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ОАО ВНИИ полиграфии</w:t>
            </w:r>
          </w:p>
        </w:tc>
        <w:tc>
          <w:tcPr>
            <w:tcW w:w="1418"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Заместитель генерального директора, к.т.н.</w:t>
            </w:r>
          </w:p>
        </w:tc>
        <w:tc>
          <w:tcPr>
            <w:tcW w:w="1183" w:type="dxa"/>
            <w:tcBorders>
              <w:top w:val="single" w:sz="8" w:space="0" w:color="4F81BD"/>
              <w:left w:val="single" w:sz="4" w:space="0" w:color="548DD4" w:themeColor="text2" w:themeTint="99"/>
              <w:bottom w:val="single" w:sz="8" w:space="0" w:color="4F81BD"/>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proofErr w:type="spellStart"/>
            <w:r w:rsidRPr="00757E35">
              <w:rPr>
                <w:rFonts w:ascii="Times New Roman" w:eastAsia="Times New Roman" w:hAnsi="Times New Roman"/>
                <w:sz w:val="24"/>
                <w:szCs w:val="24"/>
                <w:lang w:eastAsia="ru-RU"/>
              </w:rPr>
              <w:t>Битюрина</w:t>
            </w:r>
            <w:proofErr w:type="spellEnd"/>
          </w:p>
        </w:tc>
        <w:tc>
          <w:tcPr>
            <w:tcW w:w="1133" w:type="dxa"/>
            <w:tcBorders>
              <w:top w:val="single" w:sz="8" w:space="0" w:color="4F81BD"/>
              <w:bottom w:val="single" w:sz="8" w:space="0" w:color="4F81BD"/>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Татьяна</w:t>
            </w:r>
          </w:p>
        </w:tc>
        <w:tc>
          <w:tcPr>
            <w:tcW w:w="1418" w:type="dxa"/>
            <w:tcBorders>
              <w:top w:val="single" w:sz="8" w:space="0" w:color="4F81BD"/>
              <w:bottom w:val="single" w:sz="8" w:space="0" w:color="4F81BD"/>
              <w:right w:val="single" w:sz="8" w:space="0" w:color="4F81BD"/>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Григорьевна</w:t>
            </w:r>
          </w:p>
        </w:tc>
      </w:tr>
      <w:tr w:rsidR="00FD064D" w:rsidRPr="00757E35" w:rsidTr="00D22FB9">
        <w:trPr>
          <w:trHeight w:val="830"/>
        </w:trPr>
        <w:tc>
          <w:tcPr>
            <w:tcW w:w="1303" w:type="dxa"/>
            <w:tcBorders>
              <w:right w:val="single" w:sz="4" w:space="0" w:color="548DD4" w:themeColor="text2" w:themeTint="99"/>
            </w:tcBorders>
            <w:shd w:val="clear" w:color="auto" w:fill="auto"/>
          </w:tcPr>
          <w:p w:rsidR="00FD064D" w:rsidRPr="00757E35" w:rsidRDefault="00FD064D" w:rsidP="004F2F0F">
            <w:pPr>
              <w:spacing w:after="0" w:line="240" w:lineRule="auto"/>
              <w:rPr>
                <w:rFonts w:ascii="Times New Roman" w:eastAsia="Times New Roman" w:hAnsi="Times New Roman"/>
                <w:b/>
                <w:bCs/>
                <w:sz w:val="24"/>
                <w:szCs w:val="24"/>
                <w:lang w:eastAsia="ru-RU"/>
              </w:rPr>
            </w:pPr>
          </w:p>
        </w:tc>
        <w:tc>
          <w:tcPr>
            <w:tcW w:w="1276" w:type="dxa"/>
            <w:tcBorders>
              <w:left w:val="single" w:sz="4" w:space="0" w:color="548DD4" w:themeColor="text2" w:themeTint="99"/>
              <w:right w:val="single" w:sz="4" w:space="0" w:color="548DD4" w:themeColor="text2" w:themeTint="99"/>
            </w:tcBorders>
            <w:shd w:val="clear" w:color="auto" w:fill="auto"/>
            <w:noWrap/>
          </w:tcPr>
          <w:p w:rsidR="00FD064D" w:rsidRPr="00757E35" w:rsidRDefault="00FD064D" w:rsidP="004F2F0F">
            <w:pPr>
              <w:spacing w:after="0" w:line="240" w:lineRule="auto"/>
              <w:rPr>
                <w:rFonts w:ascii="Times New Roman" w:eastAsia="Times New Roman" w:hAnsi="Times New Roman"/>
                <w:sz w:val="24"/>
                <w:szCs w:val="24"/>
                <w:lang w:eastAsia="ru-RU"/>
              </w:rPr>
            </w:pPr>
          </w:p>
        </w:tc>
        <w:tc>
          <w:tcPr>
            <w:tcW w:w="2269" w:type="dxa"/>
            <w:tcBorders>
              <w:left w:val="single" w:sz="4" w:space="0" w:color="548DD4" w:themeColor="text2" w:themeTint="99"/>
              <w:righ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ГБОУ СПО "Тверской полиграфический колледж"</w:t>
            </w:r>
          </w:p>
        </w:tc>
        <w:tc>
          <w:tcPr>
            <w:tcW w:w="1418" w:type="dxa"/>
            <w:tcBorders>
              <w:left w:val="single" w:sz="4" w:space="0" w:color="548DD4" w:themeColor="text2" w:themeTint="99"/>
              <w:righ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 xml:space="preserve">Директор </w:t>
            </w:r>
          </w:p>
        </w:tc>
        <w:tc>
          <w:tcPr>
            <w:tcW w:w="1183" w:type="dxa"/>
            <w:tcBorders>
              <w:lef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Соловьев</w:t>
            </w:r>
          </w:p>
        </w:tc>
        <w:tc>
          <w:tcPr>
            <w:tcW w:w="1133" w:type="dxa"/>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 xml:space="preserve"> Валерий</w:t>
            </w:r>
          </w:p>
        </w:tc>
        <w:tc>
          <w:tcPr>
            <w:tcW w:w="1418" w:type="dxa"/>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Николаевич</w:t>
            </w:r>
          </w:p>
        </w:tc>
      </w:tr>
      <w:tr w:rsidR="00FD064D" w:rsidRPr="00757E35" w:rsidTr="00D22FB9">
        <w:trPr>
          <w:trHeight w:val="660"/>
        </w:trPr>
        <w:tc>
          <w:tcPr>
            <w:tcW w:w="1303" w:type="dxa"/>
            <w:tcBorders>
              <w:top w:val="single" w:sz="8" w:space="0" w:color="4F81BD"/>
              <w:left w:val="single" w:sz="8" w:space="0" w:color="4F81BD"/>
              <w:bottom w:val="single" w:sz="8" w:space="0" w:color="4F81BD"/>
              <w:right w:val="single" w:sz="4" w:space="0" w:color="548DD4" w:themeColor="text2" w:themeTint="99"/>
            </w:tcBorders>
            <w:shd w:val="clear" w:color="auto" w:fill="auto"/>
          </w:tcPr>
          <w:p w:rsidR="00FD064D" w:rsidRPr="00757E35" w:rsidRDefault="00FD064D" w:rsidP="004F2F0F">
            <w:pPr>
              <w:spacing w:after="0" w:line="240" w:lineRule="auto"/>
              <w:rPr>
                <w:rFonts w:ascii="Times New Roman" w:eastAsia="Times New Roman" w:hAnsi="Times New Roman"/>
                <w:b/>
                <w:bCs/>
                <w:sz w:val="24"/>
                <w:szCs w:val="24"/>
                <w:lang w:eastAsia="ru-RU"/>
              </w:rPr>
            </w:pPr>
          </w:p>
        </w:tc>
        <w:tc>
          <w:tcPr>
            <w:tcW w:w="1276"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noWrap/>
          </w:tcPr>
          <w:p w:rsidR="00FD064D" w:rsidRPr="00757E35" w:rsidRDefault="00FD064D" w:rsidP="004F2F0F">
            <w:pPr>
              <w:spacing w:after="0" w:line="240" w:lineRule="auto"/>
              <w:rPr>
                <w:rFonts w:ascii="Times New Roman" w:eastAsia="Times New Roman" w:hAnsi="Times New Roman"/>
                <w:sz w:val="24"/>
                <w:szCs w:val="24"/>
                <w:lang w:eastAsia="ru-RU"/>
              </w:rPr>
            </w:pPr>
          </w:p>
        </w:tc>
        <w:tc>
          <w:tcPr>
            <w:tcW w:w="2269"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 xml:space="preserve">Союз журналистов России </w:t>
            </w:r>
          </w:p>
        </w:tc>
        <w:tc>
          <w:tcPr>
            <w:tcW w:w="1418"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Секретарь</w:t>
            </w:r>
          </w:p>
        </w:tc>
        <w:tc>
          <w:tcPr>
            <w:tcW w:w="1183" w:type="dxa"/>
            <w:tcBorders>
              <w:top w:val="single" w:sz="8" w:space="0" w:color="4F81BD"/>
              <w:left w:val="single" w:sz="4" w:space="0" w:color="548DD4" w:themeColor="text2" w:themeTint="99"/>
              <w:bottom w:val="single" w:sz="8" w:space="0" w:color="4F81BD"/>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proofErr w:type="spellStart"/>
            <w:r w:rsidRPr="00757E35">
              <w:rPr>
                <w:rFonts w:ascii="Times New Roman" w:eastAsia="Times New Roman" w:hAnsi="Times New Roman"/>
                <w:sz w:val="24"/>
                <w:szCs w:val="24"/>
                <w:lang w:eastAsia="ru-RU"/>
              </w:rPr>
              <w:t>Балдицын</w:t>
            </w:r>
            <w:proofErr w:type="spellEnd"/>
          </w:p>
        </w:tc>
        <w:tc>
          <w:tcPr>
            <w:tcW w:w="1133" w:type="dxa"/>
            <w:tcBorders>
              <w:top w:val="single" w:sz="8" w:space="0" w:color="4F81BD"/>
              <w:bottom w:val="single" w:sz="8" w:space="0" w:color="4F81BD"/>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Василий</w:t>
            </w:r>
          </w:p>
        </w:tc>
        <w:tc>
          <w:tcPr>
            <w:tcW w:w="1418" w:type="dxa"/>
            <w:tcBorders>
              <w:top w:val="single" w:sz="8" w:space="0" w:color="4F81BD"/>
              <w:bottom w:val="single" w:sz="8" w:space="0" w:color="4F81BD"/>
              <w:right w:val="single" w:sz="8" w:space="0" w:color="4F81BD"/>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Вячеславович</w:t>
            </w:r>
          </w:p>
        </w:tc>
      </w:tr>
      <w:tr w:rsidR="00FD064D" w:rsidRPr="00757E35" w:rsidTr="00D22FB9">
        <w:trPr>
          <w:trHeight w:val="583"/>
        </w:trPr>
        <w:tc>
          <w:tcPr>
            <w:tcW w:w="1303" w:type="dxa"/>
            <w:tcBorders>
              <w:right w:val="single" w:sz="4" w:space="0" w:color="548DD4" w:themeColor="text2" w:themeTint="99"/>
            </w:tcBorders>
            <w:shd w:val="clear" w:color="auto" w:fill="auto"/>
          </w:tcPr>
          <w:p w:rsidR="00FD064D" w:rsidRPr="00757E35" w:rsidRDefault="00FD064D" w:rsidP="004F2F0F">
            <w:pPr>
              <w:spacing w:after="0" w:line="240" w:lineRule="auto"/>
              <w:rPr>
                <w:rFonts w:ascii="Times New Roman" w:eastAsia="Times New Roman" w:hAnsi="Times New Roman"/>
                <w:b/>
                <w:bCs/>
                <w:sz w:val="24"/>
                <w:szCs w:val="24"/>
                <w:lang w:eastAsia="ru-RU"/>
              </w:rPr>
            </w:pPr>
          </w:p>
        </w:tc>
        <w:tc>
          <w:tcPr>
            <w:tcW w:w="1276" w:type="dxa"/>
            <w:tcBorders>
              <w:left w:val="single" w:sz="4" w:space="0" w:color="548DD4" w:themeColor="text2" w:themeTint="99"/>
              <w:right w:val="single" w:sz="4" w:space="0" w:color="548DD4" w:themeColor="text2" w:themeTint="99"/>
            </w:tcBorders>
            <w:shd w:val="clear" w:color="auto" w:fill="auto"/>
            <w:noWrap/>
          </w:tcPr>
          <w:p w:rsidR="00FD064D" w:rsidRPr="00757E35" w:rsidRDefault="00FD064D" w:rsidP="004F2F0F">
            <w:pPr>
              <w:spacing w:after="0" w:line="240" w:lineRule="auto"/>
              <w:rPr>
                <w:rFonts w:ascii="Times New Roman" w:eastAsia="Times New Roman" w:hAnsi="Times New Roman"/>
                <w:sz w:val="24"/>
                <w:szCs w:val="24"/>
                <w:lang w:eastAsia="ru-RU"/>
              </w:rPr>
            </w:pPr>
          </w:p>
        </w:tc>
        <w:tc>
          <w:tcPr>
            <w:tcW w:w="2269" w:type="dxa"/>
            <w:tcBorders>
              <w:left w:val="single" w:sz="4" w:space="0" w:color="548DD4" w:themeColor="text2" w:themeTint="99"/>
              <w:righ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Национальная конфедерация упаковщиков</w:t>
            </w:r>
          </w:p>
        </w:tc>
        <w:tc>
          <w:tcPr>
            <w:tcW w:w="1418" w:type="dxa"/>
            <w:tcBorders>
              <w:left w:val="single" w:sz="4" w:space="0" w:color="548DD4" w:themeColor="text2" w:themeTint="99"/>
              <w:righ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Вице-президент</w:t>
            </w:r>
          </w:p>
        </w:tc>
        <w:tc>
          <w:tcPr>
            <w:tcW w:w="1183" w:type="dxa"/>
            <w:tcBorders>
              <w:lef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 xml:space="preserve">Кулаков </w:t>
            </w:r>
          </w:p>
        </w:tc>
        <w:tc>
          <w:tcPr>
            <w:tcW w:w="1133" w:type="dxa"/>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Владимир</w:t>
            </w:r>
          </w:p>
        </w:tc>
        <w:tc>
          <w:tcPr>
            <w:tcW w:w="1418" w:type="dxa"/>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Александрович</w:t>
            </w:r>
          </w:p>
        </w:tc>
      </w:tr>
      <w:tr w:rsidR="00FD064D" w:rsidRPr="00757E35" w:rsidTr="00D22FB9">
        <w:trPr>
          <w:trHeight w:val="660"/>
        </w:trPr>
        <w:tc>
          <w:tcPr>
            <w:tcW w:w="1303" w:type="dxa"/>
            <w:tcBorders>
              <w:top w:val="single" w:sz="8" w:space="0" w:color="4F81BD"/>
              <w:left w:val="single" w:sz="8" w:space="0" w:color="4F81BD"/>
              <w:bottom w:val="single" w:sz="8" w:space="0" w:color="4F81BD"/>
              <w:right w:val="single" w:sz="4" w:space="0" w:color="548DD4" w:themeColor="text2" w:themeTint="99"/>
            </w:tcBorders>
            <w:shd w:val="clear" w:color="auto" w:fill="auto"/>
          </w:tcPr>
          <w:p w:rsidR="00FD064D" w:rsidRPr="00757E35" w:rsidRDefault="00FD064D" w:rsidP="004F2F0F">
            <w:pPr>
              <w:spacing w:after="0" w:line="240" w:lineRule="auto"/>
              <w:rPr>
                <w:rFonts w:ascii="Times New Roman" w:eastAsia="Times New Roman" w:hAnsi="Times New Roman"/>
                <w:b/>
                <w:bCs/>
                <w:sz w:val="24"/>
                <w:szCs w:val="24"/>
                <w:lang w:eastAsia="ru-RU"/>
              </w:rPr>
            </w:pPr>
          </w:p>
        </w:tc>
        <w:tc>
          <w:tcPr>
            <w:tcW w:w="1276"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noWrap/>
          </w:tcPr>
          <w:p w:rsidR="00FD064D" w:rsidRPr="00757E35" w:rsidRDefault="00FD064D" w:rsidP="004F2F0F">
            <w:pPr>
              <w:spacing w:after="0" w:line="240" w:lineRule="auto"/>
              <w:rPr>
                <w:rFonts w:ascii="Times New Roman" w:hAnsi="Times New Roman"/>
                <w:sz w:val="24"/>
                <w:szCs w:val="24"/>
              </w:rPr>
            </w:pPr>
          </w:p>
        </w:tc>
        <w:tc>
          <w:tcPr>
            <w:tcW w:w="2269"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Ассоциация машиностроителей для упаковочных производств</w:t>
            </w:r>
          </w:p>
        </w:tc>
        <w:tc>
          <w:tcPr>
            <w:tcW w:w="1418"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Исполнительный директор</w:t>
            </w:r>
          </w:p>
        </w:tc>
        <w:tc>
          <w:tcPr>
            <w:tcW w:w="1183" w:type="dxa"/>
            <w:tcBorders>
              <w:top w:val="single" w:sz="8" w:space="0" w:color="4F81BD"/>
              <w:left w:val="single" w:sz="4" w:space="0" w:color="548DD4" w:themeColor="text2" w:themeTint="99"/>
              <w:bottom w:val="single" w:sz="8" w:space="0" w:color="4F81BD"/>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Хмелевский</w:t>
            </w:r>
          </w:p>
        </w:tc>
        <w:tc>
          <w:tcPr>
            <w:tcW w:w="1133" w:type="dxa"/>
            <w:tcBorders>
              <w:top w:val="single" w:sz="8" w:space="0" w:color="4F81BD"/>
              <w:bottom w:val="single" w:sz="8" w:space="0" w:color="4F81BD"/>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Григорий</w:t>
            </w:r>
          </w:p>
        </w:tc>
        <w:tc>
          <w:tcPr>
            <w:tcW w:w="1418" w:type="dxa"/>
            <w:tcBorders>
              <w:top w:val="single" w:sz="8" w:space="0" w:color="4F81BD"/>
              <w:bottom w:val="single" w:sz="8" w:space="0" w:color="4F81BD"/>
              <w:right w:val="single" w:sz="8" w:space="0" w:color="4F81BD"/>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Константинович</w:t>
            </w:r>
          </w:p>
        </w:tc>
      </w:tr>
      <w:tr w:rsidR="00FD064D" w:rsidRPr="00757E35" w:rsidTr="00D22FB9">
        <w:trPr>
          <w:trHeight w:val="330"/>
        </w:trPr>
        <w:tc>
          <w:tcPr>
            <w:tcW w:w="1303" w:type="dxa"/>
            <w:tcBorders>
              <w:right w:val="single" w:sz="4" w:space="0" w:color="548DD4" w:themeColor="text2" w:themeTint="99"/>
            </w:tcBorders>
            <w:shd w:val="clear" w:color="auto" w:fill="auto"/>
          </w:tcPr>
          <w:p w:rsidR="00FD064D" w:rsidRPr="00757E35" w:rsidRDefault="00FD064D" w:rsidP="004F2F0F">
            <w:pPr>
              <w:spacing w:after="0" w:line="240" w:lineRule="auto"/>
              <w:rPr>
                <w:rFonts w:ascii="Times New Roman" w:eastAsia="Times New Roman" w:hAnsi="Times New Roman"/>
                <w:b/>
                <w:bCs/>
                <w:sz w:val="24"/>
                <w:szCs w:val="24"/>
                <w:lang w:eastAsia="ru-RU"/>
              </w:rPr>
            </w:pPr>
          </w:p>
        </w:tc>
        <w:tc>
          <w:tcPr>
            <w:tcW w:w="1276" w:type="dxa"/>
            <w:tcBorders>
              <w:left w:val="single" w:sz="4" w:space="0" w:color="548DD4" w:themeColor="text2" w:themeTint="99"/>
              <w:right w:val="single" w:sz="4" w:space="0" w:color="548DD4" w:themeColor="text2" w:themeTint="99"/>
            </w:tcBorders>
            <w:shd w:val="clear" w:color="auto" w:fill="auto"/>
            <w:noWrap/>
          </w:tcPr>
          <w:p w:rsidR="00FD064D" w:rsidRPr="00757E35" w:rsidRDefault="00FD064D" w:rsidP="004F2F0F">
            <w:pPr>
              <w:spacing w:after="0" w:line="240" w:lineRule="auto"/>
              <w:rPr>
                <w:rFonts w:ascii="Times New Roman" w:hAnsi="Times New Roman"/>
                <w:sz w:val="24"/>
                <w:szCs w:val="24"/>
              </w:rPr>
            </w:pPr>
          </w:p>
        </w:tc>
        <w:tc>
          <w:tcPr>
            <w:tcW w:w="2269" w:type="dxa"/>
            <w:tcBorders>
              <w:left w:val="single" w:sz="4" w:space="0" w:color="548DD4" w:themeColor="text2" w:themeTint="99"/>
              <w:righ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РАО «</w:t>
            </w:r>
            <w:proofErr w:type="spellStart"/>
            <w:r w:rsidRPr="00757E35">
              <w:rPr>
                <w:rFonts w:ascii="Times New Roman" w:eastAsia="Times New Roman" w:hAnsi="Times New Roman"/>
                <w:sz w:val="24"/>
                <w:szCs w:val="24"/>
                <w:lang w:eastAsia="ru-RU"/>
              </w:rPr>
              <w:t>Бумпром</w:t>
            </w:r>
            <w:proofErr w:type="spellEnd"/>
            <w:r w:rsidRPr="00757E35">
              <w:rPr>
                <w:rFonts w:ascii="Times New Roman" w:eastAsia="Times New Roman" w:hAnsi="Times New Roman"/>
                <w:sz w:val="24"/>
                <w:szCs w:val="24"/>
                <w:lang w:eastAsia="ru-RU"/>
              </w:rPr>
              <w:t>»</w:t>
            </w:r>
          </w:p>
        </w:tc>
        <w:tc>
          <w:tcPr>
            <w:tcW w:w="1418" w:type="dxa"/>
            <w:tcBorders>
              <w:left w:val="single" w:sz="4" w:space="0" w:color="548DD4" w:themeColor="text2" w:themeTint="99"/>
              <w:righ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Вице-президент</w:t>
            </w:r>
          </w:p>
        </w:tc>
        <w:tc>
          <w:tcPr>
            <w:tcW w:w="1183" w:type="dxa"/>
            <w:tcBorders>
              <w:lef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Веселов</w:t>
            </w:r>
          </w:p>
        </w:tc>
        <w:tc>
          <w:tcPr>
            <w:tcW w:w="1133" w:type="dxa"/>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Виктор</w:t>
            </w:r>
          </w:p>
        </w:tc>
        <w:tc>
          <w:tcPr>
            <w:tcW w:w="1418" w:type="dxa"/>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Сергеевич</w:t>
            </w:r>
          </w:p>
        </w:tc>
      </w:tr>
      <w:tr w:rsidR="00FD064D" w:rsidRPr="00757E35" w:rsidTr="00D22FB9">
        <w:trPr>
          <w:trHeight w:val="660"/>
        </w:trPr>
        <w:tc>
          <w:tcPr>
            <w:tcW w:w="1303" w:type="dxa"/>
            <w:tcBorders>
              <w:top w:val="single" w:sz="8" w:space="0" w:color="4F81BD"/>
              <w:left w:val="single" w:sz="8" w:space="0" w:color="4F81BD"/>
              <w:bottom w:val="single" w:sz="8" w:space="0" w:color="4F81BD"/>
              <w:right w:val="single" w:sz="4" w:space="0" w:color="548DD4" w:themeColor="text2" w:themeTint="99"/>
            </w:tcBorders>
            <w:shd w:val="clear" w:color="auto" w:fill="auto"/>
          </w:tcPr>
          <w:p w:rsidR="00FD064D" w:rsidRPr="00757E35" w:rsidRDefault="00FD064D" w:rsidP="004F2F0F">
            <w:pPr>
              <w:spacing w:after="0" w:line="240" w:lineRule="auto"/>
              <w:rPr>
                <w:rFonts w:ascii="Times New Roman" w:eastAsia="Times New Roman" w:hAnsi="Times New Roman"/>
                <w:b/>
                <w:bCs/>
                <w:sz w:val="24"/>
                <w:szCs w:val="24"/>
                <w:lang w:eastAsia="ru-RU"/>
              </w:rPr>
            </w:pPr>
          </w:p>
        </w:tc>
        <w:tc>
          <w:tcPr>
            <w:tcW w:w="1276"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noWrap/>
          </w:tcPr>
          <w:p w:rsidR="00FD064D" w:rsidRPr="00757E35" w:rsidRDefault="00FD064D" w:rsidP="004F2F0F">
            <w:pPr>
              <w:spacing w:after="0" w:line="240" w:lineRule="auto"/>
              <w:rPr>
                <w:rFonts w:ascii="Times New Roman" w:hAnsi="Times New Roman"/>
                <w:sz w:val="24"/>
                <w:szCs w:val="24"/>
              </w:rPr>
            </w:pPr>
          </w:p>
        </w:tc>
        <w:tc>
          <w:tcPr>
            <w:tcW w:w="2269"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Государственное бюджетное профессиональное образовательное учреждение города Москвы "Московский многопрофильный техникум им. Л.Б. Красина"</w:t>
            </w:r>
          </w:p>
        </w:tc>
        <w:tc>
          <w:tcPr>
            <w:tcW w:w="1418" w:type="dxa"/>
            <w:tcBorders>
              <w:top w:val="single" w:sz="8" w:space="0" w:color="4F81BD"/>
              <w:left w:val="single" w:sz="4" w:space="0" w:color="548DD4" w:themeColor="text2" w:themeTint="99"/>
              <w:bottom w:val="single" w:sz="8" w:space="0" w:color="4F81BD"/>
              <w:right w:val="single" w:sz="4" w:space="0" w:color="548DD4" w:themeColor="text2" w:themeTint="99"/>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Координатор по учебно-производственной работе</w:t>
            </w:r>
          </w:p>
        </w:tc>
        <w:tc>
          <w:tcPr>
            <w:tcW w:w="1183" w:type="dxa"/>
            <w:tcBorders>
              <w:top w:val="single" w:sz="8" w:space="0" w:color="4F81BD"/>
              <w:left w:val="single" w:sz="4" w:space="0" w:color="548DD4" w:themeColor="text2" w:themeTint="99"/>
              <w:bottom w:val="single" w:sz="8" w:space="0" w:color="4F81BD"/>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Сергеев</w:t>
            </w:r>
          </w:p>
        </w:tc>
        <w:tc>
          <w:tcPr>
            <w:tcW w:w="1133" w:type="dxa"/>
            <w:tcBorders>
              <w:top w:val="single" w:sz="8" w:space="0" w:color="4F81BD"/>
              <w:bottom w:val="single" w:sz="8" w:space="0" w:color="4F81BD"/>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Сергей</w:t>
            </w:r>
          </w:p>
        </w:tc>
        <w:tc>
          <w:tcPr>
            <w:tcW w:w="1418" w:type="dxa"/>
            <w:tcBorders>
              <w:top w:val="single" w:sz="8" w:space="0" w:color="4F81BD"/>
              <w:bottom w:val="single" w:sz="8" w:space="0" w:color="4F81BD"/>
              <w:right w:val="single" w:sz="8" w:space="0" w:color="4F81BD"/>
            </w:tcBorders>
            <w:shd w:val="clear" w:color="auto" w:fill="auto"/>
            <w:hideMark/>
          </w:tcPr>
          <w:p w:rsidR="00FD064D" w:rsidRPr="00757E35" w:rsidRDefault="00FD064D" w:rsidP="004F2F0F">
            <w:pPr>
              <w:spacing w:after="0" w:line="240" w:lineRule="auto"/>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Александрович</w:t>
            </w:r>
          </w:p>
        </w:tc>
      </w:tr>
    </w:tbl>
    <w:p w:rsidR="00487EDD" w:rsidRPr="00757E35" w:rsidRDefault="00487EDD" w:rsidP="007F6DE7">
      <w:pPr>
        <w:rPr>
          <w:rFonts w:ascii="Times New Roman" w:eastAsia="Times New Roman" w:hAnsi="Times New Roman"/>
          <w:sz w:val="24"/>
          <w:szCs w:val="24"/>
          <w:lang w:eastAsia="ru-RU"/>
        </w:rPr>
      </w:pPr>
      <w:r w:rsidRPr="00757E35">
        <w:rPr>
          <w:rFonts w:ascii="Times New Roman" w:eastAsia="Times New Roman" w:hAnsi="Times New Roman"/>
          <w:sz w:val="24"/>
          <w:szCs w:val="24"/>
          <w:lang w:eastAsia="ru-RU"/>
        </w:rPr>
        <w:t>По результатам обсуждения проекта профессионального стандарта поступили замечания и предложения, изложенные в таблице-приложении № 3.</w:t>
      </w:r>
    </w:p>
    <w:p w:rsidR="00487EDD" w:rsidRPr="00757E35" w:rsidRDefault="00487EDD" w:rsidP="007F6DE7">
      <w:pPr>
        <w:rPr>
          <w:rFonts w:ascii="Times New Roman" w:eastAsia="Times New Roman" w:hAnsi="Times New Roman"/>
          <w:sz w:val="24"/>
          <w:szCs w:val="24"/>
          <w:lang w:eastAsia="ru-RU"/>
        </w:rPr>
      </w:pPr>
    </w:p>
    <w:p w:rsidR="00047283" w:rsidRDefault="00047283" w:rsidP="007F6DE7">
      <w:pPr>
        <w:rPr>
          <w:rFonts w:ascii="Times New Roman" w:eastAsia="Times New Roman" w:hAnsi="Times New Roman"/>
          <w:b/>
          <w:i/>
          <w:sz w:val="24"/>
          <w:szCs w:val="24"/>
          <w:lang w:eastAsia="ru-RU"/>
        </w:rPr>
      </w:pPr>
      <w:r>
        <w:rPr>
          <w:rFonts w:ascii="Times New Roman" w:eastAsia="Times New Roman" w:hAnsi="Times New Roman"/>
          <w:b/>
          <w:i/>
          <w:sz w:val="24"/>
          <w:szCs w:val="24"/>
          <w:lang w:eastAsia="ru-RU"/>
        </w:rPr>
        <w:br w:type="page"/>
      </w:r>
    </w:p>
    <w:p w:rsidR="001B6B0C" w:rsidRPr="00030782" w:rsidRDefault="001B6B0C" w:rsidP="00030782">
      <w:pPr>
        <w:pStyle w:val="ad"/>
        <w:jc w:val="right"/>
        <w:outlineLvl w:val="1"/>
        <w:rPr>
          <w:rFonts w:ascii="Times New Roman" w:hAnsi="Times New Roman"/>
          <w:sz w:val="24"/>
          <w:szCs w:val="24"/>
        </w:rPr>
      </w:pPr>
      <w:bookmarkStart w:id="86" w:name="_Toc456108252"/>
      <w:bookmarkStart w:id="87" w:name="_Toc456109584"/>
      <w:r w:rsidRPr="00030782">
        <w:rPr>
          <w:rFonts w:ascii="Times New Roman" w:hAnsi="Times New Roman"/>
          <w:sz w:val="24"/>
          <w:szCs w:val="24"/>
        </w:rPr>
        <w:t>ТАБЛИЦА-ПРИЛОЖЕНИЕ № 3</w:t>
      </w:r>
      <w:bookmarkEnd w:id="86"/>
      <w:bookmarkEnd w:id="87"/>
    </w:p>
    <w:p w:rsidR="00487EDD" w:rsidRPr="001B6B0C" w:rsidRDefault="001B6B0C" w:rsidP="001B6B0C">
      <w:pPr>
        <w:spacing w:after="0" w:line="240" w:lineRule="auto"/>
        <w:jc w:val="right"/>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 xml:space="preserve">СВОДНЫЕ ДАННЫЕ О ПОСТУПИВШИХ ЗАМЕЧАНИЯХ И ПРЕДЛОЖЕНИЯХ </w:t>
      </w:r>
    </w:p>
    <w:p w:rsidR="00487EDD" w:rsidRDefault="001B6B0C" w:rsidP="001B6B0C">
      <w:pPr>
        <w:spacing w:after="0" w:line="240" w:lineRule="auto"/>
        <w:jc w:val="right"/>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К ПРОЕКТУ ПРОФЕССИОНАЛЬНОГО СТАНДАРТА</w:t>
      </w:r>
    </w:p>
    <w:p w:rsidR="001B6B0C" w:rsidRPr="001B6B0C" w:rsidRDefault="001B6B0C" w:rsidP="001B6B0C">
      <w:pPr>
        <w:spacing w:after="0" w:line="240" w:lineRule="auto"/>
        <w:jc w:val="right"/>
        <w:rPr>
          <w:rFonts w:ascii="Times New Roman" w:eastAsia="Times New Roman" w:hAnsi="Times New Roman"/>
          <w:sz w:val="24"/>
          <w:szCs w:val="24"/>
          <w:lang w:eastAsia="ru-RU"/>
        </w:rPr>
      </w:pPr>
    </w:p>
    <w:tbl>
      <w:tblPr>
        <w:tblStyle w:val="-1"/>
        <w:tblW w:w="5000" w:type="pct"/>
        <w:tblLook w:val="01E0"/>
      </w:tblPr>
      <w:tblGrid>
        <w:gridCol w:w="560"/>
        <w:gridCol w:w="2769"/>
        <w:gridCol w:w="4481"/>
        <w:gridCol w:w="2328"/>
      </w:tblGrid>
      <w:tr w:rsidR="00AF7980" w:rsidRPr="001B6B0C" w:rsidTr="00D22FB9">
        <w:trPr>
          <w:cnfStyle w:val="100000000000"/>
          <w:trHeight w:val="1060"/>
          <w:tblHeader/>
        </w:trPr>
        <w:tc>
          <w:tcPr>
            <w:cnfStyle w:val="001000000000"/>
            <w:tcW w:w="235" w:type="pct"/>
            <w:tcBorders>
              <w:right w:val="single" w:sz="4" w:space="0" w:color="548DD4" w:themeColor="text2" w:themeTint="99"/>
            </w:tcBorders>
          </w:tcPr>
          <w:p w:rsidR="00AF7980" w:rsidRPr="001B6B0C" w:rsidRDefault="00AF7980" w:rsidP="001B6B0C">
            <w:pPr>
              <w:spacing w:after="0"/>
              <w:jc w:val="center"/>
              <w:rPr>
                <w:rFonts w:ascii="Times New Roman" w:hAnsi="Times New Roman"/>
                <w:sz w:val="24"/>
                <w:szCs w:val="24"/>
              </w:rPr>
            </w:pPr>
            <w:r w:rsidRPr="001B6B0C">
              <w:rPr>
                <w:rFonts w:ascii="Times New Roman" w:hAnsi="Times New Roman"/>
                <w:sz w:val="24"/>
                <w:szCs w:val="24"/>
              </w:rPr>
              <w:t>№</w:t>
            </w:r>
          </w:p>
          <w:p w:rsidR="00AF7980" w:rsidRPr="001B6B0C" w:rsidRDefault="00AF7980" w:rsidP="001B6B0C">
            <w:pPr>
              <w:spacing w:after="0"/>
              <w:jc w:val="center"/>
              <w:rPr>
                <w:rFonts w:ascii="Times New Roman" w:hAnsi="Times New Roman"/>
                <w:sz w:val="24"/>
                <w:szCs w:val="24"/>
              </w:rPr>
            </w:pPr>
            <w:r w:rsidRPr="001B6B0C">
              <w:rPr>
                <w:rFonts w:ascii="Times New Roman" w:hAnsi="Times New Roman"/>
                <w:sz w:val="24"/>
                <w:szCs w:val="24"/>
              </w:rPr>
              <w:t>п/п</w:t>
            </w:r>
          </w:p>
        </w:tc>
        <w:tc>
          <w:tcPr>
            <w:cnfStyle w:val="000010000000"/>
            <w:tcW w:w="1430" w:type="pct"/>
            <w:tcBorders>
              <w:left w:val="single" w:sz="4" w:space="0" w:color="548DD4" w:themeColor="text2" w:themeTint="99"/>
              <w:right w:val="single" w:sz="4" w:space="0" w:color="548DD4" w:themeColor="text2" w:themeTint="99"/>
            </w:tcBorders>
          </w:tcPr>
          <w:p w:rsidR="00AF7980" w:rsidRPr="001B6B0C" w:rsidRDefault="00AF7980" w:rsidP="001B6B0C">
            <w:pPr>
              <w:spacing w:after="0"/>
              <w:jc w:val="center"/>
              <w:rPr>
                <w:rFonts w:ascii="Times New Roman" w:hAnsi="Times New Roman"/>
                <w:sz w:val="24"/>
                <w:szCs w:val="24"/>
              </w:rPr>
            </w:pPr>
            <w:r w:rsidRPr="001B6B0C">
              <w:rPr>
                <w:rFonts w:ascii="Times New Roman" w:hAnsi="Times New Roman"/>
                <w:sz w:val="24"/>
                <w:szCs w:val="24"/>
              </w:rPr>
              <w:t>Организация,</w:t>
            </w:r>
          </w:p>
          <w:p w:rsidR="00AF7980" w:rsidRPr="001B6B0C" w:rsidRDefault="00AF7980" w:rsidP="001B6B0C">
            <w:pPr>
              <w:spacing w:after="0"/>
              <w:jc w:val="center"/>
              <w:rPr>
                <w:rFonts w:ascii="Times New Roman" w:hAnsi="Times New Roman"/>
                <w:sz w:val="24"/>
                <w:szCs w:val="24"/>
              </w:rPr>
            </w:pPr>
            <w:r w:rsidRPr="001B6B0C">
              <w:rPr>
                <w:rFonts w:ascii="Times New Roman" w:hAnsi="Times New Roman"/>
                <w:sz w:val="24"/>
                <w:szCs w:val="24"/>
              </w:rPr>
              <w:t>должность, ФИО</w:t>
            </w:r>
          </w:p>
          <w:p w:rsidR="00AF7980" w:rsidRPr="001B6B0C" w:rsidRDefault="00AF7980" w:rsidP="001B6B0C">
            <w:pPr>
              <w:spacing w:after="0"/>
              <w:jc w:val="center"/>
              <w:rPr>
                <w:rFonts w:ascii="Times New Roman" w:hAnsi="Times New Roman"/>
                <w:sz w:val="24"/>
                <w:szCs w:val="24"/>
              </w:rPr>
            </w:pPr>
            <w:r w:rsidRPr="001B6B0C">
              <w:rPr>
                <w:rFonts w:ascii="Times New Roman" w:hAnsi="Times New Roman"/>
                <w:sz w:val="24"/>
                <w:szCs w:val="24"/>
              </w:rPr>
              <w:t>эксперта</w:t>
            </w:r>
          </w:p>
        </w:tc>
        <w:tc>
          <w:tcPr>
            <w:tcW w:w="2274" w:type="pct"/>
            <w:tcBorders>
              <w:left w:val="single" w:sz="4" w:space="0" w:color="548DD4" w:themeColor="text2" w:themeTint="99"/>
              <w:right w:val="single" w:sz="4" w:space="0" w:color="548DD4" w:themeColor="text2" w:themeTint="99"/>
            </w:tcBorders>
          </w:tcPr>
          <w:p w:rsidR="00AF7980" w:rsidRPr="001B6B0C" w:rsidRDefault="00AF7980" w:rsidP="001B6B0C">
            <w:pPr>
              <w:spacing w:after="0"/>
              <w:jc w:val="center"/>
              <w:cnfStyle w:val="100000000000"/>
              <w:rPr>
                <w:rFonts w:ascii="Times New Roman" w:hAnsi="Times New Roman"/>
                <w:sz w:val="24"/>
                <w:szCs w:val="24"/>
              </w:rPr>
            </w:pPr>
            <w:r w:rsidRPr="001B6B0C">
              <w:rPr>
                <w:rFonts w:ascii="Times New Roman" w:hAnsi="Times New Roman"/>
                <w:sz w:val="24"/>
                <w:szCs w:val="24"/>
              </w:rPr>
              <w:t>Замечание, предложение</w:t>
            </w:r>
          </w:p>
        </w:tc>
        <w:tc>
          <w:tcPr>
            <w:cnfStyle w:val="000100000000"/>
            <w:tcW w:w="1061" w:type="pct"/>
            <w:tcBorders>
              <w:left w:val="single" w:sz="4" w:space="0" w:color="548DD4" w:themeColor="text2" w:themeTint="99"/>
            </w:tcBorders>
          </w:tcPr>
          <w:p w:rsidR="00AF7980" w:rsidRPr="001B6B0C" w:rsidRDefault="00AF7980" w:rsidP="001B6B0C">
            <w:pPr>
              <w:spacing w:after="0"/>
              <w:jc w:val="center"/>
              <w:rPr>
                <w:rFonts w:ascii="Times New Roman" w:hAnsi="Times New Roman"/>
                <w:sz w:val="20"/>
                <w:szCs w:val="24"/>
              </w:rPr>
            </w:pPr>
            <w:r w:rsidRPr="001B6B0C">
              <w:rPr>
                <w:rFonts w:ascii="Times New Roman" w:hAnsi="Times New Roman"/>
                <w:sz w:val="20"/>
                <w:szCs w:val="24"/>
              </w:rPr>
              <w:t>Принято, отклонено, частично принято</w:t>
            </w:r>
          </w:p>
          <w:p w:rsidR="00AF7980" w:rsidRPr="001B6B0C" w:rsidRDefault="00AF7980" w:rsidP="001B6B0C">
            <w:pPr>
              <w:spacing w:after="0"/>
              <w:jc w:val="center"/>
              <w:rPr>
                <w:rFonts w:ascii="Times New Roman" w:hAnsi="Times New Roman"/>
                <w:spacing w:val="-6"/>
                <w:sz w:val="24"/>
                <w:szCs w:val="24"/>
              </w:rPr>
            </w:pPr>
            <w:r w:rsidRPr="001B6B0C">
              <w:rPr>
                <w:rFonts w:ascii="Times New Roman" w:hAnsi="Times New Roman"/>
                <w:spacing w:val="-6"/>
                <w:sz w:val="20"/>
                <w:szCs w:val="24"/>
              </w:rPr>
              <w:t>(с обоснованием принятия или отклонения)</w:t>
            </w:r>
          </w:p>
        </w:tc>
      </w:tr>
      <w:tr w:rsidR="00AF7980" w:rsidRPr="00033CBC" w:rsidTr="00D22FB9">
        <w:trPr>
          <w:cnfStyle w:val="000000100000"/>
        </w:trPr>
        <w:tc>
          <w:tcPr>
            <w:cnfStyle w:val="001000000000"/>
            <w:tcW w:w="235" w:type="pct"/>
            <w:vMerge w:val="restart"/>
          </w:tcPr>
          <w:p w:rsidR="00AF7980" w:rsidRPr="001B6B0C" w:rsidRDefault="00AF7980" w:rsidP="001B6B0C">
            <w:pPr>
              <w:spacing w:after="0"/>
              <w:rPr>
                <w:rFonts w:ascii="Times New Roman" w:hAnsi="Times New Roman"/>
              </w:rPr>
            </w:pPr>
          </w:p>
        </w:tc>
        <w:tc>
          <w:tcPr>
            <w:cnfStyle w:val="000010000000"/>
            <w:tcW w:w="1430" w:type="pct"/>
            <w:vMerge w:val="restart"/>
          </w:tcPr>
          <w:p w:rsidR="00AF7980" w:rsidRPr="001B6B0C" w:rsidRDefault="00AF7980" w:rsidP="001B6B0C">
            <w:pPr>
              <w:spacing w:after="0"/>
              <w:rPr>
                <w:rFonts w:ascii="Times New Roman" w:hAnsi="Times New Roman"/>
                <w:sz w:val="24"/>
                <w:szCs w:val="24"/>
              </w:rPr>
            </w:pPr>
            <w:r w:rsidRPr="001B6B0C">
              <w:rPr>
                <w:rFonts w:ascii="Times New Roman" w:eastAsia="Times New Roman" w:hAnsi="Times New Roman"/>
                <w:color w:val="000000"/>
                <w:sz w:val="24"/>
                <w:szCs w:val="24"/>
                <w:lang w:eastAsia="ru-RU"/>
              </w:rPr>
              <w:t>проф. Кузнецов Ю.В.</w:t>
            </w:r>
          </w:p>
        </w:tc>
        <w:tc>
          <w:tcPr>
            <w:tcW w:w="2274" w:type="pct"/>
            <w:tcBorders>
              <w:right w:val="single" w:sz="4" w:space="0" w:color="548DD4" w:themeColor="text2" w:themeTint="99"/>
            </w:tcBorders>
          </w:tcPr>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1) Термин «</w:t>
            </w:r>
            <w:proofErr w:type="spellStart"/>
            <w:r w:rsidRPr="001B6B0C">
              <w:rPr>
                <w:rFonts w:ascii="Times New Roman" w:hAnsi="Times New Roman"/>
                <w:sz w:val="24"/>
                <w:szCs w:val="24"/>
              </w:rPr>
              <w:t>тексто-иллюстационная</w:t>
            </w:r>
            <w:proofErr w:type="spellEnd"/>
            <w:r w:rsidRPr="001B6B0C">
              <w:rPr>
                <w:rFonts w:ascii="Times New Roman" w:hAnsi="Times New Roman"/>
                <w:sz w:val="24"/>
                <w:szCs w:val="24"/>
              </w:rPr>
              <w:t xml:space="preserve"> информация» заменить на </w:t>
            </w:r>
            <w:r w:rsidRPr="001B6B0C">
              <w:rPr>
                <w:rFonts w:ascii="Times New Roman" w:eastAsia="Times New Roman" w:hAnsi="Times New Roman"/>
                <w:color w:val="000000"/>
                <w:lang w:eastAsia="ru-RU"/>
              </w:rPr>
              <w:t>«графическая информация»</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Отклонено, замена термина - см. п.12</w:t>
            </w:r>
          </w:p>
        </w:tc>
      </w:tr>
      <w:tr w:rsidR="00AF7980" w:rsidRPr="00033CBC" w:rsidTr="00D22FB9">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hAnsi="Times New Roman"/>
                <w:sz w:val="24"/>
                <w:szCs w:val="24"/>
              </w:rPr>
            </w:pPr>
          </w:p>
        </w:tc>
        <w:tc>
          <w:tcPr>
            <w:tcW w:w="2274" w:type="pct"/>
            <w:tcBorders>
              <w:right w:val="single" w:sz="4" w:space="0" w:color="548DD4" w:themeColor="text2" w:themeTint="99"/>
            </w:tcBorders>
          </w:tcPr>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2) Включить в стандарт ТФ, связанную с переговорными отношениями с заказчиком</w:t>
            </w:r>
            <w:r w:rsidRPr="001B6B0C">
              <w:rPr>
                <w:rFonts w:ascii="Times New Roman" w:hAnsi="Times New Roman"/>
              </w:rPr>
              <w:t xml:space="preserve">  </w:t>
            </w:r>
            <w:r w:rsidRPr="001B6B0C">
              <w:rPr>
                <w:rFonts w:ascii="Times New Roman" w:hAnsi="Times New Roman"/>
                <w:sz w:val="24"/>
                <w:szCs w:val="24"/>
              </w:rPr>
              <w:t xml:space="preserve">по части технологии на юридической основе </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 xml:space="preserve">Принято частично </w:t>
            </w:r>
          </w:p>
        </w:tc>
      </w:tr>
      <w:tr w:rsidR="00AF7980" w:rsidRPr="00033CBC" w:rsidTr="00D22FB9">
        <w:trPr>
          <w:cnfStyle w:val="000000100000"/>
        </w:trPr>
        <w:tc>
          <w:tcPr>
            <w:cnfStyle w:val="001000000000"/>
            <w:tcW w:w="235" w:type="pct"/>
          </w:tcPr>
          <w:p w:rsidR="00AF7980" w:rsidRPr="001B6B0C" w:rsidRDefault="00AF7980" w:rsidP="001B6B0C">
            <w:pPr>
              <w:spacing w:after="0"/>
              <w:rPr>
                <w:rFonts w:ascii="Times New Roman" w:hAnsi="Times New Roman"/>
              </w:rPr>
            </w:pPr>
          </w:p>
        </w:tc>
        <w:tc>
          <w:tcPr>
            <w:cnfStyle w:val="000010000000"/>
            <w:tcW w:w="1430" w:type="pct"/>
          </w:tcPr>
          <w:p w:rsidR="00AF7980" w:rsidRPr="001B6B0C" w:rsidRDefault="00AF7980" w:rsidP="001B6B0C">
            <w:pPr>
              <w:spacing w:after="0"/>
              <w:rPr>
                <w:rFonts w:ascii="Times New Roman" w:eastAsia="Times New Roman" w:hAnsi="Times New Roman"/>
                <w:color w:val="000000"/>
                <w:sz w:val="24"/>
                <w:szCs w:val="24"/>
                <w:lang w:eastAsia="ru-RU"/>
              </w:rPr>
            </w:pPr>
            <w:r w:rsidRPr="001B6B0C">
              <w:rPr>
                <w:rFonts w:ascii="Times New Roman" w:eastAsia="Times New Roman" w:hAnsi="Times New Roman"/>
                <w:color w:val="000000"/>
                <w:sz w:val="24"/>
                <w:szCs w:val="24"/>
                <w:lang w:eastAsia="ru-RU"/>
              </w:rPr>
              <w:t>Ассоциация книгоиздателей России, Вице-президент Филимонов О.В.</w:t>
            </w:r>
          </w:p>
        </w:tc>
        <w:tc>
          <w:tcPr>
            <w:tcW w:w="2274" w:type="pct"/>
            <w:tcBorders>
              <w:right w:val="single" w:sz="4" w:space="0" w:color="548DD4" w:themeColor="text2" w:themeTint="99"/>
            </w:tcBorders>
          </w:tcPr>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Одобрено, замечаний нет</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p>
        </w:tc>
      </w:tr>
      <w:tr w:rsidR="00AF7980" w:rsidRPr="00033CBC" w:rsidTr="00D22FB9">
        <w:tc>
          <w:tcPr>
            <w:cnfStyle w:val="001000000000"/>
            <w:tcW w:w="235" w:type="pct"/>
            <w:vMerge w:val="restart"/>
          </w:tcPr>
          <w:p w:rsidR="00AF7980" w:rsidRPr="001B6B0C" w:rsidRDefault="00AF7980" w:rsidP="001B6B0C">
            <w:pPr>
              <w:spacing w:after="0"/>
              <w:rPr>
                <w:rFonts w:ascii="Times New Roman" w:hAnsi="Times New Roman"/>
              </w:rPr>
            </w:pPr>
          </w:p>
        </w:tc>
        <w:tc>
          <w:tcPr>
            <w:cnfStyle w:val="000010000000"/>
            <w:tcW w:w="1430" w:type="pct"/>
            <w:vMerge w:val="restart"/>
          </w:tcPr>
          <w:p w:rsidR="00AF7980" w:rsidRPr="001B6B0C" w:rsidRDefault="00AF7980" w:rsidP="001B6B0C">
            <w:pPr>
              <w:spacing w:after="0"/>
              <w:rPr>
                <w:rFonts w:ascii="Times New Roman" w:eastAsia="Times New Roman" w:hAnsi="Times New Roman"/>
                <w:color w:val="000000"/>
                <w:sz w:val="24"/>
                <w:szCs w:val="24"/>
                <w:lang w:eastAsia="ru-RU"/>
              </w:rPr>
            </w:pPr>
            <w:r w:rsidRPr="001B6B0C">
              <w:rPr>
                <w:rFonts w:ascii="Times New Roman" w:eastAsia="Times New Roman" w:hAnsi="Times New Roman"/>
                <w:color w:val="000000"/>
                <w:sz w:val="24"/>
                <w:szCs w:val="24"/>
                <w:lang w:eastAsia="ru-RU"/>
              </w:rPr>
              <w:t xml:space="preserve">Российская книжная палата – филиал ИТАР-ТАСС, </w:t>
            </w:r>
            <w:r w:rsidRPr="001B6B0C">
              <w:rPr>
                <w:rFonts w:ascii="Times New Roman" w:eastAsia="Times New Roman" w:hAnsi="Times New Roman"/>
                <w:sz w:val="24"/>
                <w:szCs w:val="24"/>
                <w:lang w:eastAsia="ru-RU"/>
              </w:rPr>
              <w:t>Зам. директора Сухоруков К.М.</w:t>
            </w:r>
          </w:p>
        </w:tc>
        <w:tc>
          <w:tcPr>
            <w:tcW w:w="2274" w:type="pct"/>
            <w:tcBorders>
              <w:right w:val="single" w:sz="4" w:space="0" w:color="548DD4" w:themeColor="text2" w:themeTint="99"/>
            </w:tcBorders>
          </w:tcPr>
          <w:p w:rsidR="00AF7980" w:rsidRPr="001B6B0C" w:rsidRDefault="00AF7980" w:rsidP="001B6B0C">
            <w:pPr>
              <w:spacing w:after="0"/>
              <w:cnfStyle w:val="000000000000"/>
              <w:rPr>
                <w:rFonts w:ascii="Times New Roman" w:hAnsi="Times New Roman"/>
                <w:sz w:val="24"/>
                <w:szCs w:val="24"/>
              </w:rPr>
            </w:pPr>
            <w:r w:rsidRPr="001B6B0C">
              <w:rPr>
                <w:rFonts w:ascii="Times New Roman" w:eastAsia="Times New Roman" w:hAnsi="Times New Roman"/>
                <w:sz w:val="24"/>
                <w:szCs w:val="24"/>
                <w:lang w:eastAsia="ru-RU"/>
              </w:rPr>
              <w:t>1) Нет упоминаний о необходимости документально подтвержденной переподготовки и/или повышения квалификации через какие-то промежутки времени (скажем, 5 или 10 лет после начала своей работы на конкретном производстве). Для техника-полиграфиста такое условие должно быть обязательным с учетом быстрых изменений в технологиях.</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частично</w:t>
            </w:r>
          </w:p>
        </w:tc>
      </w:tr>
      <w:tr w:rsidR="00AF7980" w:rsidRPr="00033CBC" w:rsidTr="00D22FB9">
        <w:trPr>
          <w:cnfStyle w:val="000000100000"/>
        </w:trPr>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color w:val="000000"/>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10000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2) Хотелось бы увидеть в ПС указание на то, кто и как должен контролировать степень соответствия реальной производственной деятельности конкретного исполнителя требованиям ПС, а также какие меры должны предприниматься в случаях вполне возможных расхождений между теорией  (т.е. стандартом) и практикой.</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Отклонено, не относится к содержанию стандарта</w:t>
            </w:r>
          </w:p>
        </w:tc>
      </w:tr>
      <w:tr w:rsidR="00AF7980" w:rsidRPr="00033CBC" w:rsidTr="00D22FB9">
        <w:tc>
          <w:tcPr>
            <w:cnfStyle w:val="001000000000"/>
            <w:tcW w:w="235" w:type="pct"/>
            <w:vMerge w:val="restart"/>
          </w:tcPr>
          <w:p w:rsidR="00AF7980" w:rsidRPr="001B6B0C" w:rsidRDefault="00AF7980" w:rsidP="001B6B0C">
            <w:pPr>
              <w:spacing w:after="0"/>
              <w:rPr>
                <w:rFonts w:ascii="Times New Roman" w:hAnsi="Times New Roman"/>
              </w:rPr>
            </w:pPr>
          </w:p>
        </w:tc>
        <w:tc>
          <w:tcPr>
            <w:cnfStyle w:val="000010000000"/>
            <w:tcW w:w="1430" w:type="pct"/>
            <w:vMerge w:val="restart"/>
          </w:tcPr>
          <w:p w:rsidR="00AF7980" w:rsidRPr="001B6B0C" w:rsidRDefault="00AF7980" w:rsidP="001B6B0C">
            <w:pPr>
              <w:spacing w:after="0"/>
              <w:rPr>
                <w:rFonts w:ascii="Times New Roman" w:eastAsia="Times New Roman" w:hAnsi="Times New Roman"/>
                <w:color w:val="000000"/>
                <w:sz w:val="24"/>
                <w:szCs w:val="24"/>
                <w:lang w:eastAsia="ru-RU"/>
              </w:rPr>
            </w:pPr>
            <w:r w:rsidRPr="001B6B0C">
              <w:rPr>
                <w:rFonts w:ascii="Times New Roman" w:eastAsia="Times New Roman" w:hAnsi="Times New Roman"/>
                <w:sz w:val="24"/>
                <w:szCs w:val="24"/>
                <w:lang w:eastAsia="ru-RU"/>
              </w:rPr>
              <w:t xml:space="preserve">Омский государственный технический университет, Заведующий кафедрой  "Оборудование и технологии полиграфического производства", проф. </w:t>
            </w:r>
            <w:proofErr w:type="spellStart"/>
            <w:r w:rsidRPr="001B6B0C">
              <w:rPr>
                <w:rFonts w:ascii="Times New Roman" w:eastAsia="Times New Roman" w:hAnsi="Times New Roman"/>
                <w:sz w:val="24"/>
                <w:szCs w:val="24"/>
                <w:lang w:eastAsia="ru-RU"/>
              </w:rPr>
              <w:t>Литунов</w:t>
            </w:r>
            <w:proofErr w:type="spellEnd"/>
            <w:r w:rsidRPr="001B6B0C">
              <w:rPr>
                <w:rFonts w:ascii="Times New Roman" w:eastAsia="Times New Roman" w:hAnsi="Times New Roman"/>
                <w:sz w:val="24"/>
                <w:szCs w:val="24"/>
                <w:lang w:eastAsia="ru-RU"/>
              </w:rPr>
              <w:t xml:space="preserve"> С.Н.</w:t>
            </w:r>
          </w:p>
        </w:tc>
        <w:tc>
          <w:tcPr>
            <w:tcW w:w="2274" w:type="pct"/>
            <w:tcBorders>
              <w:right w:val="single" w:sz="4" w:space="0" w:color="548DD4" w:themeColor="text2" w:themeTint="99"/>
            </w:tcBorders>
          </w:tcPr>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1) ТФ 3.1.1.: не совсем ясна фраза «Определять вид и назначение печатной продукции с оформительскими элементами». По-моему: «Определять вид и назначение печатной продукции».</w:t>
            </w:r>
          </w:p>
          <w:p w:rsidR="00AF7980" w:rsidRPr="001B6B0C" w:rsidRDefault="00AF7980" w:rsidP="001B6B0C">
            <w:pPr>
              <w:spacing w:after="0"/>
              <w:cnfStyle w:val="000000000000"/>
              <w:rPr>
                <w:rFonts w:ascii="Times New Roman" w:hAnsi="Times New Roman"/>
                <w:sz w:val="24"/>
                <w:szCs w:val="24"/>
              </w:rPr>
            </w:pP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w:t>
            </w:r>
          </w:p>
        </w:tc>
      </w:tr>
      <w:tr w:rsidR="00AF7980" w:rsidRPr="00033CBC" w:rsidTr="00D22FB9">
        <w:trPr>
          <w:cnfStyle w:val="000000100000"/>
        </w:trPr>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2)</w:t>
            </w:r>
            <w:r w:rsidRPr="001B6B0C">
              <w:rPr>
                <w:rFonts w:ascii="Times New Roman" w:hAnsi="Times New Roman"/>
              </w:rPr>
              <w:t xml:space="preserve"> </w:t>
            </w:r>
            <w:r w:rsidRPr="001B6B0C">
              <w:rPr>
                <w:rFonts w:ascii="Times New Roman" w:hAnsi="Times New Roman"/>
                <w:sz w:val="24"/>
                <w:szCs w:val="24"/>
              </w:rPr>
              <w:t xml:space="preserve">ТФ 3.1.1. «Необходимые знания» перечислены не последовательно. </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Предлагается следующий порядок:</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Основы наборных процессов и процессов обработки изобразительной информации</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Терминология полиграфического производства</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Типографские единицы измерения</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Виды и параметры шрифтов</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Виды текстовых и изобразительных оригиналов</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Правила набора и верстки издательских оригиналов</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Принципы построения спуска полос и их раскладки</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Варианты оформления полиграфической продукции издательского профиля</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Виды коррекции изображений</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Технологии корректуры текстовых оригиналов</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 xml:space="preserve">Программные средства обработки текстовой </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информации, графической информации</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w:t>
            </w:r>
          </w:p>
        </w:tc>
      </w:tr>
      <w:tr w:rsidR="00AF7980" w:rsidRPr="00033CBC" w:rsidTr="00D22FB9">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3) ТФ 3.1.1. Другие характеристики: Владеть терминологией полиграфического производства.</w:t>
            </w:r>
          </w:p>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Это требование уже было выше. Это требование повторяется в п. «Другие характеристики» далее. Не ясно, зачем это требование внесено в «Другие характеристики», т.к. владение терминологией – основа</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w:t>
            </w:r>
          </w:p>
        </w:tc>
      </w:tr>
      <w:tr w:rsidR="00AF7980" w:rsidRPr="00033CBC" w:rsidTr="00D22FB9">
        <w:trPr>
          <w:cnfStyle w:val="000000100000"/>
        </w:trPr>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4) ТФ 3.1.2. п. «Необходимые знания» перечислены не последовательно.</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Предлагается следующий порядок:</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Основы формного производства</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Терминология полиграфического производства</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Физико-химические основы изготовления печатных форм</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Технологические режимы изготовления печатных форм</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Способы отделки печатных форм перед сдачей в печатное производство</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Виды брака печатных форм, его классификацию и способы устранения</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Виды контрольно-измерительного инструмента для формных процессов и методы работы с ними</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Оборудование для допечатной подготовки выпуска полиграфической продукции</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Правила оформления необходимой технической  и учетной документации по формным процессам</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w:t>
            </w:r>
          </w:p>
        </w:tc>
      </w:tr>
      <w:tr w:rsidR="00AF7980" w:rsidRPr="00033CBC" w:rsidTr="00D22FB9">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 xml:space="preserve">5) ТФ 3.1.3. Трудовые действия. Осуществление сбора и обработки оперативной информации по технологическим процессам печатной стадии. </w:t>
            </w:r>
          </w:p>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Это действие отсутствует в двух предыдущих ТФ 3.1.1. и 3.1.2.</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добавлено</w:t>
            </w:r>
          </w:p>
        </w:tc>
      </w:tr>
      <w:tr w:rsidR="00AF7980" w:rsidRPr="00033CBC" w:rsidTr="00D22FB9">
        <w:trPr>
          <w:cnfStyle w:val="000000100000"/>
        </w:trPr>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6) ТФ 3.1.3., «Необходимые знания» перечислены не последовательно.</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Предлагается следующий порядок:</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Терминология полиграфического производства</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Основы печатного процесса</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Типы, сорта и форматы бумаги, ее печатно-технические характеристики</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Иные запечатываемые материалы и их печатно-технические характеристики</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Виды красок и их применение для различных запечатываемых материалов, правила их смешения</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 xml:space="preserve">Вспомогательные вещества, используемые в печатных процессах </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Оборудование печатного производства</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Виды контрольно-измерительного инструмента для печатных процессов и методы работы с ним</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Технологические схемы прохождения заказов в печатном производстве</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Стандарты и нормативную документацию для печатных процессов</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Правила оформления технической и учетной документации</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w:t>
            </w:r>
          </w:p>
        </w:tc>
      </w:tr>
      <w:tr w:rsidR="00AF7980" w:rsidRPr="00033CBC" w:rsidTr="00D22FB9">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 xml:space="preserve">7) Нарушено единство терминологии: </w:t>
            </w:r>
          </w:p>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в ТФ 3.1.3., ТД изложено «Анализ технологических отходов процессов печати и качества оттисков» и «Формирование предложений по оптимизации печатных процессов и технологической эффективности производственного  цикла».</w:t>
            </w:r>
          </w:p>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в ТФ 3.1.4., ТД изложено  «Технический анализ причин брака и формирование предложений по повышению качества печатной продукции и технологической эффективности производственного  цикла»</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в ТФ 3.1.4. исправлено по образцу ТФ 3.1.3.</w:t>
            </w:r>
          </w:p>
        </w:tc>
      </w:tr>
      <w:tr w:rsidR="00AF7980" w:rsidRPr="00033CBC" w:rsidTr="00D22FB9">
        <w:trPr>
          <w:cnfStyle w:val="000000100000"/>
        </w:trPr>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8) ТФ 3.1.4., «Необходимые знания» перечислены не последовательно.</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Предлагается следующий порядок:</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Терминология полиграфического производства</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Основы послепечатных процессов</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Основные и вспомогательные материалы, используемые в послепечатном производстве</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Оборудование послепечатного производства</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Виды контрольно-измерительного инструмента для послепечатных процессов и методы работы с ним</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Стандарты и нормативную документацию для послепечатных процессов</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Технологические схемы прохождения заказов в послепечатном производстве</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Правила оформления технической и учетной документации</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w:t>
            </w:r>
          </w:p>
        </w:tc>
      </w:tr>
      <w:tr w:rsidR="00AF7980" w:rsidRPr="00033CBC" w:rsidTr="00D22FB9">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9) В ОТФ 3.2. указано ТД «Приведение в порядок рабочего места и технических средств». По-моему это относится к должностным инструкциям на рабочем месте, а не к ПС</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удалено</w:t>
            </w:r>
          </w:p>
        </w:tc>
      </w:tr>
      <w:tr w:rsidR="00AF7980" w:rsidRPr="00033CBC" w:rsidTr="00D22FB9">
        <w:trPr>
          <w:cnfStyle w:val="000000100000"/>
        </w:trPr>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10) ТФ 3.2.2., «</w:t>
            </w:r>
            <w:r w:rsidRPr="001B6B0C" w:rsidDel="002A1D54">
              <w:rPr>
                <w:rFonts w:ascii="Times New Roman" w:hAnsi="Times New Roman"/>
                <w:sz w:val="24"/>
                <w:szCs w:val="24"/>
              </w:rPr>
              <w:t>Необходимые умения</w:t>
            </w:r>
            <w:r w:rsidRPr="001B6B0C">
              <w:rPr>
                <w:rFonts w:ascii="Times New Roman" w:hAnsi="Times New Roman"/>
                <w:sz w:val="24"/>
                <w:szCs w:val="24"/>
              </w:rPr>
              <w:t>» - Подготавливать формные пластины к экспонированию и вспомогательные материалы для обработки печатных форм.</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Предлагается: Подготавливать формный и вспомогательные материалы для изготовления печатных форм.</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w:t>
            </w:r>
          </w:p>
        </w:tc>
      </w:tr>
      <w:tr w:rsidR="00AF7980" w:rsidRPr="00033CBC" w:rsidTr="00D22FB9">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11) ТФ 3.2.2., «Необходимые знания» - Регламент подготовки формных пластин к экспонированию и вспомогательных материалов для обработки печатных форм.</w:t>
            </w:r>
          </w:p>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Предлагается: Регламент подготовки формных и вспомогательных материалов для изготовления печатных форм.</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частично</w:t>
            </w:r>
          </w:p>
        </w:tc>
      </w:tr>
      <w:tr w:rsidR="00AF7980" w:rsidRPr="00033CBC" w:rsidTr="00D22FB9">
        <w:trPr>
          <w:cnfStyle w:val="000000100000"/>
        </w:trPr>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12) ТФ 3.2.3. ТД Техническое обслуживание и подготовка печатной машины по окончании  работ.</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 xml:space="preserve">Сочетание слов «…подготовка печатной машины по окончании работ» выглядит непонятно. </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ТД исключено</w:t>
            </w:r>
          </w:p>
        </w:tc>
      </w:tr>
      <w:tr w:rsidR="00AF7980" w:rsidRPr="00033CBC" w:rsidTr="00D22FB9">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13) ТФ 3.2.3. «Необходимые знания» «Устройство основных узлов и систем печатной машины, методы их проверки, настройки и обслуживания» и «Методы и приемы настройки печатной машины для печати тиража»</w:t>
            </w:r>
          </w:p>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Необходимые знания повторяются</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повтор удален</w:t>
            </w:r>
          </w:p>
        </w:tc>
      </w:tr>
      <w:tr w:rsidR="00AF7980" w:rsidRPr="00033CBC" w:rsidTr="00D22FB9">
        <w:trPr>
          <w:cnfStyle w:val="000000100000"/>
        </w:trPr>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14) ТФ 3.3.1. «Необходимые знания» перечислены не последовательно.</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Предлагается следующий порядок:</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Виды и свойства полиграфических материалов</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Основные понятия, термины, определения в области контроля качества</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Методы контроля и оценки качества полиграфической продукции на каждой стадии технологического процесса</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Отраслевые стандарты и технические условия</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Технико-экономические показатели технологического процесса изготовления полиграфической продукции</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Правила проведения экспертной оценки соответствия качества полиграфических материалов, полуфабрикатов и готовой продукции отраслевым стандартам</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Понятие и виды учета и отчетности</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Первичную документацию системы оперативно-технического и статистического учета</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Правила сбора, систематизации, учета и хранения документации по закрепленному виду работ</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w:t>
            </w:r>
          </w:p>
        </w:tc>
      </w:tr>
      <w:tr w:rsidR="00AF7980" w:rsidRPr="00033CBC" w:rsidTr="00D22FB9">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15) ТФ 3.3.2. «Необходимые знания» перечислены не последовательно.</w:t>
            </w:r>
          </w:p>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Предлагается следующий порядок:</w:t>
            </w:r>
          </w:p>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Основные понятия, термины, определения в области метрологии</w:t>
            </w:r>
          </w:p>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Отраслевые стандарты и технические условия, регламентирующие параметры качества полиграфической продукции</w:t>
            </w:r>
          </w:p>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Виды и формы процессов технического контроля, применяемые в зависимости от вида производственных задач</w:t>
            </w:r>
          </w:p>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Параметры технологического процесса, подлежащие контролю</w:t>
            </w:r>
          </w:p>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Средства измерения для контроля операций технологического процесса</w:t>
            </w:r>
          </w:p>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Виды и назначение технических средств измерений</w:t>
            </w:r>
          </w:p>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Правила эксплуатации технических средств измерений</w:t>
            </w:r>
          </w:p>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Правовые основы, цели, задачи, принципы метрологии</w:t>
            </w:r>
          </w:p>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Метрологические службы, обеспечивающие единство измерений</w:t>
            </w:r>
          </w:p>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Правила и нормы по обеспечению единства измерений</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w:t>
            </w:r>
          </w:p>
        </w:tc>
      </w:tr>
      <w:tr w:rsidR="00AF7980" w:rsidRPr="00033CBC" w:rsidTr="00D22FB9">
        <w:trPr>
          <w:cnfStyle w:val="000000100000"/>
        </w:trPr>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16) ТФ</w:t>
            </w:r>
            <w:r w:rsidRPr="001B6B0C">
              <w:rPr>
                <w:rFonts w:ascii="Times New Roman" w:hAnsi="Times New Roman"/>
              </w:rPr>
              <w:t xml:space="preserve"> </w:t>
            </w:r>
            <w:r w:rsidRPr="001B6B0C">
              <w:rPr>
                <w:rFonts w:ascii="Times New Roman" w:hAnsi="Times New Roman"/>
                <w:sz w:val="24"/>
                <w:szCs w:val="24"/>
              </w:rPr>
              <w:t>3.3.3. «Трудовые действия»</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 xml:space="preserve">«Обеспечение технологических отходов по производственным операциям  в соответствии с обоснованными нормами» звучит непонятно. </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По смыслу – нужно сделать так, чтобы были технологические отходы. Видимо, должно быть «Обеспечение соблюдения норм…, учета…, контроля количества… и пр.».</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в редакции «Обеспечение соблюдения норм технологических отходов и их учет по производственным операциям»</w:t>
            </w:r>
          </w:p>
        </w:tc>
      </w:tr>
      <w:tr w:rsidR="00AF7980" w:rsidRPr="00033CBC" w:rsidTr="00D22FB9">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17) ТФ 3.3.3. «Необходимые знания» следует добавить: «Знать нормы технологических отходов и норм расходования основных полиграфических материалов»</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w:t>
            </w:r>
          </w:p>
        </w:tc>
      </w:tr>
      <w:tr w:rsidR="00AF7980" w:rsidRPr="00033CBC" w:rsidTr="00D22FB9">
        <w:trPr>
          <w:cnfStyle w:val="000000100000"/>
        </w:trPr>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 xml:space="preserve">18) ТФ 3.3.4. «Необходимые умения»: </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 xml:space="preserve">Выяснять причины появления бракованной продукции. </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Анализировать причины брака и выпуска продукции пониженного качества.</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Целесообразно объединить в одно:</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«Выяснять и анализировать причины выпуска брака и продукции пониженного качества»</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w:t>
            </w:r>
          </w:p>
        </w:tc>
      </w:tr>
      <w:tr w:rsidR="00AF7980" w:rsidRPr="00033CBC" w:rsidTr="00D22FB9">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19) ТФ 3.3.5. Другие характеристики. Владеть английским языком на уровне чтения технической документации.</w:t>
            </w:r>
          </w:p>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 xml:space="preserve">Лучше убрать эту характеристику, т.к.: </w:t>
            </w:r>
          </w:p>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1. как соотносится «…на уровне чтения технической документации» с общепринятым «английский со словарем…, свободно…, в совершенстве»?</w:t>
            </w:r>
          </w:p>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2. что делать тем, кто не изучал английский?</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характеристика убрана</w:t>
            </w:r>
          </w:p>
        </w:tc>
      </w:tr>
      <w:tr w:rsidR="00AF7980" w:rsidRPr="00033CBC" w:rsidTr="00D22FB9">
        <w:trPr>
          <w:cnfStyle w:val="000000100000"/>
        </w:trPr>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20) ТФ 3.3.6. «Необходимые знания» - «Документацию систем качества»</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Лучше дать в редакции «Документация системы менеджмента качества»</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w:t>
            </w:r>
          </w:p>
        </w:tc>
      </w:tr>
      <w:tr w:rsidR="00AF7980" w:rsidRPr="00033CBC" w:rsidTr="00D22FB9">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21) ТФ 3.4.1. «Необходимые умения» - «Рассчитывать объем издания в печатных, бумажных и условных печатных листах»</w:t>
            </w:r>
          </w:p>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 xml:space="preserve">В пояснительной записке к Проекту стандарта сказано, что стандарт ориентирован на различные области применения печатных технологий.  </w:t>
            </w:r>
          </w:p>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Однако указанное «Необходимое умение» ориентировано только на издательскую продукцию. Упаковка считается в метрах, тоннах и пр.</w:t>
            </w:r>
          </w:p>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Целесообразно «Рассчитывать потребное количество (запечатываемых ) материалов, необходимых для выпуска печатной продукции.</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в предложенной редакции</w:t>
            </w:r>
          </w:p>
        </w:tc>
      </w:tr>
      <w:tr w:rsidR="00AF7980" w:rsidRPr="00033CBC" w:rsidTr="00D22FB9">
        <w:trPr>
          <w:cnfStyle w:val="000000100000"/>
        </w:trPr>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22) ТФ 3.4.1. «Необходимые знания» - «Пользоваться каталогами полиграфических материалов»</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Это нужно отнести к «</w:t>
            </w:r>
            <w:r w:rsidRPr="001B6B0C" w:rsidDel="002A1D54">
              <w:rPr>
                <w:rFonts w:ascii="Times New Roman" w:hAnsi="Times New Roman"/>
                <w:bCs/>
                <w:sz w:val="24"/>
                <w:szCs w:val="24"/>
              </w:rPr>
              <w:t>Необходимые умения</w:t>
            </w:r>
            <w:r w:rsidRPr="001B6B0C">
              <w:rPr>
                <w:rFonts w:ascii="Times New Roman" w:hAnsi="Times New Roman"/>
                <w:sz w:val="24"/>
                <w:szCs w:val="24"/>
              </w:rPr>
              <w:t>»</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w:t>
            </w:r>
          </w:p>
        </w:tc>
      </w:tr>
      <w:tr w:rsidR="00AF7980" w:rsidRPr="00033CBC" w:rsidTr="00D22FB9">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 xml:space="preserve">23) ТФ 3.4.2. «Необходимые знания» - «Системы управления охраной труда в организации» </w:t>
            </w:r>
          </w:p>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Логика появления ТБ и ОТ именно в этой Трудовой функции не ясна. По-моему, вопросы охраны труда должны быть внесены в каждую трудовую функцию.</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частично</w:t>
            </w:r>
          </w:p>
        </w:tc>
      </w:tr>
      <w:tr w:rsidR="00AF7980" w:rsidRPr="00033CBC" w:rsidTr="00D22FB9">
        <w:trPr>
          <w:cnfStyle w:val="000000100000"/>
        </w:trPr>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24) ТФ 3.5.2. ТД «Выбор полиграфической базы»</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Это действие выглядит не ясно: выбор полиграфического предприятия, в случае, если их несколько; выбор оборудования, технологии, материалов? Но это действие есть выше на одну строку. По-моему, надо убрать.</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частично</w:t>
            </w:r>
          </w:p>
        </w:tc>
      </w:tr>
      <w:tr w:rsidR="00AF7980" w:rsidRPr="00033CBC" w:rsidTr="00D22FB9">
        <w:trPr>
          <w:trHeight w:val="1656"/>
        </w:trPr>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25) ТФ 3.5.2. «Необходимые знания» - «Основы производства изданий на пооперационном оборудовании и поточных линиях».</w:t>
            </w:r>
          </w:p>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По-моему: «Основы производства полиграфической продукции на пооперационном оборудовании и поточных линиях»</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в предложенной редакции</w:t>
            </w:r>
          </w:p>
        </w:tc>
      </w:tr>
      <w:tr w:rsidR="00AF7980" w:rsidRPr="00033CBC" w:rsidTr="00D22FB9">
        <w:trPr>
          <w:cnfStyle w:val="000000100000"/>
        </w:trPr>
        <w:tc>
          <w:tcPr>
            <w:cnfStyle w:val="001000000000"/>
            <w:tcW w:w="235" w:type="pct"/>
          </w:tcPr>
          <w:p w:rsidR="00AF7980" w:rsidRPr="001B6B0C" w:rsidRDefault="00AF7980" w:rsidP="001B6B0C">
            <w:pPr>
              <w:spacing w:after="0"/>
              <w:rPr>
                <w:rFonts w:ascii="Times New Roman" w:hAnsi="Times New Roman"/>
              </w:rPr>
            </w:pPr>
          </w:p>
        </w:tc>
        <w:tc>
          <w:tcPr>
            <w:cnfStyle w:val="000010000000"/>
            <w:tcW w:w="1430" w:type="pct"/>
          </w:tcPr>
          <w:p w:rsidR="00AF7980" w:rsidRPr="001B6B0C" w:rsidRDefault="00AF7980" w:rsidP="001B6B0C">
            <w:pPr>
              <w:spacing w:after="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ЦК профсоюза работников</w:t>
            </w:r>
            <w:r w:rsidRPr="001B6B0C">
              <w:rPr>
                <w:rFonts w:ascii="Times New Roman" w:hAnsi="Times New Roman"/>
                <w:sz w:val="24"/>
                <w:szCs w:val="24"/>
              </w:rPr>
              <w:t xml:space="preserve"> </w:t>
            </w:r>
            <w:r w:rsidRPr="001B6B0C">
              <w:rPr>
                <w:rFonts w:ascii="Times New Roman" w:eastAsia="Times New Roman" w:hAnsi="Times New Roman"/>
                <w:sz w:val="24"/>
                <w:szCs w:val="24"/>
                <w:lang w:eastAsia="ru-RU"/>
              </w:rPr>
              <w:t>культуры, Председатель Цыганова С.Н.</w:t>
            </w:r>
          </w:p>
        </w:tc>
        <w:tc>
          <w:tcPr>
            <w:tcW w:w="2274" w:type="pct"/>
            <w:tcBorders>
              <w:right w:val="single" w:sz="4" w:space="0" w:color="548DD4" w:themeColor="text2" w:themeTint="99"/>
            </w:tcBorders>
          </w:tcPr>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Одобрено, замечаний нет</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p>
        </w:tc>
      </w:tr>
      <w:tr w:rsidR="00AF7980" w:rsidRPr="00033CBC" w:rsidTr="00D22FB9">
        <w:tc>
          <w:tcPr>
            <w:cnfStyle w:val="001000000000"/>
            <w:tcW w:w="235" w:type="pct"/>
          </w:tcPr>
          <w:p w:rsidR="00AF7980" w:rsidRPr="001B6B0C" w:rsidRDefault="00AF7980" w:rsidP="001B6B0C">
            <w:pPr>
              <w:spacing w:after="0"/>
              <w:rPr>
                <w:rFonts w:ascii="Times New Roman" w:hAnsi="Times New Roman"/>
              </w:rPr>
            </w:pPr>
          </w:p>
        </w:tc>
        <w:tc>
          <w:tcPr>
            <w:cnfStyle w:val="000010000000"/>
            <w:tcW w:w="1430" w:type="pct"/>
          </w:tcPr>
          <w:p w:rsidR="00AF7980" w:rsidRPr="001B6B0C" w:rsidRDefault="00AF7980" w:rsidP="001B6B0C">
            <w:pPr>
              <w:spacing w:after="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Издательско-полиграфическая ассоциация университетов России, Президент Иванов А.В.</w:t>
            </w:r>
          </w:p>
        </w:tc>
        <w:tc>
          <w:tcPr>
            <w:tcW w:w="2274" w:type="pct"/>
            <w:tcBorders>
              <w:right w:val="single" w:sz="4" w:space="0" w:color="548DD4" w:themeColor="text2" w:themeTint="99"/>
            </w:tcBorders>
          </w:tcPr>
          <w:p w:rsidR="00AF7980" w:rsidRPr="001B6B0C" w:rsidRDefault="00AF7980" w:rsidP="001B6B0C">
            <w:pPr>
              <w:spacing w:after="0"/>
              <w:cnfStyle w:val="000000000000"/>
              <w:rPr>
                <w:rFonts w:ascii="Times New Roman" w:hAnsi="Times New Roman"/>
                <w:sz w:val="24"/>
                <w:szCs w:val="24"/>
              </w:rPr>
            </w:pPr>
            <w:r w:rsidRPr="001B6B0C">
              <w:rPr>
                <w:rFonts w:ascii="Times New Roman" w:eastAsia="Times New Roman" w:hAnsi="Times New Roman"/>
                <w:sz w:val="24"/>
                <w:szCs w:val="24"/>
                <w:lang w:eastAsia="ru-RU"/>
              </w:rPr>
              <w:t>Считаю, что функционально стандарт перегружен. Объем знаний, умений и навыков по данному категории явно должен называться «инженер-полиграфист». Поэтому следует, скорее всего, сократить наполнение трудовых функций, взяв за основу учебные планы колледжей и техникумов. Иначе мы получим диспропорцию в системе «образование-стандарт-производство»</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Отклонено</w:t>
            </w:r>
          </w:p>
        </w:tc>
      </w:tr>
      <w:tr w:rsidR="00AF7980" w:rsidRPr="00033CBC" w:rsidTr="00D22FB9">
        <w:trPr>
          <w:cnfStyle w:val="000000100000"/>
        </w:trPr>
        <w:tc>
          <w:tcPr>
            <w:cnfStyle w:val="001000000000"/>
            <w:tcW w:w="235" w:type="pct"/>
          </w:tcPr>
          <w:p w:rsidR="00AF7980" w:rsidRPr="001B6B0C" w:rsidRDefault="00AF7980" w:rsidP="001B6B0C">
            <w:pPr>
              <w:spacing w:after="0"/>
              <w:rPr>
                <w:rFonts w:ascii="Times New Roman" w:hAnsi="Times New Roman"/>
              </w:rPr>
            </w:pPr>
          </w:p>
        </w:tc>
        <w:tc>
          <w:tcPr>
            <w:cnfStyle w:val="000010000000"/>
            <w:tcW w:w="1430" w:type="pct"/>
          </w:tcPr>
          <w:p w:rsidR="00AF7980" w:rsidRPr="001B6B0C" w:rsidRDefault="00AF7980" w:rsidP="001B6B0C">
            <w:pPr>
              <w:spacing w:after="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ОАО «РОССИТА», Генеральный директор Белкин А.В.</w:t>
            </w:r>
          </w:p>
        </w:tc>
        <w:tc>
          <w:tcPr>
            <w:tcW w:w="2274" w:type="pct"/>
            <w:tcBorders>
              <w:right w:val="single" w:sz="4" w:space="0" w:color="548DD4" w:themeColor="text2" w:themeTint="99"/>
            </w:tcBorders>
          </w:tcPr>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 xml:space="preserve">В таблице II. Описание трудовых функций, входящих в профессиональный стандарт, трудовые функции под кодами А и В одинаковы. </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По содержанию замечаний нет; всё достаточно подробно расписано.</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Частично принято</w:t>
            </w:r>
          </w:p>
        </w:tc>
      </w:tr>
      <w:tr w:rsidR="00AF7980" w:rsidRPr="00033CBC" w:rsidTr="00D22FB9">
        <w:tc>
          <w:tcPr>
            <w:cnfStyle w:val="001000000000"/>
            <w:tcW w:w="235" w:type="pct"/>
          </w:tcPr>
          <w:p w:rsidR="00AF7980" w:rsidRPr="001B6B0C" w:rsidRDefault="00AF7980" w:rsidP="001B6B0C">
            <w:pPr>
              <w:spacing w:after="0"/>
              <w:rPr>
                <w:rFonts w:ascii="Times New Roman" w:hAnsi="Times New Roman"/>
              </w:rPr>
            </w:pPr>
          </w:p>
        </w:tc>
        <w:tc>
          <w:tcPr>
            <w:cnfStyle w:val="000010000000"/>
            <w:tcW w:w="1430" w:type="pct"/>
          </w:tcPr>
          <w:p w:rsidR="00AF7980" w:rsidRPr="001B6B0C" w:rsidRDefault="00AF7980" w:rsidP="001B6B0C">
            <w:pPr>
              <w:spacing w:after="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ООО «</w:t>
            </w:r>
            <w:proofErr w:type="spellStart"/>
            <w:r w:rsidRPr="001B6B0C">
              <w:rPr>
                <w:rFonts w:ascii="Times New Roman" w:eastAsia="Times New Roman" w:hAnsi="Times New Roman"/>
                <w:sz w:val="24"/>
                <w:szCs w:val="24"/>
                <w:lang w:eastAsia="ru-RU"/>
              </w:rPr>
              <w:t>Борус-Принт</w:t>
            </w:r>
            <w:proofErr w:type="spellEnd"/>
            <w:r w:rsidRPr="001B6B0C">
              <w:rPr>
                <w:rFonts w:ascii="Times New Roman" w:eastAsia="Times New Roman" w:hAnsi="Times New Roman"/>
                <w:sz w:val="24"/>
                <w:szCs w:val="24"/>
                <w:lang w:eastAsia="ru-RU"/>
              </w:rPr>
              <w:t xml:space="preserve">», Зам. директора по производству </w:t>
            </w:r>
            <w:proofErr w:type="spellStart"/>
            <w:r w:rsidRPr="001B6B0C">
              <w:rPr>
                <w:rFonts w:ascii="Times New Roman" w:eastAsia="Times New Roman" w:hAnsi="Times New Roman"/>
                <w:sz w:val="24"/>
                <w:szCs w:val="24"/>
                <w:lang w:eastAsia="ru-RU"/>
              </w:rPr>
              <w:t>Ситкевич</w:t>
            </w:r>
            <w:proofErr w:type="spellEnd"/>
            <w:r w:rsidRPr="001B6B0C">
              <w:rPr>
                <w:rFonts w:ascii="Times New Roman" w:eastAsia="Times New Roman" w:hAnsi="Times New Roman"/>
                <w:sz w:val="24"/>
                <w:szCs w:val="24"/>
                <w:lang w:eastAsia="ru-RU"/>
              </w:rPr>
              <w:t xml:space="preserve"> Г.А.</w:t>
            </w:r>
          </w:p>
        </w:tc>
        <w:tc>
          <w:tcPr>
            <w:tcW w:w="2274" w:type="pct"/>
            <w:tcBorders>
              <w:right w:val="single" w:sz="4" w:space="0" w:color="548DD4" w:themeColor="text2" w:themeTint="99"/>
            </w:tcBorders>
          </w:tcPr>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Нормально все описано, нет никакого откровенного бреда, все современно, по делу.</w:t>
            </w:r>
          </w:p>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Можно должностные инструкции из этого писать</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p>
        </w:tc>
      </w:tr>
      <w:tr w:rsidR="00AF7980" w:rsidRPr="00033CBC" w:rsidTr="00D22FB9">
        <w:trPr>
          <w:cnfStyle w:val="000000100000"/>
        </w:trPr>
        <w:tc>
          <w:tcPr>
            <w:cnfStyle w:val="001000000000"/>
            <w:tcW w:w="235" w:type="pct"/>
          </w:tcPr>
          <w:p w:rsidR="00AF7980" w:rsidRPr="001B6B0C" w:rsidRDefault="00AF7980" w:rsidP="001B6B0C">
            <w:pPr>
              <w:spacing w:after="0"/>
              <w:rPr>
                <w:rFonts w:ascii="Times New Roman" w:hAnsi="Times New Roman"/>
              </w:rPr>
            </w:pPr>
          </w:p>
        </w:tc>
        <w:tc>
          <w:tcPr>
            <w:cnfStyle w:val="000010000000"/>
            <w:tcW w:w="1430" w:type="pct"/>
          </w:tcPr>
          <w:p w:rsidR="00AF7980" w:rsidRPr="001B6B0C" w:rsidRDefault="00AF7980" w:rsidP="001B6B0C">
            <w:pPr>
              <w:spacing w:after="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 xml:space="preserve">Межрегиональная ассоциация полиграфистов, Вице-президент </w:t>
            </w:r>
            <w:r w:rsidRPr="001B6B0C">
              <w:rPr>
                <w:rFonts w:ascii="Times New Roman" w:hAnsi="Times New Roman"/>
                <w:sz w:val="24"/>
                <w:szCs w:val="24"/>
              </w:rPr>
              <w:t>Закиров Д.М.</w:t>
            </w:r>
          </w:p>
        </w:tc>
        <w:tc>
          <w:tcPr>
            <w:tcW w:w="2274" w:type="pct"/>
            <w:tcBorders>
              <w:right w:val="single" w:sz="4" w:space="0" w:color="548DD4" w:themeColor="text2" w:themeTint="99"/>
            </w:tcBorders>
          </w:tcPr>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Считаю целесообразным указать вид экономической деятельности ОКВЭД 2</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w:t>
            </w:r>
          </w:p>
        </w:tc>
      </w:tr>
      <w:tr w:rsidR="00AF7980" w:rsidRPr="00033CBC" w:rsidTr="00D22FB9">
        <w:tc>
          <w:tcPr>
            <w:cnfStyle w:val="001000000000"/>
            <w:tcW w:w="235" w:type="pct"/>
          </w:tcPr>
          <w:p w:rsidR="00AF7980" w:rsidRPr="001B6B0C" w:rsidRDefault="00AF7980" w:rsidP="001B6B0C">
            <w:pPr>
              <w:spacing w:after="0"/>
              <w:rPr>
                <w:rFonts w:ascii="Times New Roman" w:hAnsi="Times New Roman"/>
              </w:rPr>
            </w:pPr>
          </w:p>
        </w:tc>
        <w:tc>
          <w:tcPr>
            <w:cnfStyle w:val="000010000000"/>
            <w:tcW w:w="1430" w:type="pct"/>
          </w:tcPr>
          <w:p w:rsidR="00AF7980" w:rsidRPr="001B6B0C" w:rsidRDefault="00AF7980" w:rsidP="001B6B0C">
            <w:pPr>
              <w:spacing w:after="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АО «ПКО «КАРТОГРАФИЯ», Зам. генерального директора Орлов М.Ю.</w:t>
            </w:r>
          </w:p>
        </w:tc>
        <w:tc>
          <w:tcPr>
            <w:tcW w:w="2274" w:type="pct"/>
            <w:tcBorders>
              <w:right w:val="single" w:sz="4" w:space="0" w:color="548DD4" w:themeColor="text2" w:themeTint="99"/>
            </w:tcBorders>
          </w:tcPr>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При изучении проекта стандарта мы обратили внимание на то,  что  в параметрах «Необходимые умения» и «Необходимые знания»,  нет пункта владения компьютерными средствами и программным обеспечением, а так же владение навыками работы в Интернет.</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Частично принято</w:t>
            </w:r>
          </w:p>
        </w:tc>
      </w:tr>
      <w:tr w:rsidR="00AF7980" w:rsidRPr="00033CBC" w:rsidTr="00D22FB9">
        <w:trPr>
          <w:cnfStyle w:val="000000100000"/>
        </w:trPr>
        <w:tc>
          <w:tcPr>
            <w:cnfStyle w:val="001000000000"/>
            <w:tcW w:w="235" w:type="pct"/>
          </w:tcPr>
          <w:p w:rsidR="00AF7980" w:rsidRPr="001B6B0C" w:rsidRDefault="00AF7980" w:rsidP="001B6B0C">
            <w:pPr>
              <w:spacing w:after="0"/>
              <w:rPr>
                <w:rFonts w:ascii="Times New Roman" w:hAnsi="Times New Roman"/>
              </w:rPr>
            </w:pPr>
          </w:p>
        </w:tc>
        <w:tc>
          <w:tcPr>
            <w:cnfStyle w:val="000010000000"/>
            <w:tcW w:w="1430" w:type="pct"/>
          </w:tcPr>
          <w:p w:rsidR="00AF7980" w:rsidRPr="001B6B0C" w:rsidRDefault="00AF7980" w:rsidP="001B6B0C">
            <w:pPr>
              <w:spacing w:after="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Союз полиграфистов С.-Петербурга,</w:t>
            </w:r>
          </w:p>
          <w:p w:rsidR="00AF7980" w:rsidRPr="001B6B0C" w:rsidRDefault="00AF7980" w:rsidP="001B6B0C">
            <w:pPr>
              <w:spacing w:after="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 xml:space="preserve">Президент </w:t>
            </w:r>
            <w:proofErr w:type="spellStart"/>
            <w:r w:rsidRPr="001B6B0C">
              <w:rPr>
                <w:rFonts w:ascii="Times New Roman" w:eastAsia="Times New Roman" w:hAnsi="Times New Roman"/>
                <w:sz w:val="24"/>
                <w:szCs w:val="24"/>
                <w:lang w:eastAsia="ru-RU"/>
              </w:rPr>
              <w:t>Радванецкий</w:t>
            </w:r>
            <w:proofErr w:type="spellEnd"/>
            <w:r w:rsidRPr="001B6B0C">
              <w:rPr>
                <w:rFonts w:ascii="Times New Roman" w:eastAsia="Times New Roman" w:hAnsi="Times New Roman"/>
                <w:sz w:val="24"/>
                <w:szCs w:val="24"/>
                <w:lang w:eastAsia="ru-RU"/>
              </w:rPr>
              <w:t xml:space="preserve"> С.В.</w:t>
            </w:r>
          </w:p>
        </w:tc>
        <w:tc>
          <w:tcPr>
            <w:tcW w:w="2274" w:type="pct"/>
            <w:tcBorders>
              <w:right w:val="single" w:sz="4" w:space="0" w:color="548DD4" w:themeColor="text2" w:themeTint="99"/>
            </w:tcBorders>
          </w:tcPr>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В</w:t>
            </w:r>
            <w:r w:rsidRPr="001B6B0C">
              <w:rPr>
                <w:rFonts w:ascii="Times New Roman" w:eastAsia="Times New Roman" w:hAnsi="Times New Roman"/>
                <w:sz w:val="24"/>
                <w:szCs w:val="24"/>
                <w:lang w:eastAsia="ru-RU"/>
              </w:rPr>
              <w:t xml:space="preserve"> группу занятий целесообразно добавить «мастер - начальник смены»</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Отклонено</w:t>
            </w:r>
          </w:p>
        </w:tc>
      </w:tr>
      <w:tr w:rsidR="00AF7980" w:rsidRPr="00033CBC" w:rsidTr="00D22FB9">
        <w:tc>
          <w:tcPr>
            <w:cnfStyle w:val="001000000000"/>
            <w:tcW w:w="235" w:type="pct"/>
            <w:vMerge w:val="restart"/>
          </w:tcPr>
          <w:p w:rsidR="00AF7980" w:rsidRPr="001B6B0C" w:rsidRDefault="00AF7980" w:rsidP="001B6B0C">
            <w:pPr>
              <w:spacing w:after="0"/>
              <w:rPr>
                <w:rFonts w:ascii="Times New Roman" w:hAnsi="Times New Roman"/>
              </w:rPr>
            </w:pPr>
          </w:p>
        </w:tc>
        <w:tc>
          <w:tcPr>
            <w:cnfStyle w:val="000010000000"/>
            <w:tcW w:w="1430" w:type="pct"/>
            <w:vMerge w:val="restart"/>
          </w:tcPr>
          <w:p w:rsidR="00AF7980" w:rsidRPr="001B6B0C" w:rsidRDefault="00AF7980" w:rsidP="001B6B0C">
            <w:pPr>
              <w:spacing w:after="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ОАО «</w:t>
            </w:r>
            <w:proofErr w:type="spellStart"/>
            <w:r w:rsidRPr="001B6B0C">
              <w:rPr>
                <w:rFonts w:ascii="Times New Roman" w:eastAsia="Times New Roman" w:hAnsi="Times New Roman"/>
                <w:sz w:val="24"/>
                <w:szCs w:val="24"/>
                <w:lang w:eastAsia="ru-RU"/>
              </w:rPr>
              <w:t>НИИПолиграфии</w:t>
            </w:r>
            <w:proofErr w:type="spellEnd"/>
            <w:r w:rsidRPr="001B6B0C">
              <w:rPr>
                <w:rFonts w:ascii="Times New Roman" w:eastAsia="Times New Roman" w:hAnsi="Times New Roman"/>
                <w:sz w:val="24"/>
                <w:szCs w:val="24"/>
                <w:lang w:eastAsia="ru-RU"/>
              </w:rPr>
              <w:t xml:space="preserve">», Зам. генерального директора </w:t>
            </w:r>
            <w:proofErr w:type="spellStart"/>
            <w:r w:rsidRPr="001B6B0C">
              <w:rPr>
                <w:rFonts w:ascii="Times New Roman" w:eastAsia="Times New Roman" w:hAnsi="Times New Roman"/>
                <w:sz w:val="24"/>
                <w:szCs w:val="24"/>
                <w:lang w:eastAsia="ru-RU"/>
              </w:rPr>
              <w:t>Битюрина</w:t>
            </w:r>
            <w:proofErr w:type="spellEnd"/>
            <w:r w:rsidRPr="001B6B0C">
              <w:rPr>
                <w:rFonts w:ascii="Times New Roman" w:eastAsia="Times New Roman" w:hAnsi="Times New Roman"/>
                <w:sz w:val="24"/>
                <w:szCs w:val="24"/>
                <w:lang w:eastAsia="ru-RU"/>
              </w:rPr>
              <w:t xml:space="preserve"> Т.Г.</w:t>
            </w:r>
          </w:p>
        </w:tc>
        <w:tc>
          <w:tcPr>
            <w:tcW w:w="2274" w:type="pct"/>
            <w:tcBorders>
              <w:right w:val="single" w:sz="4" w:space="0" w:color="548DD4" w:themeColor="text2" w:themeTint="99"/>
            </w:tcBorders>
          </w:tcPr>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1) Общие замечания касаются полного отсутствия в отрасли технологических регламентов как класса, поэтому, м.б., заменить их везде на «нормативные документы, технологические инструкции, ТУ» и т.п.? Требовать, чтобы все им соответствовало, по меньшей мере, не конструктивно</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заменено на «нормативные документы»</w:t>
            </w:r>
          </w:p>
        </w:tc>
      </w:tr>
      <w:tr w:rsidR="00AF7980" w:rsidRPr="00033CBC" w:rsidTr="00D22FB9">
        <w:trPr>
          <w:cnfStyle w:val="000000100000"/>
        </w:trPr>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2) Код В ОТФ - нет термина «</w:t>
            </w:r>
            <w:proofErr w:type="spellStart"/>
            <w:r w:rsidRPr="001B6B0C">
              <w:rPr>
                <w:rFonts w:ascii="Times New Roman" w:hAnsi="Times New Roman"/>
                <w:sz w:val="24"/>
                <w:szCs w:val="24"/>
              </w:rPr>
              <w:t>тексто-иллюстрационная</w:t>
            </w:r>
            <w:proofErr w:type="spellEnd"/>
            <w:r w:rsidRPr="001B6B0C">
              <w:rPr>
                <w:rFonts w:ascii="Times New Roman" w:hAnsi="Times New Roman"/>
                <w:sz w:val="24"/>
                <w:szCs w:val="24"/>
              </w:rPr>
              <w:t xml:space="preserve"> информация»,  есть «текстовая и иллюстрационная» - это существенно.</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в редакции  «текстовая и иллюстрационная»</w:t>
            </w:r>
          </w:p>
        </w:tc>
      </w:tr>
      <w:tr w:rsidR="00AF7980" w:rsidRPr="00033CBC" w:rsidTr="00D22FB9">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3) Код Е ОТФ - нет «</w:t>
            </w:r>
            <w:proofErr w:type="spellStart"/>
            <w:r w:rsidRPr="001B6B0C">
              <w:rPr>
                <w:rFonts w:ascii="Times New Roman" w:hAnsi="Times New Roman"/>
                <w:sz w:val="24"/>
                <w:szCs w:val="24"/>
              </w:rPr>
              <w:t>технологическо-производственной</w:t>
            </w:r>
            <w:proofErr w:type="spellEnd"/>
            <w:r w:rsidRPr="001B6B0C">
              <w:rPr>
                <w:rFonts w:ascii="Times New Roman" w:hAnsi="Times New Roman"/>
                <w:sz w:val="24"/>
                <w:szCs w:val="24"/>
              </w:rPr>
              <w:t xml:space="preserve"> карты» – есть «технологическая карта»</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 xml:space="preserve">Принято в редакции «технологическая карта»  </w:t>
            </w:r>
          </w:p>
        </w:tc>
      </w:tr>
      <w:tr w:rsidR="00AF7980" w:rsidRPr="00033CBC" w:rsidTr="00D22FB9">
        <w:trPr>
          <w:cnfStyle w:val="000000100000"/>
        </w:trPr>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4) ТФ 3.1.2. «Необходимые умения» - Определять качественные параметры формного материала с помощью измерительных устройств» - что это, с какой целью</w:t>
            </w:r>
            <w:r w:rsidRPr="001B6B0C">
              <w:rPr>
                <w:rFonts w:ascii="Times New Roman" w:hAnsi="Times New Roman"/>
                <w:sz w:val="24"/>
                <w:szCs w:val="24"/>
              </w:rPr>
              <w:br/>
              <w:t>и как измерить? Возможна лишь визуальная оценка; выбор технологических режимов и контроль исправности КИП - не дело техника-полиграфиста</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частично</w:t>
            </w:r>
          </w:p>
        </w:tc>
      </w:tr>
      <w:tr w:rsidR="00AF7980" w:rsidRPr="00033CBC" w:rsidTr="00D22FB9">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5) ТФ 3.3.1. ТД «Экспертная оценка соответствия полиграфических материалов, полуфабрикатов и готовой продукции отраслевым стандартам"? Я сама бы за это вряд ли с радостью взялась, тем более что и стандартов практически нет.</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частично, изменена редакция</w:t>
            </w:r>
          </w:p>
        </w:tc>
      </w:tr>
      <w:tr w:rsidR="00AF7980" w:rsidRPr="00033CBC" w:rsidTr="00D22FB9">
        <w:trPr>
          <w:cnfStyle w:val="000000100000"/>
        </w:trPr>
        <w:tc>
          <w:tcPr>
            <w:cnfStyle w:val="001000000000"/>
            <w:tcW w:w="235" w:type="pct"/>
            <w:vMerge w:val="restart"/>
          </w:tcPr>
          <w:p w:rsidR="00AF7980" w:rsidRPr="001B6B0C" w:rsidRDefault="00AF7980" w:rsidP="001B6B0C">
            <w:pPr>
              <w:spacing w:after="0"/>
              <w:rPr>
                <w:rFonts w:ascii="Times New Roman" w:hAnsi="Times New Roman"/>
              </w:rPr>
            </w:pPr>
          </w:p>
        </w:tc>
        <w:tc>
          <w:tcPr>
            <w:cnfStyle w:val="000010000000"/>
            <w:tcW w:w="1430" w:type="pct"/>
            <w:vMerge w:val="restart"/>
          </w:tcPr>
          <w:p w:rsidR="00AF7980" w:rsidRPr="001B6B0C" w:rsidRDefault="00AF7980" w:rsidP="001B6B0C">
            <w:pPr>
              <w:spacing w:after="0"/>
              <w:rPr>
                <w:rFonts w:ascii="Times New Roman" w:eastAsia="Times New Roman" w:hAnsi="Times New Roman"/>
                <w:sz w:val="24"/>
                <w:szCs w:val="24"/>
                <w:lang w:eastAsia="ru-RU"/>
              </w:rPr>
            </w:pPr>
            <w:r w:rsidRPr="001B6B0C">
              <w:rPr>
                <w:rFonts w:ascii="Times New Roman" w:hAnsi="Times New Roman"/>
                <w:sz w:val="24"/>
                <w:szCs w:val="24"/>
              </w:rPr>
              <w:t>ГБП ОУ</w:t>
            </w:r>
            <w:r w:rsidRPr="001B6B0C">
              <w:rPr>
                <w:rFonts w:ascii="Times New Roman" w:eastAsia="Times New Roman" w:hAnsi="Times New Roman"/>
                <w:sz w:val="24"/>
                <w:szCs w:val="24"/>
                <w:lang w:eastAsia="ru-RU"/>
              </w:rPr>
              <w:t xml:space="preserve"> «Тверской полиграфический колледж», </w:t>
            </w:r>
            <w:r w:rsidRPr="001B6B0C">
              <w:rPr>
                <w:rFonts w:ascii="Times New Roman" w:hAnsi="Times New Roman"/>
                <w:sz w:val="24"/>
                <w:szCs w:val="24"/>
              </w:rPr>
              <w:t>Директор Соловьев В.Н.</w:t>
            </w:r>
          </w:p>
        </w:tc>
        <w:tc>
          <w:tcPr>
            <w:tcW w:w="2274" w:type="pct"/>
            <w:tcBorders>
              <w:right w:val="single" w:sz="4" w:space="0" w:color="548DD4" w:themeColor="text2" w:themeTint="99"/>
            </w:tcBorders>
          </w:tcPr>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1) В стандарте не учитываются положения нового ФЗ РФ «Об образовании», в котором отсутствует понятие начального профессионального образования. По новому закону в РФ сохранено лишь среднее профессиональное образование, занимающееся подготовкой квалифицированных рабочих и специалистов среднего звена.</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Предложение: требования к образованию и обучению включить в стандарт в следующей формулировке: «Среднее профессиональное образование с подготовкой специалиста среднего звена». 1 год практической работы можно оставить с условием, что потом в образовательный стандарт будет включен необходимый объём практики, а этот год может оставаться для студентов-заочников.</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частично</w:t>
            </w:r>
          </w:p>
        </w:tc>
      </w:tr>
      <w:tr w:rsidR="00AF7980" w:rsidRPr="00033CBC" w:rsidTr="00D22FB9">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hAnsi="Times New Roman"/>
                <w:sz w:val="24"/>
                <w:szCs w:val="24"/>
              </w:rPr>
            </w:pPr>
          </w:p>
        </w:tc>
        <w:tc>
          <w:tcPr>
            <w:tcW w:w="2274" w:type="pct"/>
            <w:tcBorders>
              <w:right w:val="single" w:sz="4" w:space="0" w:color="548DD4" w:themeColor="text2" w:themeTint="99"/>
            </w:tcBorders>
          </w:tcPr>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2) Даже 5-летний опыт практической работы не даст соответствие требованиям стандарта «Техник-полиграфист(5 уровень)», работника пришедшего на предприятие лишь с общим (полным) средним образованием.</w:t>
            </w:r>
          </w:p>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Думается, что даже годичный опыт практики не позволит говорить о том, что специалист 4 уровня станет специалистом 5 уровня, т.к. очень сильно отличаются требования к содержанию их функций.</w:t>
            </w:r>
          </w:p>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Предложение: убрать из стандарта требование к образованию «Общее (полное) среднее образование» и пятилетний практический опыт работы для него.</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w:t>
            </w:r>
          </w:p>
        </w:tc>
      </w:tr>
      <w:tr w:rsidR="00AF7980" w:rsidRPr="00033CBC" w:rsidTr="00D22FB9">
        <w:trPr>
          <w:cnfStyle w:val="000000100000"/>
        </w:trPr>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hAnsi="Times New Roman"/>
                <w:sz w:val="24"/>
                <w:szCs w:val="24"/>
              </w:rPr>
            </w:pPr>
          </w:p>
        </w:tc>
        <w:tc>
          <w:tcPr>
            <w:tcW w:w="2274" w:type="pct"/>
            <w:tcBorders>
              <w:right w:val="single" w:sz="4" w:space="0" w:color="548DD4" w:themeColor="text2" w:themeTint="99"/>
            </w:tcBorders>
          </w:tcPr>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3) Трудовые функции в стандарте так же загружены и тянут подчас на функции инженера-технолога, экономиста или менеджера. На практике специалисты этого уровня с такими вопросами и не сталкиваются. Должен ли техник-технолог заниматься закупками? Тогда зачем на предприятиях экономисты, специалисты по снабжению? А может ли он реально планировать  и осуществлять мероприятия по мотивации даже первичного коллектива. Да, иметь определенные знания по многим указанным вопросам он должен, принимать участие в определенных действиях он сможет только тогда, когда его допустят, когда на предприятии стиль управления демократичный.</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Поэтому имеет смысл подумать о более правильных формулировках трудовых действий и о разгрузке трудовых функций.</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частично, изменена редакция</w:t>
            </w:r>
          </w:p>
        </w:tc>
      </w:tr>
      <w:tr w:rsidR="00AF7980" w:rsidRPr="00033CBC" w:rsidTr="00D22FB9">
        <w:tc>
          <w:tcPr>
            <w:cnfStyle w:val="001000000000"/>
            <w:tcW w:w="235" w:type="pct"/>
          </w:tcPr>
          <w:p w:rsidR="00AF7980" w:rsidRPr="001B6B0C" w:rsidRDefault="00AF7980" w:rsidP="001B6B0C">
            <w:pPr>
              <w:spacing w:after="0"/>
              <w:rPr>
                <w:rFonts w:ascii="Times New Roman" w:hAnsi="Times New Roman"/>
              </w:rPr>
            </w:pPr>
          </w:p>
        </w:tc>
        <w:tc>
          <w:tcPr>
            <w:cnfStyle w:val="000010000000"/>
            <w:tcW w:w="1430" w:type="pct"/>
          </w:tcPr>
          <w:p w:rsidR="00AF7980" w:rsidRPr="001B6B0C" w:rsidRDefault="00AF7980" w:rsidP="001B6B0C">
            <w:pPr>
              <w:spacing w:after="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 xml:space="preserve">Союз журналистов России, </w:t>
            </w:r>
            <w:r w:rsidRPr="001B6B0C">
              <w:rPr>
                <w:rFonts w:ascii="Times New Roman" w:hAnsi="Times New Roman"/>
                <w:sz w:val="24"/>
                <w:szCs w:val="24"/>
              </w:rPr>
              <w:t xml:space="preserve">Секретарь </w:t>
            </w:r>
            <w:proofErr w:type="spellStart"/>
            <w:r w:rsidRPr="001B6B0C">
              <w:rPr>
                <w:rFonts w:ascii="Times New Roman" w:hAnsi="Times New Roman"/>
                <w:sz w:val="24"/>
                <w:szCs w:val="24"/>
              </w:rPr>
              <w:t>Балдицын</w:t>
            </w:r>
            <w:proofErr w:type="spellEnd"/>
            <w:r w:rsidRPr="001B6B0C">
              <w:rPr>
                <w:rFonts w:ascii="Times New Roman" w:hAnsi="Times New Roman"/>
                <w:sz w:val="24"/>
                <w:szCs w:val="24"/>
              </w:rPr>
              <w:t xml:space="preserve"> В.В.</w:t>
            </w:r>
          </w:p>
        </w:tc>
        <w:tc>
          <w:tcPr>
            <w:tcW w:w="2274" w:type="pct"/>
            <w:tcBorders>
              <w:right w:val="single" w:sz="4" w:space="0" w:color="548DD4" w:themeColor="text2" w:themeTint="99"/>
            </w:tcBorders>
          </w:tcPr>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Разработчики, подробно изложив требования к профессиональным компетенциям, практически обошли компетенции сквозные и ключевые, что несколько расходится с идеологией реформы. Некоторые требования, в частности, о необходимости владения английским языком на базовом уровне, могут показаться чрезмерными.</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частично</w:t>
            </w:r>
          </w:p>
        </w:tc>
      </w:tr>
      <w:tr w:rsidR="00AF7980" w:rsidRPr="00033CBC" w:rsidTr="00D22FB9">
        <w:trPr>
          <w:cnfStyle w:val="000000100000"/>
        </w:trPr>
        <w:tc>
          <w:tcPr>
            <w:cnfStyle w:val="001000000000"/>
            <w:tcW w:w="235" w:type="pct"/>
            <w:vMerge w:val="restart"/>
          </w:tcPr>
          <w:p w:rsidR="00AF7980" w:rsidRPr="001B6B0C" w:rsidRDefault="00AF7980" w:rsidP="001B6B0C">
            <w:pPr>
              <w:spacing w:after="0"/>
              <w:rPr>
                <w:rFonts w:ascii="Times New Roman" w:hAnsi="Times New Roman"/>
              </w:rPr>
            </w:pPr>
          </w:p>
        </w:tc>
        <w:tc>
          <w:tcPr>
            <w:cnfStyle w:val="000010000000"/>
            <w:tcW w:w="1430" w:type="pct"/>
            <w:vMerge w:val="restart"/>
          </w:tcPr>
          <w:p w:rsidR="00AF7980" w:rsidRPr="001B6B0C" w:rsidRDefault="00AF7980" w:rsidP="00EA74F8">
            <w:pPr>
              <w:spacing w:after="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Нац</w:t>
            </w:r>
            <w:r w:rsidR="00EA74F8">
              <w:rPr>
                <w:rFonts w:ascii="Times New Roman" w:eastAsia="Times New Roman" w:hAnsi="Times New Roman"/>
                <w:sz w:val="24"/>
                <w:szCs w:val="24"/>
                <w:lang w:eastAsia="ru-RU"/>
              </w:rPr>
              <w:t>.</w:t>
            </w:r>
            <w:r w:rsidRPr="001B6B0C">
              <w:rPr>
                <w:rFonts w:ascii="Times New Roman" w:eastAsia="Times New Roman" w:hAnsi="Times New Roman"/>
                <w:sz w:val="24"/>
                <w:szCs w:val="24"/>
                <w:lang w:eastAsia="ru-RU"/>
              </w:rPr>
              <w:t xml:space="preserve"> конфедерация упак</w:t>
            </w:r>
            <w:r w:rsidR="00EA74F8">
              <w:rPr>
                <w:rFonts w:ascii="Times New Roman" w:eastAsia="Times New Roman" w:hAnsi="Times New Roman"/>
                <w:sz w:val="24"/>
                <w:szCs w:val="24"/>
                <w:lang w:eastAsia="ru-RU"/>
              </w:rPr>
              <w:t>овщик</w:t>
            </w:r>
            <w:r w:rsidRPr="001B6B0C">
              <w:rPr>
                <w:rFonts w:ascii="Times New Roman" w:eastAsia="Times New Roman" w:hAnsi="Times New Roman"/>
                <w:sz w:val="24"/>
                <w:szCs w:val="24"/>
                <w:lang w:eastAsia="ru-RU"/>
              </w:rPr>
              <w:t>ов, Вице-президент Кулаков</w:t>
            </w:r>
            <w:r w:rsidR="00EA74F8">
              <w:rPr>
                <w:rFonts w:ascii="Times New Roman" w:eastAsia="Times New Roman" w:hAnsi="Times New Roman"/>
                <w:sz w:val="24"/>
                <w:szCs w:val="24"/>
                <w:lang w:eastAsia="ru-RU"/>
              </w:rPr>
              <w:t xml:space="preserve"> </w:t>
            </w:r>
            <w:r w:rsidRPr="001B6B0C">
              <w:rPr>
                <w:rFonts w:ascii="Times New Roman" w:eastAsia="Times New Roman" w:hAnsi="Times New Roman"/>
                <w:sz w:val="24"/>
                <w:szCs w:val="24"/>
                <w:lang w:eastAsia="ru-RU"/>
              </w:rPr>
              <w:t xml:space="preserve"> В.А. </w:t>
            </w:r>
          </w:p>
        </w:tc>
        <w:tc>
          <w:tcPr>
            <w:tcW w:w="2274" w:type="pct"/>
            <w:tcBorders>
              <w:right w:val="single" w:sz="4" w:space="0" w:color="548DD4" w:themeColor="text2" w:themeTint="99"/>
            </w:tcBorders>
          </w:tcPr>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1) Специальность техник-полиграфист необходимо дополнить некоторыми видами деятельности с ним связанные:</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Группа занятий:</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 xml:space="preserve">По коду ОКЗ 7323 добавить машинисты </w:t>
            </w:r>
            <w:proofErr w:type="spellStart"/>
            <w:r w:rsidRPr="001B6B0C">
              <w:rPr>
                <w:rFonts w:ascii="Times New Roman" w:hAnsi="Times New Roman"/>
                <w:sz w:val="24"/>
                <w:szCs w:val="24"/>
              </w:rPr>
              <w:t>гофроагрегатов</w:t>
            </w:r>
            <w:proofErr w:type="spellEnd"/>
            <w:r w:rsidRPr="001B6B0C">
              <w:rPr>
                <w:rFonts w:ascii="Times New Roman" w:hAnsi="Times New Roman"/>
                <w:sz w:val="24"/>
                <w:szCs w:val="24"/>
              </w:rPr>
              <w:t xml:space="preserve">, операторы </w:t>
            </w:r>
            <w:proofErr w:type="spellStart"/>
            <w:r w:rsidRPr="001B6B0C">
              <w:rPr>
                <w:rFonts w:ascii="Times New Roman" w:hAnsi="Times New Roman"/>
                <w:sz w:val="24"/>
                <w:szCs w:val="24"/>
              </w:rPr>
              <w:t>каширо</w:t>
            </w:r>
            <w:r w:rsidR="00BD45FD">
              <w:rPr>
                <w:rFonts w:ascii="Times New Roman" w:hAnsi="Times New Roman"/>
                <w:sz w:val="24"/>
                <w:szCs w:val="24"/>
              </w:rPr>
              <w:t>вальных</w:t>
            </w:r>
            <w:proofErr w:type="spellEnd"/>
            <w:r w:rsidR="00BD45FD">
              <w:rPr>
                <w:rFonts w:ascii="Times New Roman" w:hAnsi="Times New Roman"/>
                <w:sz w:val="24"/>
                <w:szCs w:val="24"/>
              </w:rPr>
              <w:t xml:space="preserve"> машин и </w:t>
            </w:r>
            <w:proofErr w:type="spellStart"/>
            <w:r w:rsidR="00BD45FD">
              <w:rPr>
                <w:rFonts w:ascii="Times New Roman" w:hAnsi="Times New Roman"/>
                <w:sz w:val="24"/>
                <w:szCs w:val="24"/>
              </w:rPr>
              <w:t>ба</w:t>
            </w:r>
            <w:r w:rsidRPr="001B6B0C">
              <w:rPr>
                <w:rFonts w:ascii="Times New Roman" w:hAnsi="Times New Roman"/>
                <w:sz w:val="24"/>
                <w:szCs w:val="24"/>
              </w:rPr>
              <w:t>бинорезок</w:t>
            </w:r>
            <w:proofErr w:type="spellEnd"/>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Отклонено</w:t>
            </w:r>
          </w:p>
        </w:tc>
      </w:tr>
      <w:tr w:rsidR="00AF7980" w:rsidRPr="00033CBC" w:rsidTr="00D22FB9">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2) Отнесение к видам экономической деятельности:</w:t>
            </w:r>
          </w:p>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Код ОКВЭД2 добавить:</w:t>
            </w:r>
          </w:p>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21.21 Производство гофрированного картона, бумажной и картонной тары</w:t>
            </w:r>
          </w:p>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21.25 Производство прочих изделий из бумаги и картона</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Отклонено</w:t>
            </w:r>
          </w:p>
        </w:tc>
      </w:tr>
      <w:tr w:rsidR="00AF7980" w:rsidRPr="00033CBC" w:rsidTr="00D22FB9">
        <w:trPr>
          <w:cnfStyle w:val="000000100000"/>
        </w:trPr>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3) ТФ 3.1.1. «</w:t>
            </w:r>
            <w:r w:rsidRPr="001B6B0C" w:rsidDel="002A1D54">
              <w:rPr>
                <w:rFonts w:ascii="Times New Roman" w:hAnsi="Times New Roman"/>
                <w:sz w:val="24"/>
                <w:szCs w:val="24"/>
              </w:rPr>
              <w:t>Необходимые знания</w:t>
            </w:r>
            <w:r w:rsidRPr="001B6B0C">
              <w:rPr>
                <w:rFonts w:ascii="Times New Roman" w:hAnsi="Times New Roman"/>
                <w:sz w:val="24"/>
                <w:szCs w:val="24"/>
              </w:rPr>
              <w:t>» дополнить:</w:t>
            </w:r>
          </w:p>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Основы материаловедения (бумага, полимерные пленки, краски, клеи, растворители, вспомогательные материалы, используемые в печати и в формных процессах)</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частично</w:t>
            </w:r>
          </w:p>
        </w:tc>
      </w:tr>
      <w:tr w:rsidR="00AF7980" w:rsidRPr="00033CBC" w:rsidTr="00D22FB9">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 xml:space="preserve">4) ТФ 3.1.2. </w:t>
            </w:r>
          </w:p>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«Необходимые умения» дополнить:</w:t>
            </w:r>
          </w:p>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Использовать различные виды инструментов для измерения цветовых характеристик и плотности цвета</w:t>
            </w:r>
          </w:p>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 xml:space="preserve">Уметь пользоваться устройствами для получения </w:t>
            </w:r>
            <w:proofErr w:type="spellStart"/>
            <w:r w:rsidRPr="001B6B0C">
              <w:rPr>
                <w:rFonts w:ascii="Times New Roman" w:hAnsi="Times New Roman"/>
                <w:sz w:val="24"/>
                <w:szCs w:val="24"/>
              </w:rPr>
              <w:t>выкрасок</w:t>
            </w:r>
            <w:proofErr w:type="spellEnd"/>
            <w:r w:rsidRPr="001B6B0C">
              <w:rPr>
                <w:rFonts w:ascii="Times New Roman" w:hAnsi="Times New Roman"/>
                <w:sz w:val="24"/>
                <w:szCs w:val="24"/>
              </w:rPr>
              <w:t xml:space="preserve"> и подбора необходимых формул смешения базовых красок</w:t>
            </w:r>
          </w:p>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«Необходимые знания» дополнить:</w:t>
            </w:r>
          </w:p>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Виды приборов и устройств для измерения и контроля цветовых характеристик и плотности цвета и методы работы с ними</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частично</w:t>
            </w:r>
          </w:p>
        </w:tc>
      </w:tr>
      <w:tr w:rsidR="00AF7980" w:rsidRPr="00033CBC" w:rsidTr="00D22FB9">
        <w:trPr>
          <w:cnfStyle w:val="000000100000"/>
        </w:trPr>
        <w:tc>
          <w:tcPr>
            <w:cnfStyle w:val="001000000000"/>
            <w:tcW w:w="235" w:type="pct"/>
            <w:vMerge w:val="restart"/>
          </w:tcPr>
          <w:p w:rsidR="00AF7980" w:rsidRPr="001B6B0C" w:rsidRDefault="00AF7980" w:rsidP="001B6B0C">
            <w:pPr>
              <w:spacing w:after="0"/>
              <w:rPr>
                <w:rFonts w:ascii="Times New Roman" w:hAnsi="Times New Roman"/>
              </w:rPr>
            </w:pPr>
          </w:p>
        </w:tc>
        <w:tc>
          <w:tcPr>
            <w:cnfStyle w:val="000010000000"/>
            <w:tcW w:w="1430" w:type="pct"/>
            <w:vMerge w:val="restart"/>
          </w:tcPr>
          <w:p w:rsidR="00AF7980" w:rsidRPr="001B6B0C" w:rsidRDefault="00AF7980" w:rsidP="001B6B0C">
            <w:pPr>
              <w:spacing w:after="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Рекомендации работы з</w:t>
            </w:r>
            <w:r w:rsidRPr="001B6B0C">
              <w:rPr>
                <w:rFonts w:ascii="Times New Roman" w:eastAsia="Times New Roman" w:hAnsi="Times New Roman"/>
                <w:color w:val="000000"/>
                <w:spacing w:val="-8"/>
                <w:sz w:val="24"/>
                <w:szCs w:val="24"/>
                <w:lang w:eastAsia="ru-RU"/>
              </w:rPr>
              <w:t xml:space="preserve">аседания отраслевого совета </w:t>
            </w:r>
            <w:r w:rsidRPr="001B6B0C">
              <w:rPr>
                <w:rFonts w:ascii="Times New Roman" w:eastAsia="Times New Roman" w:hAnsi="Times New Roman"/>
                <w:bCs/>
                <w:color w:val="000000"/>
                <w:spacing w:val="-10"/>
                <w:sz w:val="24"/>
                <w:szCs w:val="24"/>
                <w:lang w:eastAsia="ru-RU"/>
              </w:rPr>
              <w:t>(г. Новосибирск, 17 марта 2016 г.), Протокол прилагается</w:t>
            </w:r>
          </w:p>
        </w:tc>
        <w:tc>
          <w:tcPr>
            <w:tcW w:w="2274" w:type="pct"/>
            <w:tcBorders>
              <w:right w:val="single" w:sz="4" w:space="0" w:color="548DD4" w:themeColor="text2" w:themeTint="99"/>
            </w:tcBorders>
          </w:tcPr>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 xml:space="preserve">1) В ОТФ и ТФ А и </w:t>
            </w:r>
            <w:r w:rsidRPr="001B6B0C">
              <w:rPr>
                <w:rFonts w:ascii="Times New Roman" w:hAnsi="Times New Roman"/>
                <w:sz w:val="24"/>
                <w:szCs w:val="24"/>
                <w:lang w:val="en-US"/>
              </w:rPr>
              <w:t>B</w:t>
            </w:r>
            <w:r w:rsidRPr="001B6B0C">
              <w:rPr>
                <w:rFonts w:ascii="Times New Roman" w:hAnsi="Times New Roman"/>
                <w:sz w:val="24"/>
                <w:szCs w:val="24"/>
              </w:rPr>
              <w:t xml:space="preserve"> термин «Технологическое …» внесено предложение об изменении в названии этого термина на «Техническое …», т.к. название функций не соответствует их функциональному наполнению, а также не соответствует тем должностям (профессиям) или специальностям, которые указаны в дополнительных характеристиках этих функций. Предлагается изменение в названиях</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Отклонено, т.к. ПС описывает технологические функции, а не технические</w:t>
            </w:r>
          </w:p>
        </w:tc>
      </w:tr>
      <w:tr w:rsidR="00AF7980" w:rsidRPr="00033CBC" w:rsidTr="00D22FB9">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 xml:space="preserve">2) </w:t>
            </w:r>
            <w:r w:rsidRPr="001B6B0C">
              <w:rPr>
                <w:rFonts w:ascii="Times New Roman" w:eastAsia="Times New Roman" w:hAnsi="Times New Roman"/>
                <w:color w:val="000000"/>
                <w:spacing w:val="-7"/>
                <w:sz w:val="24"/>
                <w:szCs w:val="24"/>
                <w:lang w:eastAsia="ru-RU"/>
              </w:rPr>
              <w:t>Для выполнения ОТФ А необходимы следующие требования к образованию: «начальное профессиональное образование и практический опыт или профессиональная подготовка (курсы более 250 часов и дополнительные профессиональные образовательные программы), практический опыт». Внесено предложение об изменении в требованиях к опыту практической работы: «более 1 года»</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частично</w:t>
            </w:r>
          </w:p>
        </w:tc>
      </w:tr>
      <w:tr w:rsidR="00AF7980" w:rsidRPr="00033CBC" w:rsidTr="00D22FB9">
        <w:trPr>
          <w:cnfStyle w:val="000000100000"/>
        </w:trPr>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3) ТФ 3.1.1. ТД «Оформление технической и учетной документации» необходимо изменить на «Оформление технической и учетной документации в рамках выполняемого технологического процесса»</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частично</w:t>
            </w:r>
          </w:p>
        </w:tc>
      </w:tr>
      <w:tr w:rsidR="00AF7980" w:rsidRPr="00033CBC" w:rsidTr="00D22FB9">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 xml:space="preserve">4) ТФ 3.1.1. </w:t>
            </w:r>
            <w:r w:rsidRPr="001B6B0C">
              <w:rPr>
                <w:rFonts w:ascii="Times New Roman" w:eastAsia="Times New Roman" w:hAnsi="Times New Roman"/>
                <w:color w:val="000000"/>
                <w:spacing w:val="-7"/>
                <w:sz w:val="24"/>
                <w:szCs w:val="24"/>
                <w:lang w:eastAsia="ru-RU"/>
              </w:rPr>
              <w:t>не понятно, зачем дублировать знание «Владеть терминологией полиграфического производства» в других характеристиках</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редакция изменена</w:t>
            </w:r>
          </w:p>
        </w:tc>
      </w:tr>
      <w:tr w:rsidR="00AF7980" w:rsidRPr="00033CBC" w:rsidTr="00D22FB9">
        <w:trPr>
          <w:cnfStyle w:val="000000100000"/>
        </w:trPr>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 xml:space="preserve">5) ТФ 3.1.3. </w:t>
            </w:r>
            <w:r w:rsidRPr="001B6B0C">
              <w:rPr>
                <w:rFonts w:ascii="Times New Roman" w:eastAsia="Times New Roman" w:hAnsi="Times New Roman"/>
                <w:color w:val="000000"/>
                <w:spacing w:val="-7"/>
                <w:sz w:val="24"/>
                <w:szCs w:val="24"/>
                <w:lang w:eastAsia="ru-RU"/>
              </w:rPr>
              <w:t>ТД «Подготовка технологической карты заказ» не соответствует ни уровню образования, ни уровню практического опыта, внесено предложение убрать это ТД из данной функции</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Отклонено</w:t>
            </w:r>
          </w:p>
        </w:tc>
      </w:tr>
      <w:tr w:rsidR="00AF7980" w:rsidRPr="00033CBC" w:rsidTr="00D22FB9">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6) ТФ 3.1.4. «Необходимые умения» - «Выбирать технологию прохождения заказа в послепечатном производстве». В реальной профессиональной деятельности сотрудники профессий, указанных в обобщенной функции A уже получают технологию прохождения заказа в технологической карте заказа; совет предлагает убрать данное умение из трудовой функции</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в измененной редакции</w:t>
            </w:r>
          </w:p>
        </w:tc>
      </w:tr>
      <w:tr w:rsidR="00AF7980" w:rsidRPr="00033CBC" w:rsidTr="00D22FB9">
        <w:trPr>
          <w:cnfStyle w:val="000000100000"/>
        </w:trPr>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7) ТФ 3.1.4. «Необходимые знания» - «Стандарты и нормативную документацию для послепечатных процессов» предложение дополнить данное знание: «Стандарты, нормативную и технологическую документацию для послепечатных процессов»</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частично в измененной редакции</w:t>
            </w:r>
          </w:p>
        </w:tc>
      </w:tr>
      <w:tr w:rsidR="00AF7980" w:rsidRPr="00033CBC" w:rsidTr="00D22FB9">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8) ТФ 3.2.2. ТД «Техническое обслуживание допечатного оборудования» сформулировать как «Техническое обслуживание формного оборудования», поскольку допечатные процессы включают не только формные процессы.</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частично в измененной редакции</w:t>
            </w:r>
          </w:p>
        </w:tc>
      </w:tr>
      <w:tr w:rsidR="00AF7980" w:rsidRPr="00033CBC" w:rsidTr="00D22FB9">
        <w:trPr>
          <w:cnfStyle w:val="000000100000"/>
        </w:trPr>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9) ТФ 3.2.3. ТД «Технологическая подготовка и тестирование  печатной машины» предложено убрать</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w:t>
            </w:r>
          </w:p>
        </w:tc>
      </w:tr>
      <w:tr w:rsidR="00AF7980" w:rsidRPr="00033CBC" w:rsidTr="00D22FB9">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 xml:space="preserve">10) ТФ 3.2.3. ТД </w:t>
            </w:r>
            <w:r w:rsidRPr="001B6B0C">
              <w:rPr>
                <w:rFonts w:ascii="Times New Roman" w:eastAsia="Times New Roman" w:hAnsi="Times New Roman"/>
                <w:sz w:val="24"/>
                <w:szCs w:val="24"/>
                <w:lang w:eastAsia="ru-RU"/>
              </w:rPr>
              <w:t>«Подготовка оборудования к печатанию (приладка)» предлагается убрать слово «приладка» и сформулировать данное действие как: «Подготовка оборудования к печатанию»</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w:t>
            </w:r>
          </w:p>
        </w:tc>
      </w:tr>
      <w:tr w:rsidR="00AF7980" w:rsidRPr="00033CBC" w:rsidTr="00D22FB9">
        <w:trPr>
          <w:cnfStyle w:val="000000100000"/>
        </w:trPr>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10) ТФ 3.2.3. ТД «Техническое обслуживание и подготовка печатной машины по окончании работ» предлагается заменить слово «работ» на «печати тиража» и сформулировать данное трудовое действие как: «Техническое обслуживание и подготовка печатной машины по окончании печати тиража»</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w:t>
            </w:r>
          </w:p>
        </w:tc>
      </w:tr>
      <w:tr w:rsidR="00AF7980" w:rsidRPr="00033CBC" w:rsidTr="00D22FB9">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11) ТФ 3.2.3. «Н</w:t>
            </w:r>
            <w:r w:rsidRPr="001B6B0C">
              <w:rPr>
                <w:rFonts w:ascii="Times New Roman" w:eastAsia="Times New Roman" w:hAnsi="Times New Roman"/>
                <w:sz w:val="24"/>
                <w:szCs w:val="24"/>
                <w:lang w:eastAsia="ru-RU"/>
              </w:rPr>
              <w:t>еобходимом умения» - «Принимать готовую продукцию в процессе печати тиража» предлагается сменить формулировку на «Контролировать качество в процессе печати тиража»</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частично в измененной редакции</w:t>
            </w:r>
          </w:p>
        </w:tc>
      </w:tr>
      <w:tr w:rsidR="00AF7980" w:rsidRPr="00033CBC" w:rsidTr="00D22FB9">
        <w:trPr>
          <w:cnfStyle w:val="000000100000"/>
        </w:trPr>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12) ТФ 3.2.4. ТД «Прием и передача продукции к отгрузке» предлагается изменить на «Прием и передача продукции к отгрузке и/или на последующие операции»</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w:t>
            </w:r>
          </w:p>
        </w:tc>
      </w:tr>
      <w:tr w:rsidR="00AF7980" w:rsidRPr="00033CBC" w:rsidTr="00D22FB9">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13) ТФ 3.2.4. «Н</w:t>
            </w:r>
            <w:r w:rsidRPr="001B6B0C">
              <w:rPr>
                <w:rFonts w:ascii="Times New Roman" w:eastAsia="Times New Roman" w:hAnsi="Times New Roman"/>
                <w:sz w:val="24"/>
                <w:szCs w:val="24"/>
                <w:lang w:eastAsia="ru-RU"/>
              </w:rPr>
              <w:t>еобходимом умения» - «Принимать готовую продукцию в процессе выполнения производственного задания» предложено внести изменение: «Контролировать продукцию в процессе выполнения производственного задания»</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частично в измененной редакции</w:t>
            </w:r>
          </w:p>
        </w:tc>
      </w:tr>
      <w:tr w:rsidR="00AF7980" w:rsidRPr="00033CBC" w:rsidTr="00D22FB9">
        <w:trPr>
          <w:cnfStyle w:val="000000100000"/>
        </w:trPr>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 xml:space="preserve">14) ТФ 3.3.2. </w:t>
            </w:r>
            <w:r w:rsidRPr="001B6B0C">
              <w:rPr>
                <w:rFonts w:ascii="Times New Roman" w:eastAsia="Times New Roman" w:hAnsi="Times New Roman"/>
                <w:color w:val="000000"/>
                <w:sz w:val="24"/>
                <w:szCs w:val="24"/>
                <w:lang w:eastAsia="ru-RU"/>
              </w:rPr>
              <w:t>ТД «</w:t>
            </w:r>
            <w:r w:rsidRPr="001B6B0C">
              <w:rPr>
                <w:rFonts w:ascii="Times New Roman" w:eastAsia="Times New Roman" w:hAnsi="Times New Roman"/>
                <w:sz w:val="24"/>
                <w:szCs w:val="24"/>
                <w:lang w:eastAsia="ru-RU"/>
              </w:rPr>
              <w:t>Проверка соответствия объекта контроля установленным техническим требованиям» изменить формулировку на «Проверка соответствия объекта контроля установленным техническими технологическим требованиям»</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частично в измененной редакции</w:t>
            </w:r>
          </w:p>
        </w:tc>
      </w:tr>
      <w:tr w:rsidR="00AF7980" w:rsidRPr="00033CBC" w:rsidTr="00D22FB9">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15) ТФ 3.3.5., 3.6.1. и 3.6.3. «</w:t>
            </w:r>
            <w:r w:rsidRPr="001B6B0C" w:rsidDel="002A1D54">
              <w:rPr>
                <w:rFonts w:ascii="Times New Roman" w:hAnsi="Times New Roman"/>
                <w:bCs/>
                <w:sz w:val="24"/>
                <w:szCs w:val="24"/>
              </w:rPr>
              <w:t>Другие характеристики</w:t>
            </w:r>
            <w:r w:rsidRPr="001B6B0C">
              <w:rPr>
                <w:rFonts w:ascii="Times New Roman" w:eastAsia="Times New Roman" w:hAnsi="Times New Roman"/>
                <w:color w:val="000000"/>
                <w:sz w:val="24"/>
                <w:szCs w:val="24"/>
                <w:lang w:eastAsia="ru-RU"/>
              </w:rPr>
              <w:t>» - «</w:t>
            </w:r>
            <w:r w:rsidRPr="001B6B0C">
              <w:rPr>
                <w:rFonts w:ascii="Times New Roman" w:eastAsia="Times New Roman" w:hAnsi="Times New Roman"/>
                <w:sz w:val="24"/>
                <w:szCs w:val="24"/>
                <w:lang w:eastAsia="ru-RU"/>
              </w:rPr>
              <w:t>Владеть английским языком на уровне чтения технической документации» данную характеристику сформулировать как «Владеть иностранным языком на уровне чтения технической документации»</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w:t>
            </w:r>
          </w:p>
        </w:tc>
      </w:tr>
      <w:tr w:rsidR="00AF7980" w:rsidRPr="00033CBC" w:rsidTr="00D22FB9">
        <w:trPr>
          <w:cnfStyle w:val="000000100000"/>
        </w:trPr>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 xml:space="preserve">16) ТФ 3.6.3. «Необходимые умения» - убрать </w:t>
            </w:r>
            <w:r w:rsidRPr="001B6B0C">
              <w:rPr>
                <w:rFonts w:ascii="Times New Roman" w:eastAsia="Times New Roman" w:hAnsi="Times New Roman"/>
                <w:color w:val="000000"/>
                <w:sz w:val="24"/>
                <w:szCs w:val="24"/>
                <w:lang w:eastAsia="ru-RU"/>
              </w:rPr>
              <w:t>«</w:t>
            </w:r>
            <w:r w:rsidRPr="001B6B0C">
              <w:rPr>
                <w:rFonts w:ascii="Times New Roman" w:eastAsia="Times New Roman" w:hAnsi="Times New Roman"/>
                <w:sz w:val="24"/>
                <w:szCs w:val="24"/>
                <w:lang w:eastAsia="ru-RU"/>
              </w:rPr>
              <w:t>Навыки разработки положений о планово-предупредительном ремонте полиграфического оборудования»</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w:t>
            </w:r>
          </w:p>
        </w:tc>
      </w:tr>
      <w:tr w:rsidR="00AF7980" w:rsidRPr="00033CBC" w:rsidTr="00D22FB9">
        <w:tc>
          <w:tcPr>
            <w:cnfStyle w:val="001000000000"/>
            <w:tcW w:w="235" w:type="pct"/>
            <w:vMerge w:val="restart"/>
          </w:tcPr>
          <w:p w:rsidR="00AF7980" w:rsidRPr="001B6B0C" w:rsidRDefault="00AF7980" w:rsidP="001B6B0C">
            <w:pPr>
              <w:spacing w:after="0"/>
              <w:rPr>
                <w:rFonts w:ascii="Times New Roman" w:hAnsi="Times New Roman"/>
              </w:rPr>
            </w:pPr>
          </w:p>
        </w:tc>
        <w:tc>
          <w:tcPr>
            <w:cnfStyle w:val="000010000000"/>
            <w:tcW w:w="1430" w:type="pct"/>
            <w:vMerge w:val="restart"/>
          </w:tcPr>
          <w:p w:rsidR="00AF7980" w:rsidRPr="001B6B0C" w:rsidRDefault="00AF7980" w:rsidP="001B6B0C">
            <w:pPr>
              <w:spacing w:after="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Круглый стол на базе ГПОУ Рыбинского полиграфического колледжа (Ярославская  обл.  г. Рыбинск, 22 февраля 2016 г.). Протокол прилагается</w:t>
            </w:r>
          </w:p>
        </w:tc>
        <w:tc>
          <w:tcPr>
            <w:tcW w:w="2274" w:type="pct"/>
            <w:tcBorders>
              <w:right w:val="single" w:sz="4" w:space="0" w:color="548DD4" w:themeColor="text2" w:themeTint="99"/>
            </w:tcBorders>
          </w:tcPr>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1) В разделе I. «Общие сведения» в п.  «Группа занятий» к наименованию «Отделочники и переплетчики», добавить – «Брошюровщики»</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Отклонено в измененной редакции ПС</w:t>
            </w:r>
          </w:p>
        </w:tc>
      </w:tr>
      <w:tr w:rsidR="00AF7980" w:rsidRPr="00033CBC" w:rsidTr="00D22FB9">
        <w:trPr>
          <w:cnfStyle w:val="000000100000"/>
        </w:trPr>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2) ОТФ 3.1. «Особые условия допуска к работе»  вписать – от 18 лет.</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Отклонено</w:t>
            </w:r>
          </w:p>
        </w:tc>
      </w:tr>
      <w:tr w:rsidR="00AF7980" w:rsidRPr="00033CBC" w:rsidTr="00D22FB9">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3) ТФ 3.1.1. Трудовые действия «Организация допечатных процессов и обеспечение соблюдения технологических регламентов и стандартов добавить – формные.</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Отклонено, поскольку относится к ТФ 3.1.2.</w:t>
            </w:r>
          </w:p>
        </w:tc>
      </w:tr>
      <w:tr w:rsidR="00AF7980" w:rsidRPr="00033CBC" w:rsidTr="00D22FB9">
        <w:trPr>
          <w:cnfStyle w:val="000000100000"/>
        </w:trPr>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100000"/>
              <w:rPr>
                <w:rFonts w:ascii="Times New Roman" w:hAnsi="Times New Roman"/>
                <w:sz w:val="24"/>
                <w:szCs w:val="24"/>
              </w:rPr>
            </w:pPr>
            <w:r w:rsidRPr="001B6B0C">
              <w:rPr>
                <w:rFonts w:ascii="Times New Roman" w:hAnsi="Times New Roman"/>
                <w:sz w:val="24"/>
                <w:szCs w:val="24"/>
              </w:rPr>
              <w:t>4) ТФ 3.1.2.  «Необходимые умения» добавить «Применять стандарты и технические условия на процессы изготовления печатных форм»</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частично в измененной редакции</w:t>
            </w:r>
          </w:p>
        </w:tc>
      </w:tr>
      <w:tr w:rsidR="00AF7980" w:rsidRPr="00033CBC" w:rsidTr="00D22FB9">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000000"/>
              <w:rPr>
                <w:rFonts w:ascii="Times New Roman" w:hAnsi="Times New Roman"/>
                <w:sz w:val="24"/>
                <w:szCs w:val="24"/>
              </w:rPr>
            </w:pPr>
            <w:r w:rsidRPr="001B6B0C">
              <w:rPr>
                <w:rFonts w:ascii="Times New Roman" w:hAnsi="Times New Roman"/>
                <w:sz w:val="24"/>
                <w:szCs w:val="24"/>
              </w:rPr>
              <w:t>5) ТФ 3.4.1. «Пользоваться каталогами полиграфических материалов» из раздела «Необходимые знания» перенести в раздел «Необходимые умения»</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частично в измененной редакции</w:t>
            </w:r>
          </w:p>
        </w:tc>
      </w:tr>
      <w:tr w:rsidR="00AF7980" w:rsidRPr="00033CBC" w:rsidTr="00D22FB9">
        <w:trPr>
          <w:cnfStyle w:val="000000100000"/>
        </w:trPr>
        <w:tc>
          <w:tcPr>
            <w:cnfStyle w:val="001000000000"/>
            <w:tcW w:w="235" w:type="pct"/>
          </w:tcPr>
          <w:p w:rsidR="00AF7980" w:rsidRPr="001B6B0C" w:rsidRDefault="00AF7980" w:rsidP="001B6B0C">
            <w:pPr>
              <w:spacing w:after="0"/>
              <w:rPr>
                <w:rFonts w:ascii="Times New Roman" w:hAnsi="Times New Roman"/>
              </w:rPr>
            </w:pPr>
          </w:p>
        </w:tc>
        <w:tc>
          <w:tcPr>
            <w:cnfStyle w:val="000010000000"/>
            <w:tcW w:w="1430" w:type="pct"/>
          </w:tcPr>
          <w:p w:rsidR="00AF7980" w:rsidRPr="001B6B0C" w:rsidRDefault="00AF7980" w:rsidP="001B6B0C">
            <w:pPr>
              <w:spacing w:after="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Ассоциация машиностроителей для упаковочных производств (г. Москва), Исполнительный директор Хмелевский Г.К.</w:t>
            </w:r>
          </w:p>
        </w:tc>
        <w:tc>
          <w:tcPr>
            <w:tcW w:w="2274" w:type="pct"/>
            <w:tcBorders>
              <w:right w:val="single" w:sz="4" w:space="0" w:color="548DD4" w:themeColor="text2" w:themeTint="99"/>
            </w:tcBorders>
          </w:tcPr>
          <w:p w:rsidR="00AF7980" w:rsidRPr="001B6B0C" w:rsidRDefault="00AF7980" w:rsidP="001B6B0C">
            <w:pPr>
              <w:spacing w:after="0"/>
              <w:cnfStyle w:val="000000100000"/>
              <w:rPr>
                <w:rFonts w:ascii="Times New Roman" w:hAnsi="Times New Roman"/>
                <w:sz w:val="24"/>
                <w:szCs w:val="24"/>
              </w:rPr>
            </w:pPr>
            <w:r w:rsidRPr="001B6B0C">
              <w:rPr>
                <w:rFonts w:ascii="Times New Roman" w:eastAsia="Times New Roman" w:hAnsi="Times New Roman"/>
                <w:sz w:val="24"/>
                <w:szCs w:val="24"/>
                <w:lang w:eastAsia="ru-RU"/>
              </w:rPr>
              <w:t>Замечаний нет</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p>
        </w:tc>
      </w:tr>
      <w:tr w:rsidR="00AF7980" w:rsidRPr="00033CBC" w:rsidTr="00D22FB9">
        <w:tc>
          <w:tcPr>
            <w:cnfStyle w:val="001000000000"/>
            <w:tcW w:w="235" w:type="pct"/>
          </w:tcPr>
          <w:p w:rsidR="00AF7980" w:rsidRPr="001B6B0C" w:rsidRDefault="00AF7980" w:rsidP="001B6B0C">
            <w:pPr>
              <w:spacing w:after="0"/>
              <w:rPr>
                <w:rFonts w:ascii="Times New Roman" w:hAnsi="Times New Roman"/>
              </w:rPr>
            </w:pPr>
          </w:p>
        </w:tc>
        <w:tc>
          <w:tcPr>
            <w:cnfStyle w:val="000010000000"/>
            <w:tcW w:w="1430" w:type="pct"/>
          </w:tcPr>
          <w:p w:rsidR="00AF7980" w:rsidRPr="001B6B0C" w:rsidRDefault="00AF7980" w:rsidP="001B6B0C">
            <w:pPr>
              <w:spacing w:after="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Стефанов С.И.</w:t>
            </w:r>
          </w:p>
        </w:tc>
        <w:tc>
          <w:tcPr>
            <w:tcW w:w="2274" w:type="pct"/>
            <w:tcBorders>
              <w:right w:val="single" w:sz="4" w:space="0" w:color="548DD4" w:themeColor="text2" w:themeTint="99"/>
            </w:tcBorders>
          </w:tcPr>
          <w:p w:rsidR="00AF7980" w:rsidRPr="001B6B0C" w:rsidRDefault="00AF7980" w:rsidP="001B6B0C">
            <w:pPr>
              <w:spacing w:after="0"/>
              <w:cnfStyle w:val="00000000000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Техник-полиграфист выполняет очень много технологических функций, но он не технолог. Техник занимается техникой.</w:t>
            </w:r>
          </w:p>
          <w:p w:rsidR="00AF7980" w:rsidRPr="001B6B0C" w:rsidRDefault="00AF7980" w:rsidP="001B6B0C">
            <w:pPr>
              <w:spacing w:after="0"/>
              <w:cnfStyle w:val="00000000000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Начальник бригады я бы заменил на бригадир.</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Отклонено</w:t>
            </w:r>
          </w:p>
        </w:tc>
      </w:tr>
      <w:tr w:rsidR="00AF7980" w:rsidRPr="00033CBC" w:rsidTr="00D22FB9">
        <w:trPr>
          <w:cnfStyle w:val="000000100000"/>
        </w:trPr>
        <w:tc>
          <w:tcPr>
            <w:cnfStyle w:val="001000000000"/>
            <w:tcW w:w="235" w:type="pct"/>
          </w:tcPr>
          <w:p w:rsidR="00AF7980" w:rsidRPr="001B6B0C" w:rsidRDefault="00AF7980" w:rsidP="001B6B0C">
            <w:pPr>
              <w:spacing w:after="0"/>
              <w:rPr>
                <w:rFonts w:ascii="Times New Roman" w:hAnsi="Times New Roman"/>
              </w:rPr>
            </w:pPr>
          </w:p>
        </w:tc>
        <w:tc>
          <w:tcPr>
            <w:cnfStyle w:val="000010000000"/>
            <w:tcW w:w="1430" w:type="pct"/>
          </w:tcPr>
          <w:p w:rsidR="00AF7980" w:rsidRPr="001B6B0C" w:rsidRDefault="00AF7980" w:rsidP="001B6B0C">
            <w:pPr>
              <w:spacing w:after="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РАО «</w:t>
            </w:r>
            <w:proofErr w:type="spellStart"/>
            <w:r w:rsidRPr="001B6B0C">
              <w:rPr>
                <w:rFonts w:ascii="Times New Roman" w:eastAsia="Times New Roman" w:hAnsi="Times New Roman"/>
                <w:sz w:val="24"/>
                <w:szCs w:val="24"/>
                <w:lang w:eastAsia="ru-RU"/>
              </w:rPr>
              <w:t>Бумпром</w:t>
            </w:r>
            <w:proofErr w:type="spellEnd"/>
            <w:r w:rsidRPr="001B6B0C">
              <w:rPr>
                <w:rFonts w:ascii="Times New Roman" w:eastAsia="Times New Roman" w:hAnsi="Times New Roman"/>
                <w:sz w:val="24"/>
                <w:szCs w:val="24"/>
                <w:lang w:eastAsia="ru-RU"/>
              </w:rPr>
              <w:t>», Вице-президент Веселов В.С.</w:t>
            </w:r>
          </w:p>
        </w:tc>
        <w:tc>
          <w:tcPr>
            <w:tcW w:w="2274" w:type="pct"/>
            <w:tcBorders>
              <w:right w:val="single" w:sz="4" w:space="0" w:color="548DD4" w:themeColor="text2" w:themeTint="99"/>
            </w:tcBorders>
          </w:tcPr>
          <w:p w:rsidR="00AF7980" w:rsidRPr="001B6B0C" w:rsidRDefault="00AF7980" w:rsidP="001B6B0C">
            <w:pPr>
              <w:spacing w:after="0"/>
              <w:cnfStyle w:val="00000010000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При анализе ТФ  необходимо  внести дополнения  в текст  всех ТФ:</w:t>
            </w:r>
          </w:p>
          <w:p w:rsidR="00AF7980" w:rsidRPr="001B6B0C" w:rsidRDefault="00AF7980" w:rsidP="001B6B0C">
            <w:pPr>
              <w:spacing w:after="0"/>
              <w:cnfStyle w:val="00000010000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1. В графу «Необходимые умения»: «Пользоваться  безопасно  инструментом» или «Безопасно эксплуатировать оборудование»;</w:t>
            </w:r>
          </w:p>
          <w:p w:rsidR="00AF7980" w:rsidRPr="001B6B0C" w:rsidRDefault="00AF7980" w:rsidP="001B6B0C">
            <w:pPr>
              <w:spacing w:after="0"/>
              <w:cnfStyle w:val="00000010000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2. В графу «Необходимые знания»: «Требования  охраны   труда  и  пожарной безопасности».</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частично в измененной редакции</w:t>
            </w:r>
          </w:p>
        </w:tc>
      </w:tr>
      <w:tr w:rsidR="00AF7980" w:rsidRPr="00033CBC" w:rsidTr="00D22FB9">
        <w:tc>
          <w:tcPr>
            <w:cnfStyle w:val="001000000000"/>
            <w:tcW w:w="235" w:type="pct"/>
            <w:vMerge w:val="restart"/>
          </w:tcPr>
          <w:p w:rsidR="00AF7980" w:rsidRPr="001B6B0C" w:rsidRDefault="00AF7980" w:rsidP="001B6B0C">
            <w:pPr>
              <w:spacing w:after="0"/>
              <w:rPr>
                <w:rFonts w:ascii="Times New Roman" w:hAnsi="Times New Roman"/>
              </w:rPr>
            </w:pPr>
          </w:p>
        </w:tc>
        <w:tc>
          <w:tcPr>
            <w:cnfStyle w:val="000010000000"/>
            <w:tcW w:w="1430" w:type="pct"/>
            <w:vMerge w:val="restart"/>
          </w:tcPr>
          <w:p w:rsidR="00AF7980" w:rsidRPr="001B6B0C" w:rsidRDefault="00AF7980" w:rsidP="001B6B0C">
            <w:pPr>
              <w:spacing w:after="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Сергеев С.А.</w:t>
            </w:r>
          </w:p>
        </w:tc>
        <w:tc>
          <w:tcPr>
            <w:tcW w:w="2274" w:type="pct"/>
            <w:tcBorders>
              <w:right w:val="single" w:sz="4" w:space="0" w:color="548DD4" w:themeColor="text2" w:themeTint="99"/>
            </w:tcBorders>
          </w:tcPr>
          <w:p w:rsidR="00AF7980" w:rsidRPr="001B6B0C" w:rsidRDefault="00AF7980" w:rsidP="001B6B0C">
            <w:pPr>
              <w:spacing w:after="0"/>
              <w:cnfStyle w:val="00000000000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1) ТФ 3.1.2. ТД «</w:t>
            </w:r>
            <w:r w:rsidRPr="001B6B0C">
              <w:rPr>
                <w:rFonts w:ascii="Times New Roman" w:hAnsi="Times New Roman"/>
                <w:sz w:val="24"/>
                <w:szCs w:val="24"/>
              </w:rPr>
              <w:t>Контроль качества входящего материального потока» изменить на «Выбор формных и вспомогательных материалов в соответствии с характеристиками производственного допечатного оборудования и требованиями к качеству конечной продукции. Работа с каталогами предлагаемой продукции»</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частично в измененной редакции</w:t>
            </w:r>
          </w:p>
        </w:tc>
      </w:tr>
      <w:tr w:rsidR="00AF7980" w:rsidRPr="00033CBC" w:rsidTr="00D22FB9">
        <w:trPr>
          <w:cnfStyle w:val="000000100000"/>
        </w:trPr>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10000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2) В ТФ 3.1.2. «</w:t>
            </w:r>
            <w:r w:rsidRPr="001B6B0C" w:rsidDel="002A1D54">
              <w:rPr>
                <w:rFonts w:ascii="Times New Roman" w:hAnsi="Times New Roman"/>
                <w:bCs/>
                <w:sz w:val="24"/>
                <w:szCs w:val="24"/>
              </w:rPr>
              <w:t>Необходимые знания</w:t>
            </w:r>
            <w:r w:rsidRPr="001B6B0C">
              <w:rPr>
                <w:rFonts w:ascii="Times New Roman" w:hAnsi="Times New Roman"/>
                <w:bCs/>
                <w:sz w:val="24"/>
                <w:szCs w:val="24"/>
              </w:rPr>
              <w:t>»  - «Технологические режимы изготовления печатных форм» дополнить «…знание технологических инструкций»</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частично в измененной редакции</w:t>
            </w:r>
          </w:p>
        </w:tc>
      </w:tr>
      <w:tr w:rsidR="00AF7980" w:rsidRPr="00033CBC" w:rsidTr="00D22FB9">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00000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3) ТФ 3.1.3. ТД «Подготовка технологической карты заказа» объединить с ТД «Оформление технической и учетной документации»</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Отклонено, разные ТД</w:t>
            </w:r>
          </w:p>
        </w:tc>
      </w:tr>
      <w:tr w:rsidR="00AF7980" w:rsidRPr="00033CBC" w:rsidTr="00D22FB9">
        <w:trPr>
          <w:cnfStyle w:val="000000100000"/>
        </w:trPr>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10000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4) ТФ 3.1.3. «</w:t>
            </w:r>
            <w:r w:rsidRPr="001B6B0C" w:rsidDel="002A1D54">
              <w:rPr>
                <w:rFonts w:ascii="Times New Roman" w:hAnsi="Times New Roman"/>
                <w:bCs/>
                <w:sz w:val="24"/>
                <w:szCs w:val="24"/>
              </w:rPr>
              <w:t>Необходимые умения</w:t>
            </w:r>
            <w:r w:rsidRPr="001B6B0C">
              <w:rPr>
                <w:rFonts w:ascii="Times New Roman" w:hAnsi="Times New Roman"/>
                <w:bCs/>
                <w:sz w:val="24"/>
                <w:szCs w:val="24"/>
              </w:rPr>
              <w:t>» - «Обосновывать выбор системы «краска - запечатываемый материал» «…полиграфическое оборудование»</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частично в измененной редакции</w:t>
            </w:r>
          </w:p>
        </w:tc>
      </w:tr>
      <w:tr w:rsidR="00AF7980" w:rsidRPr="00033CBC" w:rsidTr="00D22FB9">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00000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5) ТФ 3.1.3. «Необходимые знания» - «Оборудование печатного производства» дать в редакции «Классификация оборудования печатного производства»</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Отклонено</w:t>
            </w:r>
          </w:p>
        </w:tc>
      </w:tr>
      <w:tr w:rsidR="00AF7980" w:rsidRPr="00033CBC" w:rsidTr="00D22FB9">
        <w:trPr>
          <w:cnfStyle w:val="000000100000"/>
        </w:trPr>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10000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6) ТФ 3.1.3. «Необходимые знания» - конкретизировать позиции «Стандарты и нормативную документацию для печатных процессов» и «Виды химических растворов»</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в измененной редакции</w:t>
            </w:r>
          </w:p>
        </w:tc>
      </w:tr>
      <w:tr w:rsidR="00AF7980" w:rsidRPr="00033CBC" w:rsidTr="00D22FB9">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00000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7) ТФ 3.1.3. «Необходимые знания» - позиции:</w:t>
            </w:r>
          </w:p>
          <w:p w:rsidR="00AF7980" w:rsidRPr="001B6B0C" w:rsidRDefault="00AF7980" w:rsidP="001B6B0C">
            <w:pPr>
              <w:spacing w:after="0"/>
              <w:cnfStyle w:val="00000000000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 xml:space="preserve">Виды иных запечатываемых материалов и их общие свойства </w:t>
            </w:r>
          </w:p>
          <w:p w:rsidR="00AF7980" w:rsidRPr="001B6B0C" w:rsidRDefault="00AF7980" w:rsidP="001B6B0C">
            <w:pPr>
              <w:spacing w:after="0"/>
              <w:cnfStyle w:val="00000000000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 xml:space="preserve">Виды красок и их применение для различных запечатываемых материалов Правила смешения красок </w:t>
            </w:r>
          </w:p>
          <w:p w:rsidR="00AF7980" w:rsidRPr="001B6B0C" w:rsidRDefault="00AF7980" w:rsidP="001B6B0C">
            <w:pPr>
              <w:spacing w:after="0"/>
              <w:cnfStyle w:val="00000000000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дать в следующей редакции:</w:t>
            </w:r>
          </w:p>
          <w:p w:rsidR="00AF7980" w:rsidRPr="001B6B0C" w:rsidRDefault="00AF7980" w:rsidP="001B6B0C">
            <w:pPr>
              <w:spacing w:after="0"/>
              <w:cnfStyle w:val="00000000000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Виды иных запечатываемых материалов и их общие свойства, форматы</w:t>
            </w:r>
          </w:p>
          <w:p w:rsidR="00AF7980" w:rsidRPr="001B6B0C" w:rsidRDefault="00AF7980" w:rsidP="001B6B0C">
            <w:pPr>
              <w:spacing w:after="0"/>
              <w:cnfStyle w:val="00000000000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Виды красок и их применение для различных запечатываемых материалов и технологий печати</w:t>
            </w:r>
          </w:p>
          <w:p w:rsidR="00AF7980" w:rsidRPr="001B6B0C" w:rsidRDefault="00AF7980" w:rsidP="001B6B0C">
            <w:pPr>
              <w:spacing w:after="0"/>
              <w:cnfStyle w:val="00000000000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 xml:space="preserve">Правила смешения красок, веера </w:t>
            </w:r>
            <w:proofErr w:type="spellStart"/>
            <w:r w:rsidRPr="001B6B0C">
              <w:rPr>
                <w:rFonts w:ascii="Times New Roman" w:eastAsia="Times New Roman" w:hAnsi="Times New Roman"/>
                <w:sz w:val="24"/>
                <w:szCs w:val="24"/>
                <w:lang w:eastAsia="ru-RU"/>
              </w:rPr>
              <w:t>Pantone</w:t>
            </w:r>
            <w:proofErr w:type="spellEnd"/>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частично в измененной редакции</w:t>
            </w:r>
          </w:p>
        </w:tc>
      </w:tr>
      <w:tr w:rsidR="00AF7980" w:rsidRPr="00033CBC" w:rsidTr="00D22FB9">
        <w:trPr>
          <w:cnfStyle w:val="000000100000"/>
        </w:trPr>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10000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8) ТФ 3.1.4. ТД «</w:t>
            </w:r>
            <w:r w:rsidRPr="001B6B0C">
              <w:rPr>
                <w:rFonts w:ascii="Times New Roman" w:hAnsi="Times New Roman"/>
                <w:sz w:val="24"/>
                <w:szCs w:val="24"/>
              </w:rPr>
              <w:t>Контроль соблюдения технических регламентов переплетно-брошюровочных и/или отделочных процессов и эксплуатации оборудования и поточных линий» учесть технологические инструкции</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частично</w:t>
            </w:r>
          </w:p>
        </w:tc>
      </w:tr>
      <w:tr w:rsidR="00AF7980" w:rsidRPr="00033CBC" w:rsidTr="00D22FB9">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00000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8) ТФ 3.1.4. «</w:t>
            </w:r>
            <w:r w:rsidRPr="001B6B0C" w:rsidDel="002A1D54">
              <w:rPr>
                <w:rFonts w:ascii="Times New Roman" w:eastAsia="Times New Roman" w:hAnsi="Times New Roman"/>
                <w:sz w:val="24"/>
                <w:szCs w:val="24"/>
                <w:lang w:eastAsia="ru-RU"/>
              </w:rPr>
              <w:t>Необходимые умения</w:t>
            </w:r>
            <w:r w:rsidRPr="001B6B0C">
              <w:rPr>
                <w:rFonts w:ascii="Times New Roman" w:eastAsia="Times New Roman" w:hAnsi="Times New Roman"/>
                <w:sz w:val="24"/>
                <w:szCs w:val="24"/>
                <w:lang w:eastAsia="ru-RU"/>
              </w:rPr>
              <w:t>» - «Выбирать полиграфические материалы в зависимости от технического задания» добавить «Работа с каталогами»</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частично</w:t>
            </w:r>
          </w:p>
        </w:tc>
      </w:tr>
      <w:tr w:rsidR="00AF7980" w:rsidRPr="00033CBC" w:rsidTr="00D22FB9">
        <w:trPr>
          <w:cnfStyle w:val="000000100000"/>
        </w:trPr>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10000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9) ТФ 3.1.4. – Послепечатные процессы в большинстве случаев представляют поточное производство. В связи с этим необходимо учесть согласование различных типов оборудования в операционные потоки, согласование тактов и пр.</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частично в измененной редакции</w:t>
            </w:r>
          </w:p>
        </w:tc>
      </w:tr>
      <w:tr w:rsidR="00AF7980" w:rsidRPr="00033CBC" w:rsidTr="00D22FB9">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00000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10) ТФ 3.2.2. «</w:t>
            </w:r>
            <w:r w:rsidRPr="001B6B0C" w:rsidDel="002A1D54">
              <w:rPr>
                <w:rFonts w:ascii="Times New Roman" w:hAnsi="Times New Roman"/>
                <w:bCs/>
                <w:sz w:val="24"/>
                <w:szCs w:val="24"/>
              </w:rPr>
              <w:t>Необходимые умения</w:t>
            </w:r>
            <w:r w:rsidRPr="001B6B0C">
              <w:rPr>
                <w:rFonts w:ascii="Times New Roman" w:hAnsi="Times New Roman"/>
                <w:bCs/>
                <w:sz w:val="24"/>
                <w:szCs w:val="24"/>
              </w:rPr>
              <w:t>» -«Подготавливать формные пластины к экспонированию и вспомогательные материалы для обработки печатных форм» дать в иной редакции, поскольку не всегда используются пластины, например, могут быть материалы ЖФПК</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в измененной редакции</w:t>
            </w:r>
          </w:p>
        </w:tc>
      </w:tr>
      <w:tr w:rsidR="00AF7980" w:rsidRPr="00033CBC" w:rsidTr="00D22FB9">
        <w:trPr>
          <w:cnfStyle w:val="000000100000"/>
        </w:trPr>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10000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11) ТФ 3.2.2. «</w:t>
            </w:r>
            <w:r w:rsidRPr="001B6B0C" w:rsidDel="002A1D54">
              <w:rPr>
                <w:rFonts w:ascii="Times New Roman" w:hAnsi="Times New Roman"/>
                <w:bCs/>
                <w:sz w:val="24"/>
                <w:szCs w:val="24"/>
              </w:rPr>
              <w:t>Необходимые знания</w:t>
            </w:r>
            <w:r w:rsidRPr="001B6B0C">
              <w:rPr>
                <w:rFonts w:ascii="Times New Roman" w:hAnsi="Times New Roman"/>
                <w:bCs/>
                <w:sz w:val="24"/>
                <w:szCs w:val="24"/>
              </w:rPr>
              <w:t>» - «Устройство формного оборудования, порядок операций для его обслуживания и подготовки к работе» дополнить  «…Знание и умение пользования программным обеспечением станции, управляющей CtP»</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частично в измененной редакции</w:t>
            </w:r>
          </w:p>
        </w:tc>
      </w:tr>
      <w:tr w:rsidR="00AF7980" w:rsidRPr="00033CBC" w:rsidTr="00D22FB9">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00000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12) ТФ 3.2.3. и 3.2.4. «</w:t>
            </w:r>
            <w:r w:rsidRPr="001B6B0C" w:rsidDel="002A1D54">
              <w:rPr>
                <w:rFonts w:ascii="Times New Roman" w:hAnsi="Times New Roman"/>
                <w:bCs/>
                <w:sz w:val="24"/>
                <w:szCs w:val="24"/>
              </w:rPr>
              <w:t>Необходимые умения</w:t>
            </w:r>
            <w:r w:rsidRPr="001B6B0C">
              <w:rPr>
                <w:rFonts w:ascii="Times New Roman" w:hAnsi="Times New Roman"/>
                <w:bCs/>
                <w:sz w:val="24"/>
                <w:szCs w:val="24"/>
              </w:rPr>
              <w:t>» - удалить «Проверять работоспособность основных узлов и систем …, производить их настройку и техническое обслуживание», т.к. это дело наладчиков</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Отклонено, изменена редакция</w:t>
            </w:r>
          </w:p>
        </w:tc>
      </w:tr>
      <w:tr w:rsidR="00AF7980" w:rsidRPr="00033CBC" w:rsidTr="00D22FB9">
        <w:trPr>
          <w:cnfStyle w:val="000000100000"/>
        </w:trPr>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10000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13) ТФ 3.2.4. ТД «</w:t>
            </w:r>
            <w:r w:rsidRPr="001B6B0C">
              <w:rPr>
                <w:rFonts w:ascii="Times New Roman" w:hAnsi="Times New Roman"/>
                <w:sz w:val="24"/>
                <w:szCs w:val="24"/>
              </w:rPr>
              <w:t>Технологическая подготовка и тестирование  оборудования» дополнить «Настройка поточной линии или согласование пооперационного оборудования»</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частично в измененной редакции</w:t>
            </w:r>
          </w:p>
        </w:tc>
      </w:tr>
      <w:tr w:rsidR="00AF7980" w:rsidRPr="00033CBC" w:rsidTr="00D22FB9">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00000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14) ТФ 3.2.4. «</w:t>
            </w:r>
            <w:r w:rsidRPr="001B6B0C" w:rsidDel="002A1D54">
              <w:rPr>
                <w:rFonts w:ascii="Times New Roman" w:hAnsi="Times New Roman"/>
                <w:bCs/>
                <w:sz w:val="24"/>
                <w:szCs w:val="24"/>
              </w:rPr>
              <w:t>Необходимые умения</w:t>
            </w:r>
            <w:r w:rsidRPr="001B6B0C">
              <w:rPr>
                <w:rFonts w:ascii="Times New Roman" w:hAnsi="Times New Roman"/>
                <w:bCs/>
                <w:sz w:val="24"/>
                <w:szCs w:val="24"/>
              </w:rPr>
              <w:t>» - «</w:t>
            </w:r>
            <w:r w:rsidRPr="001B6B0C">
              <w:rPr>
                <w:rFonts w:ascii="Times New Roman" w:hAnsi="Times New Roman"/>
                <w:sz w:val="24"/>
                <w:szCs w:val="24"/>
              </w:rPr>
              <w:t>Принимать готовую продукцию в процессе выполнения производственного задания» учесть умения приема и передачи полуфабрикатов с операции на операцию</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частично в измененной редакции</w:t>
            </w:r>
          </w:p>
        </w:tc>
      </w:tr>
      <w:tr w:rsidR="00AF7980" w:rsidRPr="00033CBC" w:rsidTr="00D22FB9">
        <w:trPr>
          <w:cnfStyle w:val="000000100000"/>
        </w:trPr>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10000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15) ТФ 3.3.1. «</w:t>
            </w:r>
            <w:r w:rsidRPr="001B6B0C" w:rsidDel="002A1D54">
              <w:rPr>
                <w:rFonts w:ascii="Times New Roman" w:hAnsi="Times New Roman"/>
                <w:bCs/>
                <w:sz w:val="24"/>
                <w:szCs w:val="24"/>
              </w:rPr>
              <w:t>Необходимые умения</w:t>
            </w:r>
            <w:r w:rsidRPr="001B6B0C">
              <w:rPr>
                <w:rFonts w:ascii="Times New Roman" w:hAnsi="Times New Roman"/>
                <w:bCs/>
                <w:sz w:val="24"/>
                <w:szCs w:val="24"/>
              </w:rPr>
              <w:t>» - «Давать экспертную оценку соответствия…» - изменить редакцию, т.к. для такой оценки необходимо иметь квалификацию эксперта и его сертификат</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w:t>
            </w:r>
          </w:p>
        </w:tc>
      </w:tr>
      <w:tr w:rsidR="00AF7980" w:rsidRPr="00033CBC" w:rsidTr="00D22FB9">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00000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16) ТФ 3.3.2. более относится к инженерной работе, а не работе техника</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Отклонено</w:t>
            </w:r>
          </w:p>
        </w:tc>
      </w:tr>
      <w:tr w:rsidR="00AF7980" w:rsidRPr="00033CBC" w:rsidTr="00D22FB9">
        <w:trPr>
          <w:cnfStyle w:val="000000100000"/>
        </w:trPr>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10000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17) ТФ 3.3.3. ТД «Оценка соответствия использования и обслуживания полиграфического оборудования согласно руководству пользователя (сервисной книжке)» относится к функциям механиков</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w:t>
            </w:r>
          </w:p>
        </w:tc>
      </w:tr>
      <w:tr w:rsidR="00AF7980" w:rsidRPr="00033CBC" w:rsidTr="00D22FB9">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00000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18) ТФ 3.3.3. «</w:t>
            </w:r>
            <w:r w:rsidRPr="001B6B0C" w:rsidDel="002A1D54">
              <w:rPr>
                <w:rFonts w:ascii="Times New Roman" w:hAnsi="Times New Roman"/>
                <w:bCs/>
                <w:sz w:val="24"/>
                <w:szCs w:val="24"/>
              </w:rPr>
              <w:t>Необходимые знания</w:t>
            </w:r>
            <w:r w:rsidRPr="001B6B0C">
              <w:rPr>
                <w:rFonts w:ascii="Times New Roman" w:hAnsi="Times New Roman"/>
                <w:bCs/>
                <w:sz w:val="24"/>
                <w:szCs w:val="24"/>
              </w:rPr>
              <w:t>» - дополнить «Знание технологических процедур, стандартов и регламентов полиграфического производства»</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частично в измененной редакции</w:t>
            </w:r>
          </w:p>
        </w:tc>
      </w:tr>
      <w:tr w:rsidR="00AF7980" w:rsidRPr="00033CBC" w:rsidTr="00D22FB9">
        <w:trPr>
          <w:cnfStyle w:val="000000100000"/>
        </w:trPr>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BD45FD">
            <w:pPr>
              <w:spacing w:after="0"/>
              <w:cnfStyle w:val="00000010000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 xml:space="preserve">19) ТФ 3.4.2. Не учтены отгрузка и доставка, т.к. сегодня это входит в стандарт запросов на электронной площадке торгов; определение длительности производства заказа с учетом времени и </w:t>
            </w:r>
            <w:r w:rsidR="00BD45FD">
              <w:rPr>
                <w:rFonts w:ascii="Times New Roman" w:eastAsia="Times New Roman" w:hAnsi="Times New Roman"/>
                <w:sz w:val="24"/>
                <w:szCs w:val="24"/>
                <w:lang w:eastAsia="ru-RU"/>
              </w:rPr>
              <w:t>способа доставки, диспетче</w:t>
            </w:r>
            <w:r w:rsidRPr="001B6B0C">
              <w:rPr>
                <w:rFonts w:ascii="Times New Roman" w:eastAsia="Times New Roman" w:hAnsi="Times New Roman"/>
                <w:sz w:val="24"/>
                <w:szCs w:val="24"/>
                <w:lang w:eastAsia="ru-RU"/>
              </w:rPr>
              <w:t>р</w:t>
            </w:r>
            <w:r w:rsidR="00BD45FD">
              <w:rPr>
                <w:rFonts w:ascii="Times New Roman" w:eastAsia="Times New Roman" w:hAnsi="Times New Roman"/>
                <w:sz w:val="24"/>
                <w:szCs w:val="24"/>
                <w:lang w:eastAsia="ru-RU"/>
              </w:rPr>
              <w:t xml:space="preserve">изация </w:t>
            </w:r>
            <w:r w:rsidRPr="001B6B0C">
              <w:rPr>
                <w:rFonts w:ascii="Times New Roman" w:eastAsia="Times New Roman" w:hAnsi="Times New Roman"/>
                <w:sz w:val="24"/>
                <w:szCs w:val="24"/>
                <w:lang w:eastAsia="ru-RU"/>
              </w:rPr>
              <w:t xml:space="preserve"> и многое другое</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частично в измененной редакции</w:t>
            </w:r>
          </w:p>
        </w:tc>
      </w:tr>
      <w:tr w:rsidR="00AF7980" w:rsidRPr="00033CBC" w:rsidTr="00D22FB9">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00000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20) ТФ 3.5.2. ТД «Расчет потребности в материалах; составление предварительной калькуляции заказа; определение совокупных производственных и реализационных издержек» дать в редакции «Расчет потребности в материалах»</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частично</w:t>
            </w:r>
          </w:p>
        </w:tc>
      </w:tr>
      <w:tr w:rsidR="00AF7980" w:rsidRPr="00033CBC" w:rsidTr="00D22FB9">
        <w:trPr>
          <w:cnfStyle w:val="000000100000"/>
        </w:trPr>
        <w:tc>
          <w:tcPr>
            <w:cnfStyle w:val="001000000000"/>
            <w:tcW w:w="235" w:type="pct"/>
            <w:vMerge w:val="restart"/>
          </w:tcPr>
          <w:p w:rsidR="00AF7980" w:rsidRPr="001B6B0C" w:rsidRDefault="00AF7980" w:rsidP="001B6B0C">
            <w:pPr>
              <w:spacing w:after="0"/>
              <w:rPr>
                <w:rFonts w:ascii="Times New Roman" w:hAnsi="Times New Roman"/>
              </w:rPr>
            </w:pPr>
          </w:p>
        </w:tc>
        <w:tc>
          <w:tcPr>
            <w:cnfStyle w:val="000010000000"/>
            <w:tcW w:w="1430" w:type="pct"/>
            <w:vMerge w:val="restart"/>
          </w:tcPr>
          <w:p w:rsidR="00AF7980" w:rsidRPr="001B6B0C" w:rsidRDefault="00AF7980" w:rsidP="001B6B0C">
            <w:pPr>
              <w:spacing w:after="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Круглый стол на базе АО «Полиграфический комплекс «Пушкинская площадь» (г. Москва) - 17 марта 2016 г. (протокол прилагается)</w:t>
            </w:r>
          </w:p>
        </w:tc>
        <w:tc>
          <w:tcPr>
            <w:tcW w:w="2274" w:type="pct"/>
            <w:tcBorders>
              <w:right w:val="single" w:sz="4" w:space="0" w:color="548DD4" w:themeColor="text2" w:themeTint="99"/>
            </w:tcBorders>
          </w:tcPr>
          <w:p w:rsidR="00AF7980" w:rsidRPr="001B6B0C" w:rsidRDefault="00AF7980" w:rsidP="001B6B0C">
            <w:pPr>
              <w:spacing w:after="0"/>
              <w:cnfStyle w:val="00000010000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1) ТФ F/03.5 ТД «Организация</w:t>
            </w:r>
            <w:r w:rsidRPr="001B6B0C">
              <w:rPr>
                <w:rFonts w:ascii="Times New Roman" w:hAnsi="Times New Roman"/>
              </w:rPr>
              <w:t xml:space="preserve"> </w:t>
            </w:r>
            <w:r w:rsidRPr="001B6B0C">
              <w:rPr>
                <w:rFonts w:ascii="Times New Roman" w:eastAsia="Times New Roman" w:hAnsi="Times New Roman"/>
                <w:sz w:val="24"/>
                <w:szCs w:val="24"/>
                <w:lang w:eastAsia="ru-RU"/>
              </w:rPr>
              <w:t>процедур</w:t>
            </w:r>
            <w:r w:rsidRPr="001B6B0C">
              <w:rPr>
                <w:rFonts w:ascii="Times New Roman" w:hAnsi="Times New Roman"/>
              </w:rPr>
              <w:t xml:space="preserve"> </w:t>
            </w:r>
            <w:r w:rsidRPr="001B6B0C">
              <w:rPr>
                <w:rFonts w:ascii="Times New Roman" w:eastAsia="Times New Roman" w:hAnsi="Times New Roman"/>
                <w:sz w:val="24"/>
                <w:szCs w:val="24"/>
                <w:lang w:eastAsia="ru-RU"/>
              </w:rPr>
              <w:t>периодического</w:t>
            </w:r>
            <w:r w:rsidRPr="001B6B0C">
              <w:rPr>
                <w:rFonts w:ascii="Times New Roman" w:hAnsi="Times New Roman"/>
              </w:rPr>
              <w:t xml:space="preserve"> </w:t>
            </w:r>
            <w:r w:rsidRPr="001B6B0C">
              <w:rPr>
                <w:rFonts w:ascii="Times New Roman" w:eastAsia="Times New Roman" w:hAnsi="Times New Roman"/>
                <w:sz w:val="24"/>
                <w:szCs w:val="24"/>
                <w:lang w:eastAsia="ru-RU"/>
              </w:rPr>
              <w:t>технического</w:t>
            </w:r>
            <w:r w:rsidRPr="001B6B0C">
              <w:rPr>
                <w:rFonts w:ascii="Times New Roman" w:hAnsi="Times New Roman"/>
              </w:rPr>
              <w:t xml:space="preserve"> </w:t>
            </w:r>
            <w:r w:rsidRPr="001B6B0C">
              <w:rPr>
                <w:rFonts w:ascii="Times New Roman" w:eastAsia="Times New Roman" w:hAnsi="Times New Roman"/>
                <w:sz w:val="24"/>
                <w:szCs w:val="24"/>
                <w:lang w:eastAsia="ru-RU"/>
              </w:rPr>
              <w:t>обслуживания и</w:t>
            </w:r>
            <w:r w:rsidRPr="001B6B0C">
              <w:rPr>
                <w:rFonts w:ascii="Times New Roman" w:hAnsi="Times New Roman"/>
              </w:rPr>
              <w:t xml:space="preserve"> </w:t>
            </w:r>
            <w:r w:rsidRPr="001B6B0C">
              <w:rPr>
                <w:rFonts w:ascii="Times New Roman" w:eastAsia="Times New Roman" w:hAnsi="Times New Roman"/>
                <w:sz w:val="24"/>
                <w:szCs w:val="24"/>
                <w:lang w:eastAsia="ru-RU"/>
              </w:rPr>
              <w:t>контроля</w:t>
            </w:r>
            <w:r w:rsidRPr="001B6B0C">
              <w:rPr>
                <w:rFonts w:ascii="Times New Roman" w:hAnsi="Times New Roman"/>
              </w:rPr>
              <w:t xml:space="preserve"> </w:t>
            </w:r>
            <w:r w:rsidRPr="001B6B0C">
              <w:rPr>
                <w:rFonts w:ascii="Times New Roman" w:eastAsia="Times New Roman" w:hAnsi="Times New Roman"/>
                <w:sz w:val="24"/>
                <w:szCs w:val="24"/>
                <w:lang w:eastAsia="ru-RU"/>
              </w:rPr>
              <w:t>правильности</w:t>
            </w:r>
            <w:r w:rsidRPr="001B6B0C">
              <w:rPr>
                <w:rFonts w:ascii="Times New Roman" w:hAnsi="Times New Roman"/>
              </w:rPr>
              <w:t xml:space="preserve"> </w:t>
            </w:r>
            <w:r w:rsidRPr="001B6B0C">
              <w:rPr>
                <w:rFonts w:ascii="Times New Roman" w:eastAsia="Times New Roman" w:hAnsi="Times New Roman"/>
                <w:sz w:val="24"/>
                <w:szCs w:val="24"/>
                <w:lang w:eastAsia="ru-RU"/>
              </w:rPr>
              <w:t>технической</w:t>
            </w:r>
            <w:r w:rsidRPr="001B6B0C">
              <w:rPr>
                <w:rFonts w:ascii="Times New Roman" w:hAnsi="Times New Roman"/>
              </w:rPr>
              <w:t xml:space="preserve"> </w:t>
            </w:r>
            <w:r w:rsidRPr="001B6B0C">
              <w:rPr>
                <w:rFonts w:ascii="Times New Roman" w:eastAsia="Times New Roman" w:hAnsi="Times New Roman"/>
                <w:sz w:val="24"/>
                <w:szCs w:val="24"/>
                <w:lang w:eastAsia="ru-RU"/>
              </w:rPr>
              <w:t>эксплуатации</w:t>
            </w:r>
            <w:r w:rsidRPr="001B6B0C">
              <w:rPr>
                <w:rFonts w:ascii="Times New Roman" w:hAnsi="Times New Roman"/>
              </w:rPr>
              <w:t xml:space="preserve"> </w:t>
            </w:r>
            <w:r w:rsidRPr="001B6B0C">
              <w:rPr>
                <w:rFonts w:ascii="Times New Roman" w:eastAsia="Times New Roman" w:hAnsi="Times New Roman"/>
                <w:sz w:val="24"/>
                <w:szCs w:val="24"/>
                <w:lang w:eastAsia="ru-RU"/>
              </w:rPr>
              <w:t>полиграфического</w:t>
            </w:r>
            <w:r w:rsidRPr="001B6B0C">
              <w:rPr>
                <w:rFonts w:ascii="Times New Roman" w:hAnsi="Times New Roman"/>
              </w:rPr>
              <w:t xml:space="preserve"> </w:t>
            </w:r>
            <w:r w:rsidRPr="001B6B0C">
              <w:rPr>
                <w:rFonts w:ascii="Times New Roman" w:eastAsia="Times New Roman" w:hAnsi="Times New Roman"/>
                <w:sz w:val="24"/>
                <w:szCs w:val="24"/>
                <w:lang w:eastAsia="ru-RU"/>
              </w:rPr>
              <w:t>оборудования» – редакция «Подготовка рекомендаций</w:t>
            </w:r>
            <w:r w:rsidRPr="001B6B0C">
              <w:rPr>
                <w:rFonts w:ascii="Times New Roman" w:hAnsi="Times New Roman"/>
              </w:rPr>
              <w:t xml:space="preserve"> </w:t>
            </w:r>
            <w:r w:rsidRPr="001B6B0C">
              <w:rPr>
                <w:rFonts w:ascii="Times New Roman" w:eastAsia="Times New Roman" w:hAnsi="Times New Roman"/>
                <w:sz w:val="24"/>
                <w:szCs w:val="24"/>
                <w:lang w:eastAsia="ru-RU"/>
              </w:rPr>
              <w:t>по процедурам периодического</w:t>
            </w:r>
            <w:r w:rsidRPr="001B6B0C">
              <w:rPr>
                <w:rFonts w:ascii="Times New Roman" w:hAnsi="Times New Roman"/>
              </w:rPr>
              <w:t xml:space="preserve"> </w:t>
            </w:r>
            <w:r w:rsidRPr="001B6B0C">
              <w:rPr>
                <w:rFonts w:ascii="Times New Roman" w:eastAsia="Times New Roman" w:hAnsi="Times New Roman"/>
                <w:sz w:val="24"/>
                <w:szCs w:val="24"/>
                <w:lang w:eastAsia="ru-RU"/>
              </w:rPr>
              <w:t>технического</w:t>
            </w:r>
            <w:r w:rsidRPr="001B6B0C">
              <w:rPr>
                <w:rFonts w:ascii="Times New Roman" w:hAnsi="Times New Roman"/>
              </w:rPr>
              <w:t xml:space="preserve"> </w:t>
            </w:r>
            <w:r w:rsidRPr="001B6B0C">
              <w:rPr>
                <w:rFonts w:ascii="Times New Roman" w:eastAsia="Times New Roman" w:hAnsi="Times New Roman"/>
                <w:sz w:val="24"/>
                <w:szCs w:val="24"/>
                <w:lang w:eastAsia="ru-RU"/>
              </w:rPr>
              <w:t>обслуживания и</w:t>
            </w:r>
            <w:r w:rsidRPr="001B6B0C">
              <w:rPr>
                <w:rFonts w:ascii="Times New Roman" w:hAnsi="Times New Roman"/>
              </w:rPr>
              <w:t xml:space="preserve"> </w:t>
            </w:r>
            <w:r w:rsidRPr="001B6B0C">
              <w:rPr>
                <w:rFonts w:ascii="Times New Roman" w:eastAsia="Times New Roman" w:hAnsi="Times New Roman"/>
                <w:sz w:val="24"/>
                <w:szCs w:val="24"/>
                <w:lang w:eastAsia="ru-RU"/>
              </w:rPr>
              <w:t>контроля</w:t>
            </w:r>
            <w:r w:rsidRPr="001B6B0C">
              <w:rPr>
                <w:rFonts w:ascii="Times New Roman" w:hAnsi="Times New Roman"/>
              </w:rPr>
              <w:t xml:space="preserve"> </w:t>
            </w:r>
            <w:r w:rsidRPr="001B6B0C">
              <w:rPr>
                <w:rFonts w:ascii="Times New Roman" w:eastAsia="Times New Roman" w:hAnsi="Times New Roman"/>
                <w:sz w:val="24"/>
                <w:szCs w:val="24"/>
                <w:lang w:eastAsia="ru-RU"/>
              </w:rPr>
              <w:t>правильности технической</w:t>
            </w:r>
            <w:r w:rsidRPr="001B6B0C">
              <w:rPr>
                <w:rFonts w:ascii="Times New Roman" w:hAnsi="Times New Roman"/>
              </w:rPr>
              <w:t xml:space="preserve"> </w:t>
            </w:r>
            <w:r w:rsidRPr="001B6B0C">
              <w:rPr>
                <w:rFonts w:ascii="Times New Roman" w:eastAsia="Times New Roman" w:hAnsi="Times New Roman"/>
                <w:sz w:val="24"/>
                <w:szCs w:val="24"/>
                <w:lang w:eastAsia="ru-RU"/>
              </w:rPr>
              <w:t>эксплуатации</w:t>
            </w:r>
            <w:r w:rsidRPr="001B6B0C">
              <w:rPr>
                <w:rFonts w:ascii="Times New Roman" w:hAnsi="Times New Roman"/>
              </w:rPr>
              <w:t xml:space="preserve"> </w:t>
            </w:r>
            <w:r w:rsidRPr="001B6B0C">
              <w:rPr>
                <w:rFonts w:ascii="Times New Roman" w:eastAsia="Times New Roman" w:hAnsi="Times New Roman"/>
                <w:sz w:val="24"/>
                <w:szCs w:val="24"/>
                <w:lang w:eastAsia="ru-RU"/>
              </w:rPr>
              <w:t>полиграфического</w:t>
            </w:r>
            <w:r w:rsidRPr="001B6B0C">
              <w:rPr>
                <w:rFonts w:ascii="Times New Roman" w:hAnsi="Times New Roman"/>
              </w:rPr>
              <w:t xml:space="preserve"> </w:t>
            </w:r>
            <w:r w:rsidRPr="001B6B0C">
              <w:rPr>
                <w:rFonts w:ascii="Times New Roman" w:eastAsia="Times New Roman" w:hAnsi="Times New Roman"/>
                <w:sz w:val="24"/>
                <w:szCs w:val="24"/>
                <w:lang w:eastAsia="ru-RU"/>
              </w:rPr>
              <w:t>оборудования»</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частично.</w:t>
            </w:r>
          </w:p>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данные ТД больше относятся к инженерным службам предприятий, поэтому лучше сформулировать как «Подготовка рекомендаций…»</w:t>
            </w:r>
          </w:p>
        </w:tc>
      </w:tr>
      <w:tr w:rsidR="00AF7980" w:rsidRPr="00033CBC" w:rsidTr="00D22FB9">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00000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2) ТФ F/03.5 ТД «</w:t>
            </w:r>
            <w:r w:rsidRPr="001B6B0C">
              <w:rPr>
                <w:rFonts w:ascii="Times New Roman" w:hAnsi="Times New Roman"/>
                <w:sz w:val="24"/>
                <w:szCs w:val="24"/>
              </w:rPr>
              <w:t>Обеспечение подготовки оборудования и основных производственных фондов к технологическим процессам и операциям» - дополнить «…в соответствии технологическими целями и задачами»</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w:t>
            </w:r>
          </w:p>
        </w:tc>
      </w:tr>
      <w:tr w:rsidR="00AF7980" w:rsidRPr="00033CBC" w:rsidTr="00D22FB9">
        <w:trPr>
          <w:cnfStyle w:val="000000100000"/>
        </w:trPr>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10000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3) ТФ F/05.5 ТД «</w:t>
            </w:r>
            <w:r w:rsidRPr="001B6B0C">
              <w:rPr>
                <w:rFonts w:ascii="Times New Roman" w:hAnsi="Times New Roman"/>
                <w:sz w:val="24"/>
                <w:szCs w:val="24"/>
              </w:rPr>
              <w:t>Подготовка технических заданий на изготовление продукции полиграфическим способом» - термин «технических» заменить н «технологических»</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w:t>
            </w:r>
          </w:p>
        </w:tc>
      </w:tr>
      <w:tr w:rsidR="00AF7980" w:rsidRPr="00033CBC" w:rsidTr="00D22FB9">
        <w:tc>
          <w:tcPr>
            <w:cnfStyle w:val="001000000000"/>
            <w:tcW w:w="235" w:type="pct"/>
            <w:vMerge w:val="restart"/>
          </w:tcPr>
          <w:p w:rsidR="00AF7980" w:rsidRPr="001B6B0C" w:rsidRDefault="00AF7980" w:rsidP="001B6B0C">
            <w:pPr>
              <w:spacing w:after="0"/>
              <w:rPr>
                <w:rFonts w:ascii="Times New Roman" w:hAnsi="Times New Roman"/>
              </w:rPr>
            </w:pPr>
          </w:p>
        </w:tc>
        <w:tc>
          <w:tcPr>
            <w:cnfStyle w:val="000010000000"/>
            <w:tcW w:w="1430" w:type="pct"/>
            <w:vMerge w:val="restart"/>
          </w:tcPr>
          <w:p w:rsidR="00AF7980" w:rsidRPr="001B6B0C" w:rsidRDefault="00AF7980" w:rsidP="001B6B0C">
            <w:pPr>
              <w:spacing w:after="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Заседание Ученого совета Академии медиаиндустрии (г. Москва) - 30 марта 2016 г. (протокол прилагается)</w:t>
            </w:r>
          </w:p>
        </w:tc>
        <w:tc>
          <w:tcPr>
            <w:tcW w:w="2274" w:type="pct"/>
            <w:tcBorders>
              <w:right w:val="single" w:sz="4" w:space="0" w:color="548DD4" w:themeColor="text2" w:themeTint="99"/>
            </w:tcBorders>
          </w:tcPr>
          <w:p w:rsidR="00AF7980" w:rsidRPr="001B6B0C" w:rsidRDefault="00AF7980" w:rsidP="001B6B0C">
            <w:pPr>
              <w:spacing w:after="0"/>
              <w:cnfStyle w:val="00000000000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 xml:space="preserve">1) Название профессионального стандарта «Техник-полиграфист» не удачно, поскольку не отражает все необходимые функции специалиста по производству печатных СМИ. Название стандарта должно включать понятие «технолога», либо более широкое «специалиста» по полиграфическому производству и при этом включать более высокие уровни квалификации. </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частично. Изменено на «Технолог полиграфического производства»</w:t>
            </w:r>
          </w:p>
        </w:tc>
      </w:tr>
      <w:tr w:rsidR="00AF7980" w:rsidRPr="00033CBC" w:rsidTr="00D22FB9">
        <w:trPr>
          <w:cnfStyle w:val="000000100000"/>
        </w:trPr>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right w:val="single" w:sz="4" w:space="0" w:color="548DD4" w:themeColor="text2" w:themeTint="99"/>
            </w:tcBorders>
          </w:tcPr>
          <w:p w:rsidR="00AF7980" w:rsidRPr="001B6B0C" w:rsidRDefault="00AF7980" w:rsidP="001B6B0C">
            <w:pPr>
              <w:spacing w:after="0"/>
              <w:cnfStyle w:val="00000010000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 xml:space="preserve">2) ТФ </w:t>
            </w:r>
            <w:r w:rsidRPr="001B6B0C">
              <w:rPr>
                <w:rFonts w:ascii="Times New Roman" w:hAnsi="Times New Roman"/>
                <w:sz w:val="24"/>
                <w:szCs w:val="24"/>
              </w:rPr>
              <w:t>A/01.4</w:t>
            </w:r>
            <w:r w:rsidRPr="001B6B0C">
              <w:rPr>
                <w:rFonts w:ascii="Times New Roman" w:hAnsi="Times New Roman"/>
                <w:bCs/>
                <w:sz w:val="24"/>
                <w:szCs w:val="24"/>
              </w:rPr>
              <w:t>, в подразделе «</w:t>
            </w:r>
            <w:r w:rsidRPr="001B6B0C" w:rsidDel="002A1D54">
              <w:rPr>
                <w:rFonts w:ascii="Times New Roman" w:hAnsi="Times New Roman"/>
                <w:bCs/>
                <w:sz w:val="24"/>
                <w:szCs w:val="24"/>
              </w:rPr>
              <w:t>Необходимые умения</w:t>
            </w:r>
            <w:r w:rsidRPr="001B6B0C">
              <w:rPr>
                <w:rFonts w:ascii="Times New Roman" w:hAnsi="Times New Roman"/>
                <w:bCs/>
                <w:sz w:val="24"/>
                <w:szCs w:val="24"/>
              </w:rPr>
              <w:t>» - «Предлагать и обосновывать варианты оптимизации и улучшения дизайнерского решения». Вероятно, данное умение избыточно и более подходит для дизайнера, а не для исполнителя процессов обработки текстовой и иллюстрационной информации.</w:t>
            </w:r>
          </w:p>
        </w:tc>
        <w:tc>
          <w:tcPr>
            <w:cnfStyle w:val="000100000000"/>
            <w:tcW w:w="1061" w:type="pct"/>
            <w:tcBorders>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Отклонено</w:t>
            </w:r>
          </w:p>
        </w:tc>
      </w:tr>
      <w:tr w:rsidR="00AF7980" w:rsidRPr="00033CBC" w:rsidTr="00D22FB9">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bottom w:val="single" w:sz="4" w:space="0" w:color="548DD4" w:themeColor="text2" w:themeTint="99"/>
              <w:right w:val="single" w:sz="4" w:space="0" w:color="548DD4" w:themeColor="text2" w:themeTint="99"/>
            </w:tcBorders>
          </w:tcPr>
          <w:p w:rsidR="00AF7980" w:rsidRPr="001B6B0C" w:rsidRDefault="00AF7980" w:rsidP="001B6B0C">
            <w:pPr>
              <w:spacing w:after="0"/>
              <w:cnfStyle w:val="000000000000"/>
              <w:rPr>
                <w:rFonts w:ascii="Times New Roman" w:eastAsia="Times New Roman" w:hAnsi="Times New Roman"/>
                <w:sz w:val="24"/>
                <w:szCs w:val="24"/>
                <w:lang w:eastAsia="ru-RU"/>
              </w:rPr>
            </w:pPr>
            <w:r w:rsidRPr="001B6B0C">
              <w:rPr>
                <w:rFonts w:ascii="Times New Roman" w:hAnsi="Times New Roman"/>
                <w:bCs/>
                <w:sz w:val="24"/>
                <w:szCs w:val="24"/>
              </w:rPr>
              <w:t xml:space="preserve">3) ТФ </w:t>
            </w:r>
            <w:r w:rsidRPr="001B6B0C">
              <w:rPr>
                <w:rFonts w:ascii="Times New Roman" w:hAnsi="Times New Roman"/>
                <w:sz w:val="24"/>
                <w:szCs w:val="24"/>
                <w:lang w:val="en-US"/>
              </w:rPr>
              <w:t>B</w:t>
            </w:r>
            <w:r w:rsidRPr="001B6B0C">
              <w:rPr>
                <w:rFonts w:ascii="Times New Roman" w:hAnsi="Times New Roman"/>
                <w:sz w:val="24"/>
                <w:szCs w:val="24"/>
              </w:rPr>
              <w:t>/02.5 «Организация логистических потоков и процессов в рамках технологического цикла полиграфического производства</w:t>
            </w:r>
            <w:r w:rsidRPr="001B6B0C">
              <w:rPr>
                <w:rFonts w:ascii="Times New Roman" w:hAnsi="Times New Roman"/>
                <w:bCs/>
                <w:sz w:val="24"/>
                <w:szCs w:val="24"/>
              </w:rPr>
              <w:t xml:space="preserve">» и ТФ </w:t>
            </w:r>
            <w:r w:rsidRPr="001B6B0C">
              <w:rPr>
                <w:rFonts w:ascii="Times New Roman" w:hAnsi="Times New Roman"/>
                <w:sz w:val="24"/>
                <w:szCs w:val="24"/>
                <w:lang w:val="en-US"/>
              </w:rPr>
              <w:t>B</w:t>
            </w:r>
            <w:r w:rsidRPr="001B6B0C">
              <w:rPr>
                <w:rFonts w:ascii="Times New Roman" w:hAnsi="Times New Roman"/>
                <w:sz w:val="24"/>
                <w:szCs w:val="24"/>
              </w:rPr>
              <w:t>/03.5 «Организация перемещения и хранения полиграфических материалов и полуфабрикатов». Организация логистики материальных потоков включает и организацию перемещения и хранения полиграфических материалов и полуфабрикатов. Вероятно, эти две ТФ можно объединить в общую функцию.</w:t>
            </w:r>
          </w:p>
        </w:tc>
        <w:tc>
          <w:tcPr>
            <w:cnfStyle w:val="000100000000"/>
            <w:tcW w:w="1061" w:type="pct"/>
            <w:tcBorders>
              <w:left w:val="single" w:sz="4" w:space="0" w:color="548DD4" w:themeColor="text2" w:themeTint="99"/>
              <w:bottom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Отклонено, т.к. это разные функции</w:t>
            </w:r>
          </w:p>
        </w:tc>
      </w:tr>
      <w:tr w:rsidR="00AF7980" w:rsidRPr="00033CBC" w:rsidTr="00D22FB9">
        <w:trPr>
          <w:cnfStyle w:val="010000000000"/>
        </w:trPr>
        <w:tc>
          <w:tcPr>
            <w:cnfStyle w:val="001000000000"/>
            <w:tcW w:w="235" w:type="pct"/>
            <w:vMerge/>
          </w:tcPr>
          <w:p w:rsidR="00AF7980" w:rsidRPr="001B6B0C" w:rsidRDefault="00AF7980" w:rsidP="001B6B0C">
            <w:pPr>
              <w:spacing w:after="0"/>
              <w:rPr>
                <w:rFonts w:ascii="Times New Roman" w:hAnsi="Times New Roman"/>
                <w:sz w:val="24"/>
                <w:szCs w:val="24"/>
              </w:rPr>
            </w:pPr>
          </w:p>
        </w:tc>
        <w:tc>
          <w:tcPr>
            <w:cnfStyle w:val="000010000000"/>
            <w:tcW w:w="1430" w:type="pct"/>
            <w:vMerge/>
          </w:tcPr>
          <w:p w:rsidR="00AF7980" w:rsidRPr="001B6B0C" w:rsidRDefault="00AF7980" w:rsidP="001B6B0C">
            <w:pPr>
              <w:spacing w:after="0"/>
              <w:rPr>
                <w:rFonts w:ascii="Times New Roman" w:eastAsia="Times New Roman" w:hAnsi="Times New Roman"/>
                <w:sz w:val="24"/>
                <w:szCs w:val="24"/>
                <w:lang w:eastAsia="ru-RU"/>
              </w:rPr>
            </w:pPr>
          </w:p>
        </w:tc>
        <w:tc>
          <w:tcPr>
            <w:tcW w:w="2274" w:type="pct"/>
            <w:tcBorders>
              <w:top w:val="single" w:sz="4" w:space="0" w:color="548DD4" w:themeColor="text2" w:themeTint="99"/>
              <w:right w:val="single" w:sz="4" w:space="0" w:color="548DD4" w:themeColor="text2" w:themeTint="99"/>
            </w:tcBorders>
          </w:tcPr>
          <w:p w:rsidR="00AF7980" w:rsidRPr="001B6B0C" w:rsidRDefault="00AF7980" w:rsidP="001B6B0C">
            <w:pPr>
              <w:spacing w:after="0"/>
              <w:cnfStyle w:val="010000000000"/>
              <w:rPr>
                <w:rFonts w:ascii="Times New Roman" w:eastAsia="Times New Roman" w:hAnsi="Times New Roman"/>
                <w:sz w:val="24"/>
                <w:szCs w:val="24"/>
                <w:lang w:eastAsia="ru-RU"/>
              </w:rPr>
            </w:pPr>
            <w:r w:rsidRPr="001B6B0C">
              <w:rPr>
                <w:rFonts w:ascii="Times New Roman" w:eastAsia="Times New Roman" w:hAnsi="Times New Roman"/>
                <w:sz w:val="24"/>
                <w:szCs w:val="24"/>
                <w:lang w:eastAsia="ru-RU"/>
              </w:rPr>
              <w:t xml:space="preserve">4) ТФ </w:t>
            </w:r>
            <w:r w:rsidRPr="001B6B0C">
              <w:rPr>
                <w:rFonts w:ascii="Times New Roman" w:hAnsi="Times New Roman"/>
                <w:sz w:val="24"/>
                <w:szCs w:val="24"/>
                <w:lang w:val="en-US"/>
              </w:rPr>
              <w:t>D</w:t>
            </w:r>
            <w:r w:rsidRPr="001B6B0C">
              <w:rPr>
                <w:rFonts w:ascii="Times New Roman" w:hAnsi="Times New Roman"/>
                <w:sz w:val="24"/>
                <w:szCs w:val="24"/>
              </w:rPr>
              <w:t>/02.5 ТД «Разработка коммерческого предложения на основе технологических параметров и производственных возможностей производства». Это ТД лучше было бы сформулировать как «Разработка коммерческого предложения на основе технологических параметров и производственных возможностей». Кроме этого, не избыточно ли это трудовое действие для данного уровня квалификации и профиля стандарта?</w:t>
            </w:r>
          </w:p>
        </w:tc>
        <w:tc>
          <w:tcPr>
            <w:cnfStyle w:val="000100000000"/>
            <w:tcW w:w="1061" w:type="pct"/>
            <w:tcBorders>
              <w:top w:val="single" w:sz="4" w:space="0" w:color="548DD4" w:themeColor="text2" w:themeTint="99"/>
              <w:left w:val="single" w:sz="4" w:space="0" w:color="548DD4" w:themeColor="text2" w:themeTint="99"/>
            </w:tcBorders>
          </w:tcPr>
          <w:p w:rsidR="00AF7980" w:rsidRPr="001B6B0C" w:rsidRDefault="00AF7980" w:rsidP="001B6B0C">
            <w:pPr>
              <w:spacing w:after="0"/>
              <w:rPr>
                <w:rFonts w:ascii="Times New Roman" w:hAnsi="Times New Roman"/>
                <w:sz w:val="24"/>
                <w:szCs w:val="24"/>
              </w:rPr>
            </w:pPr>
            <w:r w:rsidRPr="001B6B0C">
              <w:rPr>
                <w:rFonts w:ascii="Times New Roman" w:hAnsi="Times New Roman"/>
                <w:sz w:val="24"/>
                <w:szCs w:val="24"/>
              </w:rPr>
              <w:t>Принято в предложенной редакции, ТД сохранено</w:t>
            </w:r>
          </w:p>
        </w:tc>
      </w:tr>
    </w:tbl>
    <w:p w:rsidR="009836BB" w:rsidRDefault="009836BB" w:rsidP="007F6DE7">
      <w:pPr>
        <w:sectPr w:rsidR="009836BB" w:rsidSect="00633E35">
          <w:footerReference w:type="default" r:id="rId45"/>
          <w:type w:val="continuous"/>
          <w:pgSz w:w="11906" w:h="16838"/>
          <w:pgMar w:top="709" w:right="850" w:bottom="1134" w:left="1134" w:header="708" w:footer="399" w:gutter="0"/>
          <w:cols w:space="708"/>
          <w:titlePg/>
          <w:docGrid w:linePitch="360"/>
        </w:sectPr>
      </w:pPr>
    </w:p>
    <w:p w:rsidR="001B6B0C" w:rsidRPr="00030782" w:rsidRDefault="001B6B0C" w:rsidP="00030782">
      <w:pPr>
        <w:pStyle w:val="ad"/>
        <w:jc w:val="right"/>
        <w:outlineLvl w:val="1"/>
        <w:rPr>
          <w:rFonts w:ascii="Times New Roman" w:hAnsi="Times New Roman"/>
          <w:sz w:val="24"/>
          <w:szCs w:val="24"/>
        </w:rPr>
      </w:pPr>
      <w:bookmarkStart w:id="88" w:name="_Toc456108253"/>
      <w:bookmarkStart w:id="89" w:name="_Toc456109585"/>
      <w:r w:rsidRPr="00030782">
        <w:rPr>
          <w:rFonts w:ascii="Times New Roman" w:hAnsi="Times New Roman"/>
          <w:sz w:val="24"/>
          <w:szCs w:val="24"/>
        </w:rPr>
        <w:t>ТАБЛИЦА-ПРИЛОЖЕНИЕ № 4</w:t>
      </w:r>
      <w:bookmarkEnd w:id="88"/>
      <w:bookmarkEnd w:id="89"/>
    </w:p>
    <w:p w:rsidR="009836BB" w:rsidRPr="001B6B0C" w:rsidRDefault="009836BB" w:rsidP="001B6B0C">
      <w:pPr>
        <w:spacing w:after="0"/>
        <w:jc w:val="center"/>
        <w:rPr>
          <w:rFonts w:ascii="Times New Roman" w:hAnsi="Times New Roman"/>
          <w:sz w:val="24"/>
          <w:szCs w:val="28"/>
        </w:rPr>
      </w:pPr>
      <w:r w:rsidRPr="001B6B0C">
        <w:rPr>
          <w:rFonts w:ascii="Times New Roman" w:hAnsi="Times New Roman"/>
          <w:sz w:val="24"/>
          <w:szCs w:val="28"/>
        </w:rPr>
        <w:t>СВЕДЕНИЯ О ТРЕБОВАНИЯХ К КВАЛИФИКАЦИИ В ЕКС/ ЕТКС  И В ПРОФЕССИОНАЛЬНОМ СТАНДАРТЕ (ПС)</w:t>
      </w:r>
    </w:p>
    <w:tbl>
      <w:tblPr>
        <w:tblStyle w:val="-1"/>
        <w:tblW w:w="5000" w:type="pct"/>
        <w:tblLook w:val="04A0"/>
      </w:tblPr>
      <w:tblGrid>
        <w:gridCol w:w="600"/>
        <w:gridCol w:w="3101"/>
        <w:gridCol w:w="2054"/>
        <w:gridCol w:w="2185"/>
        <w:gridCol w:w="3225"/>
        <w:gridCol w:w="4046"/>
      </w:tblGrid>
      <w:tr w:rsidR="009836BB" w:rsidRPr="001B6B0C" w:rsidTr="00D22FB9">
        <w:trPr>
          <w:cnfStyle w:val="100000000000"/>
          <w:trHeight w:val="971"/>
          <w:tblHeader/>
        </w:trPr>
        <w:tc>
          <w:tcPr>
            <w:cnfStyle w:val="001000000000"/>
            <w:tcW w:w="197" w:type="pct"/>
            <w:vMerge w:val="restart"/>
            <w:tcBorders>
              <w:right w:val="single" w:sz="4" w:space="0" w:color="548DD4" w:themeColor="text2" w:themeTint="99"/>
            </w:tcBorders>
            <w:hideMark/>
          </w:tcPr>
          <w:p w:rsidR="009836BB" w:rsidRPr="001B6B0C" w:rsidRDefault="009836BB" w:rsidP="001B6B0C">
            <w:pPr>
              <w:spacing w:after="0" w:line="240" w:lineRule="auto"/>
              <w:jc w:val="center"/>
              <w:rPr>
                <w:rFonts w:ascii="Times New Roman" w:eastAsia="Times New Roman" w:hAnsi="Times New Roman"/>
                <w:bCs w:val="0"/>
                <w:sz w:val="24"/>
                <w:szCs w:val="24"/>
              </w:rPr>
            </w:pPr>
            <w:r w:rsidRPr="001B6B0C">
              <w:rPr>
                <w:rFonts w:ascii="Times New Roman" w:eastAsia="Times New Roman" w:hAnsi="Times New Roman"/>
                <w:bCs w:val="0"/>
                <w:sz w:val="24"/>
                <w:szCs w:val="24"/>
              </w:rPr>
              <w:t>№ п/п</w:t>
            </w:r>
          </w:p>
        </w:tc>
        <w:tc>
          <w:tcPr>
            <w:tcW w:w="1019" w:type="pct"/>
            <w:vMerge w:val="restart"/>
            <w:tcBorders>
              <w:left w:val="single" w:sz="4" w:space="0" w:color="548DD4" w:themeColor="text2" w:themeTint="99"/>
              <w:right w:val="single" w:sz="4" w:space="0" w:color="548DD4" w:themeColor="text2" w:themeTint="99"/>
            </w:tcBorders>
            <w:hideMark/>
          </w:tcPr>
          <w:p w:rsidR="009836BB" w:rsidRPr="001B6B0C" w:rsidRDefault="009836BB" w:rsidP="001B6B0C">
            <w:pPr>
              <w:spacing w:after="0" w:line="240" w:lineRule="auto"/>
              <w:jc w:val="center"/>
              <w:cnfStyle w:val="100000000000"/>
              <w:rPr>
                <w:rFonts w:ascii="Times New Roman" w:eastAsia="Times New Roman" w:hAnsi="Times New Roman"/>
                <w:bCs w:val="0"/>
                <w:sz w:val="24"/>
                <w:szCs w:val="24"/>
              </w:rPr>
            </w:pPr>
            <w:r w:rsidRPr="001B6B0C">
              <w:rPr>
                <w:rFonts w:ascii="Times New Roman" w:eastAsia="Times New Roman" w:hAnsi="Times New Roman"/>
                <w:bCs w:val="0"/>
                <w:sz w:val="24"/>
                <w:szCs w:val="24"/>
              </w:rPr>
              <w:t>Код и наименование обобщенной</w:t>
            </w:r>
            <w:r w:rsidRPr="001B6B0C">
              <w:rPr>
                <w:rFonts w:ascii="Times New Roman" w:eastAsia="Times New Roman" w:hAnsi="Times New Roman"/>
                <w:bCs w:val="0"/>
                <w:sz w:val="24"/>
                <w:szCs w:val="24"/>
              </w:rPr>
              <w:br/>
              <w:t>трудовой функции</w:t>
            </w:r>
          </w:p>
        </w:tc>
        <w:tc>
          <w:tcPr>
            <w:tcW w:w="1393" w:type="pct"/>
            <w:gridSpan w:val="2"/>
            <w:tcBorders>
              <w:left w:val="single" w:sz="4" w:space="0" w:color="548DD4" w:themeColor="text2" w:themeTint="99"/>
              <w:right w:val="single" w:sz="4" w:space="0" w:color="548DD4" w:themeColor="text2" w:themeTint="99"/>
            </w:tcBorders>
            <w:hideMark/>
          </w:tcPr>
          <w:p w:rsidR="009836BB" w:rsidRPr="001B6B0C" w:rsidRDefault="009836BB" w:rsidP="001B6B0C">
            <w:pPr>
              <w:spacing w:after="0" w:line="240" w:lineRule="auto"/>
              <w:jc w:val="center"/>
              <w:cnfStyle w:val="100000000000"/>
              <w:rPr>
                <w:rFonts w:ascii="Times New Roman" w:eastAsia="Times New Roman" w:hAnsi="Times New Roman"/>
                <w:bCs w:val="0"/>
                <w:sz w:val="24"/>
                <w:szCs w:val="24"/>
              </w:rPr>
            </w:pPr>
            <w:r w:rsidRPr="001B6B0C">
              <w:rPr>
                <w:rFonts w:ascii="Times New Roman" w:eastAsia="Times New Roman" w:hAnsi="Times New Roman"/>
                <w:bCs w:val="0"/>
                <w:sz w:val="24"/>
                <w:szCs w:val="24"/>
              </w:rPr>
              <w:t>Возможные наименования</w:t>
            </w:r>
          </w:p>
          <w:p w:rsidR="009836BB" w:rsidRPr="001B6B0C" w:rsidRDefault="009836BB" w:rsidP="001B6B0C">
            <w:pPr>
              <w:spacing w:after="0" w:line="240" w:lineRule="auto"/>
              <w:jc w:val="center"/>
              <w:cnfStyle w:val="100000000000"/>
              <w:rPr>
                <w:rFonts w:ascii="Times New Roman" w:eastAsia="Times New Roman" w:hAnsi="Times New Roman"/>
                <w:bCs w:val="0"/>
                <w:sz w:val="24"/>
                <w:szCs w:val="24"/>
              </w:rPr>
            </w:pPr>
            <w:r w:rsidRPr="001B6B0C">
              <w:rPr>
                <w:rFonts w:ascii="Times New Roman" w:eastAsia="Times New Roman" w:hAnsi="Times New Roman"/>
                <w:bCs w:val="0"/>
                <w:sz w:val="24"/>
                <w:szCs w:val="24"/>
              </w:rPr>
              <w:t>должностей, профессий указанные в обобщенной трудовой функции</w:t>
            </w:r>
          </w:p>
        </w:tc>
        <w:tc>
          <w:tcPr>
            <w:tcW w:w="2390" w:type="pct"/>
            <w:gridSpan w:val="2"/>
            <w:tcBorders>
              <w:left w:val="single" w:sz="4" w:space="0" w:color="548DD4" w:themeColor="text2" w:themeTint="99"/>
            </w:tcBorders>
            <w:hideMark/>
          </w:tcPr>
          <w:p w:rsidR="009836BB" w:rsidRPr="001B6B0C" w:rsidRDefault="009836BB" w:rsidP="001B6B0C">
            <w:pPr>
              <w:spacing w:after="0" w:line="240" w:lineRule="auto"/>
              <w:jc w:val="center"/>
              <w:cnfStyle w:val="100000000000"/>
              <w:rPr>
                <w:rFonts w:ascii="Times New Roman" w:eastAsia="Times New Roman" w:hAnsi="Times New Roman"/>
                <w:bCs w:val="0"/>
                <w:sz w:val="24"/>
                <w:szCs w:val="24"/>
              </w:rPr>
            </w:pPr>
            <w:r w:rsidRPr="001B6B0C">
              <w:rPr>
                <w:rFonts w:ascii="Times New Roman" w:eastAsia="Times New Roman" w:hAnsi="Times New Roman"/>
                <w:bCs w:val="0"/>
                <w:sz w:val="24"/>
                <w:szCs w:val="24"/>
              </w:rPr>
              <w:t>Требования к образованию, обучению</w:t>
            </w:r>
          </w:p>
          <w:p w:rsidR="009836BB" w:rsidRPr="001B6B0C" w:rsidRDefault="009836BB" w:rsidP="001B6B0C">
            <w:pPr>
              <w:spacing w:after="0" w:line="240" w:lineRule="auto"/>
              <w:jc w:val="center"/>
              <w:cnfStyle w:val="100000000000"/>
              <w:rPr>
                <w:rFonts w:ascii="Times New Roman" w:eastAsia="Times New Roman" w:hAnsi="Times New Roman"/>
                <w:bCs w:val="0"/>
                <w:sz w:val="24"/>
                <w:szCs w:val="24"/>
              </w:rPr>
            </w:pPr>
            <w:r w:rsidRPr="001B6B0C">
              <w:rPr>
                <w:rFonts w:ascii="Times New Roman" w:eastAsia="Times New Roman" w:hAnsi="Times New Roman"/>
                <w:bCs w:val="0"/>
                <w:sz w:val="24"/>
                <w:szCs w:val="24"/>
              </w:rPr>
              <w:t>и опыту практической работы</w:t>
            </w:r>
          </w:p>
        </w:tc>
      </w:tr>
      <w:tr w:rsidR="009836BB" w:rsidRPr="001B6B0C" w:rsidTr="00D22FB9">
        <w:trPr>
          <w:cnfStyle w:val="100000000000"/>
          <w:trHeight w:val="267"/>
          <w:tblHeader/>
        </w:trPr>
        <w:tc>
          <w:tcPr>
            <w:cnfStyle w:val="001000000000"/>
            <w:tcW w:w="197" w:type="pct"/>
            <w:vMerge/>
            <w:tcBorders>
              <w:right w:val="single" w:sz="4" w:space="0" w:color="548DD4" w:themeColor="text2" w:themeTint="99"/>
            </w:tcBorders>
            <w:hideMark/>
          </w:tcPr>
          <w:p w:rsidR="009836BB" w:rsidRPr="001B6B0C" w:rsidRDefault="009836BB" w:rsidP="001B6B0C">
            <w:pPr>
              <w:spacing w:after="0" w:line="240" w:lineRule="auto"/>
              <w:jc w:val="center"/>
              <w:rPr>
                <w:rFonts w:ascii="Times New Roman" w:eastAsia="Times New Roman" w:hAnsi="Times New Roman"/>
                <w:bCs w:val="0"/>
                <w:sz w:val="24"/>
                <w:szCs w:val="24"/>
              </w:rPr>
            </w:pPr>
          </w:p>
        </w:tc>
        <w:tc>
          <w:tcPr>
            <w:tcW w:w="1019" w:type="pct"/>
            <w:vMerge/>
            <w:tcBorders>
              <w:left w:val="single" w:sz="4" w:space="0" w:color="548DD4" w:themeColor="text2" w:themeTint="99"/>
              <w:right w:val="single" w:sz="4" w:space="0" w:color="548DD4" w:themeColor="text2" w:themeTint="99"/>
            </w:tcBorders>
            <w:hideMark/>
          </w:tcPr>
          <w:p w:rsidR="009836BB" w:rsidRPr="001B6B0C" w:rsidRDefault="009836BB" w:rsidP="001B6B0C">
            <w:pPr>
              <w:spacing w:after="0" w:line="240" w:lineRule="auto"/>
              <w:jc w:val="center"/>
              <w:cnfStyle w:val="100000000000"/>
              <w:rPr>
                <w:rFonts w:ascii="Times New Roman" w:eastAsia="Times New Roman" w:hAnsi="Times New Roman"/>
                <w:bCs w:val="0"/>
                <w:sz w:val="24"/>
                <w:szCs w:val="24"/>
              </w:rPr>
            </w:pPr>
          </w:p>
        </w:tc>
        <w:tc>
          <w:tcPr>
            <w:tcW w:w="675" w:type="pct"/>
            <w:tcBorders>
              <w:top w:val="single" w:sz="4" w:space="0" w:color="548DD4" w:themeColor="text2" w:themeTint="99"/>
              <w:left w:val="single" w:sz="4" w:space="0" w:color="548DD4" w:themeColor="text2" w:themeTint="99"/>
              <w:right w:val="single" w:sz="4" w:space="0" w:color="548DD4" w:themeColor="text2" w:themeTint="99"/>
            </w:tcBorders>
            <w:hideMark/>
          </w:tcPr>
          <w:p w:rsidR="009836BB" w:rsidRPr="001B6B0C" w:rsidRDefault="009836BB" w:rsidP="001B6B0C">
            <w:pPr>
              <w:spacing w:after="0" w:line="240" w:lineRule="auto"/>
              <w:jc w:val="center"/>
              <w:cnfStyle w:val="100000000000"/>
              <w:rPr>
                <w:rFonts w:ascii="Times New Roman" w:eastAsia="Times New Roman" w:hAnsi="Times New Roman"/>
                <w:bCs w:val="0"/>
                <w:szCs w:val="24"/>
              </w:rPr>
            </w:pPr>
            <w:r w:rsidRPr="001B6B0C">
              <w:rPr>
                <w:rFonts w:ascii="Times New Roman" w:eastAsia="Times New Roman" w:hAnsi="Times New Roman"/>
                <w:bCs w:val="0"/>
                <w:szCs w:val="24"/>
              </w:rPr>
              <w:t>по ЕКС, ЕТКС</w:t>
            </w:r>
            <w:r w:rsidRPr="001B6B0C">
              <w:rPr>
                <w:rStyle w:val="afa"/>
                <w:rFonts w:ascii="Times New Roman" w:eastAsia="Times New Roman" w:hAnsi="Times New Roman"/>
                <w:bCs w:val="0"/>
                <w:szCs w:val="24"/>
              </w:rPr>
              <w:footnoteReference w:id="1"/>
            </w:r>
          </w:p>
        </w:tc>
        <w:tc>
          <w:tcPr>
            <w:tcW w:w="718" w:type="pct"/>
            <w:tcBorders>
              <w:top w:val="single" w:sz="4" w:space="0" w:color="548DD4" w:themeColor="text2" w:themeTint="99"/>
              <w:left w:val="single" w:sz="4" w:space="0" w:color="548DD4" w:themeColor="text2" w:themeTint="99"/>
              <w:right w:val="single" w:sz="4" w:space="0" w:color="548DD4" w:themeColor="text2" w:themeTint="99"/>
            </w:tcBorders>
            <w:hideMark/>
          </w:tcPr>
          <w:p w:rsidR="009836BB" w:rsidRPr="001B6B0C" w:rsidRDefault="009836BB" w:rsidP="001B6B0C">
            <w:pPr>
              <w:spacing w:after="0" w:line="240" w:lineRule="auto"/>
              <w:jc w:val="center"/>
              <w:cnfStyle w:val="100000000000"/>
              <w:rPr>
                <w:rFonts w:ascii="Times New Roman" w:eastAsia="Times New Roman" w:hAnsi="Times New Roman"/>
                <w:bCs w:val="0"/>
                <w:szCs w:val="24"/>
              </w:rPr>
            </w:pPr>
            <w:r w:rsidRPr="001B6B0C">
              <w:rPr>
                <w:rFonts w:ascii="Times New Roman" w:eastAsia="Times New Roman" w:hAnsi="Times New Roman"/>
                <w:bCs w:val="0"/>
                <w:szCs w:val="24"/>
              </w:rPr>
              <w:t>по ПС</w:t>
            </w:r>
          </w:p>
        </w:tc>
        <w:tc>
          <w:tcPr>
            <w:tcW w:w="1060" w:type="pct"/>
            <w:tcBorders>
              <w:top w:val="single" w:sz="4" w:space="0" w:color="548DD4" w:themeColor="text2" w:themeTint="99"/>
              <w:left w:val="single" w:sz="4" w:space="0" w:color="548DD4" w:themeColor="text2" w:themeTint="99"/>
              <w:right w:val="single" w:sz="4" w:space="0" w:color="548DD4" w:themeColor="text2" w:themeTint="99"/>
            </w:tcBorders>
            <w:hideMark/>
          </w:tcPr>
          <w:p w:rsidR="009836BB" w:rsidRPr="001B6B0C" w:rsidRDefault="009836BB" w:rsidP="001B6B0C">
            <w:pPr>
              <w:spacing w:after="0" w:line="240" w:lineRule="auto"/>
              <w:jc w:val="center"/>
              <w:cnfStyle w:val="100000000000"/>
              <w:rPr>
                <w:rFonts w:ascii="Times New Roman" w:eastAsia="Times New Roman" w:hAnsi="Times New Roman"/>
                <w:bCs w:val="0"/>
                <w:szCs w:val="24"/>
              </w:rPr>
            </w:pPr>
            <w:r w:rsidRPr="001B6B0C">
              <w:rPr>
                <w:rFonts w:ascii="Times New Roman" w:eastAsia="Times New Roman" w:hAnsi="Times New Roman"/>
                <w:bCs w:val="0"/>
                <w:szCs w:val="24"/>
              </w:rPr>
              <w:t>по ЕКС, ЕТКС</w:t>
            </w:r>
          </w:p>
        </w:tc>
        <w:tc>
          <w:tcPr>
            <w:tcW w:w="1330" w:type="pct"/>
            <w:tcBorders>
              <w:top w:val="single" w:sz="4" w:space="0" w:color="548DD4" w:themeColor="text2" w:themeTint="99"/>
              <w:left w:val="single" w:sz="4" w:space="0" w:color="548DD4" w:themeColor="text2" w:themeTint="99"/>
            </w:tcBorders>
            <w:hideMark/>
          </w:tcPr>
          <w:p w:rsidR="009836BB" w:rsidRPr="001B6B0C" w:rsidRDefault="009836BB" w:rsidP="001B6B0C">
            <w:pPr>
              <w:spacing w:after="0" w:line="240" w:lineRule="auto"/>
              <w:jc w:val="center"/>
              <w:cnfStyle w:val="100000000000"/>
              <w:rPr>
                <w:rFonts w:ascii="Times New Roman" w:eastAsia="Times New Roman" w:hAnsi="Times New Roman"/>
                <w:bCs w:val="0"/>
                <w:szCs w:val="24"/>
              </w:rPr>
            </w:pPr>
            <w:r w:rsidRPr="001B6B0C">
              <w:rPr>
                <w:rFonts w:ascii="Times New Roman" w:eastAsia="Times New Roman" w:hAnsi="Times New Roman"/>
                <w:bCs w:val="0"/>
                <w:szCs w:val="24"/>
              </w:rPr>
              <w:t>по ПС</w:t>
            </w:r>
          </w:p>
        </w:tc>
      </w:tr>
      <w:tr w:rsidR="009836BB" w:rsidRPr="002939D8" w:rsidTr="00D22FB9">
        <w:trPr>
          <w:cnfStyle w:val="000000100000"/>
          <w:trHeight w:val="2419"/>
        </w:trPr>
        <w:tc>
          <w:tcPr>
            <w:cnfStyle w:val="001000000000"/>
            <w:tcW w:w="197" w:type="pct"/>
            <w:tcBorders>
              <w:right w:val="single" w:sz="4" w:space="0" w:color="548DD4" w:themeColor="text2" w:themeTint="99"/>
            </w:tcBorders>
            <w:hideMark/>
          </w:tcPr>
          <w:p w:rsidR="009836BB" w:rsidRPr="002939D8" w:rsidRDefault="009836BB" w:rsidP="007F6DE7">
            <w:pPr>
              <w:rPr>
                <w:rFonts w:ascii="Times New Roman" w:eastAsia="Times New Roman" w:hAnsi="Times New Roman"/>
                <w:bCs w:val="0"/>
                <w:sz w:val="24"/>
                <w:szCs w:val="24"/>
              </w:rPr>
            </w:pPr>
            <w:r w:rsidRPr="002939D8">
              <w:rPr>
                <w:rFonts w:ascii="Times New Roman" w:eastAsia="Times New Roman" w:hAnsi="Times New Roman"/>
                <w:bCs w:val="0"/>
                <w:sz w:val="24"/>
                <w:szCs w:val="24"/>
              </w:rPr>
              <w:t>1</w:t>
            </w:r>
          </w:p>
        </w:tc>
        <w:tc>
          <w:tcPr>
            <w:tcW w:w="1019" w:type="pct"/>
            <w:tcBorders>
              <w:left w:val="single" w:sz="4" w:space="0" w:color="548DD4" w:themeColor="text2" w:themeTint="99"/>
              <w:right w:val="single" w:sz="4" w:space="0" w:color="548DD4" w:themeColor="text2" w:themeTint="99"/>
            </w:tcBorders>
            <w:hideMark/>
          </w:tcPr>
          <w:p w:rsidR="009836BB" w:rsidRPr="002939D8" w:rsidRDefault="009836BB" w:rsidP="007F6DE7">
            <w:pPr>
              <w:cnfStyle w:val="000000100000"/>
              <w:rPr>
                <w:rFonts w:ascii="Times New Roman" w:eastAsia="Times New Roman" w:hAnsi="Times New Roman"/>
                <w:bCs/>
                <w:sz w:val="24"/>
                <w:szCs w:val="24"/>
              </w:rPr>
            </w:pPr>
            <w:r w:rsidRPr="002939D8">
              <w:rPr>
                <w:rFonts w:ascii="Times New Roman" w:hAnsi="Times New Roman"/>
                <w:b/>
                <w:sz w:val="24"/>
                <w:szCs w:val="24"/>
              </w:rPr>
              <w:t xml:space="preserve">Код А. </w:t>
            </w:r>
            <w:r w:rsidRPr="002939D8">
              <w:rPr>
                <w:rFonts w:ascii="Times New Roman" w:hAnsi="Times New Roman"/>
                <w:sz w:val="24"/>
                <w:szCs w:val="24"/>
              </w:rPr>
              <w:t>Технологическое сопровождение производственных операций и процессов основных стадий полиграфического производства</w:t>
            </w:r>
          </w:p>
        </w:tc>
        <w:tc>
          <w:tcPr>
            <w:tcW w:w="675" w:type="pct"/>
            <w:tcBorders>
              <w:left w:val="single" w:sz="4" w:space="0" w:color="548DD4" w:themeColor="text2" w:themeTint="99"/>
              <w:right w:val="single" w:sz="4" w:space="0" w:color="548DD4" w:themeColor="text2" w:themeTint="99"/>
            </w:tcBorders>
          </w:tcPr>
          <w:p w:rsidR="009836BB" w:rsidRPr="002939D8" w:rsidRDefault="009836BB" w:rsidP="007F6DE7">
            <w:pPr>
              <w:cnfStyle w:val="000000100000"/>
              <w:rPr>
                <w:rFonts w:ascii="Times New Roman" w:eastAsia="Times New Roman" w:hAnsi="Times New Roman"/>
                <w:bCs/>
                <w:sz w:val="24"/>
                <w:szCs w:val="24"/>
              </w:rPr>
            </w:pPr>
            <w:r w:rsidRPr="002939D8">
              <w:rPr>
                <w:rFonts w:ascii="Times New Roman" w:hAnsi="Times New Roman"/>
                <w:sz w:val="24"/>
                <w:szCs w:val="24"/>
              </w:rPr>
              <w:t>Техник-технолог</w:t>
            </w:r>
          </w:p>
        </w:tc>
        <w:tc>
          <w:tcPr>
            <w:tcW w:w="718" w:type="pct"/>
            <w:tcBorders>
              <w:left w:val="single" w:sz="4" w:space="0" w:color="548DD4" w:themeColor="text2" w:themeTint="99"/>
              <w:right w:val="single" w:sz="4" w:space="0" w:color="548DD4" w:themeColor="text2" w:themeTint="99"/>
            </w:tcBorders>
          </w:tcPr>
          <w:p w:rsidR="009836BB" w:rsidRPr="002939D8" w:rsidRDefault="009836BB" w:rsidP="007F6DE7">
            <w:pPr>
              <w:cnfStyle w:val="000000100000"/>
              <w:rPr>
                <w:rFonts w:ascii="Times New Roman" w:hAnsi="Times New Roman"/>
                <w:sz w:val="24"/>
                <w:szCs w:val="24"/>
              </w:rPr>
            </w:pPr>
            <w:r w:rsidRPr="002939D8">
              <w:rPr>
                <w:rFonts w:ascii="Times New Roman" w:hAnsi="Times New Roman"/>
                <w:sz w:val="24"/>
                <w:szCs w:val="24"/>
              </w:rPr>
              <w:t>Техник-стажер</w:t>
            </w:r>
          </w:p>
          <w:p w:rsidR="009836BB" w:rsidRPr="002939D8" w:rsidRDefault="009836BB" w:rsidP="007F6DE7">
            <w:pPr>
              <w:cnfStyle w:val="000000100000"/>
              <w:rPr>
                <w:rFonts w:ascii="Times New Roman" w:eastAsia="Times New Roman" w:hAnsi="Times New Roman"/>
                <w:bCs/>
                <w:sz w:val="24"/>
                <w:szCs w:val="24"/>
              </w:rPr>
            </w:pPr>
            <w:r w:rsidRPr="002939D8">
              <w:rPr>
                <w:rFonts w:ascii="Times New Roman" w:hAnsi="Times New Roman"/>
                <w:sz w:val="24"/>
                <w:szCs w:val="24"/>
              </w:rPr>
              <w:t>Техник-оператор системы</w:t>
            </w:r>
          </w:p>
        </w:tc>
        <w:tc>
          <w:tcPr>
            <w:tcW w:w="1060" w:type="pct"/>
            <w:tcBorders>
              <w:left w:val="single" w:sz="4" w:space="0" w:color="548DD4" w:themeColor="text2" w:themeTint="99"/>
              <w:right w:val="single" w:sz="4" w:space="0" w:color="548DD4" w:themeColor="text2" w:themeTint="99"/>
            </w:tcBorders>
          </w:tcPr>
          <w:p w:rsidR="009836BB" w:rsidRPr="002939D8" w:rsidRDefault="009836BB" w:rsidP="007F6DE7">
            <w:pPr>
              <w:cnfStyle w:val="000000100000"/>
              <w:rPr>
                <w:rFonts w:ascii="Times New Roman" w:eastAsia="Times New Roman" w:hAnsi="Times New Roman"/>
                <w:bCs/>
                <w:sz w:val="24"/>
                <w:szCs w:val="24"/>
              </w:rPr>
            </w:pPr>
            <w:r>
              <w:rPr>
                <w:rFonts w:ascii="Times New Roman" w:hAnsi="Times New Roman"/>
                <w:color w:val="000000"/>
                <w:sz w:val="24"/>
                <w:szCs w:val="24"/>
                <w:shd w:val="clear" w:color="auto" w:fill="FFFFFF"/>
              </w:rPr>
              <w:t>С</w:t>
            </w:r>
            <w:r w:rsidRPr="002939D8">
              <w:rPr>
                <w:rFonts w:ascii="Times New Roman" w:hAnsi="Times New Roman"/>
                <w:color w:val="000000"/>
                <w:sz w:val="24"/>
                <w:szCs w:val="24"/>
                <w:shd w:val="clear" w:color="auto" w:fill="FFFFFF"/>
              </w:rPr>
              <w:t>реднее профессиональное (техническое) образование без предъявления требований к стажу работы.</w:t>
            </w:r>
          </w:p>
        </w:tc>
        <w:tc>
          <w:tcPr>
            <w:tcW w:w="1330" w:type="pct"/>
            <w:tcBorders>
              <w:left w:val="single" w:sz="4" w:space="0" w:color="548DD4" w:themeColor="text2" w:themeTint="99"/>
            </w:tcBorders>
          </w:tcPr>
          <w:p w:rsidR="009836BB" w:rsidRPr="002939D8" w:rsidRDefault="009836BB" w:rsidP="007F6DE7">
            <w:pPr>
              <w:cnfStyle w:val="000000100000"/>
              <w:rPr>
                <w:rFonts w:ascii="Times New Roman" w:hAnsi="Times New Roman"/>
                <w:sz w:val="24"/>
                <w:szCs w:val="24"/>
                <w:lang w:bidi="en-US"/>
              </w:rPr>
            </w:pPr>
            <w:r w:rsidRPr="002939D8">
              <w:rPr>
                <w:rFonts w:ascii="Times New Roman" w:hAnsi="Times New Roman"/>
                <w:sz w:val="24"/>
                <w:szCs w:val="24"/>
                <w:lang w:bidi="en-US"/>
              </w:rPr>
              <w:t>Среднее профессиональное образование – программы подготовки специалистов среднего звена</w:t>
            </w:r>
          </w:p>
          <w:p w:rsidR="009836BB" w:rsidRPr="002939D8" w:rsidRDefault="009836BB" w:rsidP="00030782">
            <w:pPr>
              <w:spacing w:after="0"/>
              <w:cnfStyle w:val="000000100000"/>
              <w:rPr>
                <w:rFonts w:ascii="Times New Roman" w:hAnsi="Times New Roman"/>
                <w:sz w:val="24"/>
                <w:szCs w:val="24"/>
                <w:lang w:bidi="en-US"/>
              </w:rPr>
            </w:pPr>
            <w:r w:rsidRPr="002939D8">
              <w:rPr>
                <w:rFonts w:ascii="Times New Roman" w:hAnsi="Times New Roman"/>
                <w:sz w:val="24"/>
                <w:szCs w:val="24"/>
                <w:lang w:bidi="en-US"/>
              </w:rPr>
              <w:t>Рекомендуется дополнительное профессиональное образование – программы повышения квалификации по профилю деятельности</w:t>
            </w:r>
          </w:p>
        </w:tc>
      </w:tr>
      <w:tr w:rsidR="009836BB" w:rsidRPr="002939D8" w:rsidTr="00D22FB9">
        <w:trPr>
          <w:trHeight w:val="213"/>
        </w:trPr>
        <w:tc>
          <w:tcPr>
            <w:cnfStyle w:val="001000000000"/>
            <w:tcW w:w="197" w:type="pct"/>
            <w:tcBorders>
              <w:right w:val="single" w:sz="4" w:space="0" w:color="548DD4" w:themeColor="text2" w:themeTint="99"/>
            </w:tcBorders>
            <w:hideMark/>
          </w:tcPr>
          <w:p w:rsidR="009836BB" w:rsidRPr="002939D8" w:rsidRDefault="009836BB" w:rsidP="007F6DE7">
            <w:pPr>
              <w:rPr>
                <w:rFonts w:ascii="Times New Roman" w:eastAsia="Times New Roman" w:hAnsi="Times New Roman"/>
                <w:bCs w:val="0"/>
                <w:sz w:val="24"/>
                <w:szCs w:val="24"/>
                <w:lang w:val="en-US"/>
              </w:rPr>
            </w:pPr>
            <w:r>
              <w:rPr>
                <w:rFonts w:ascii="Times New Roman" w:eastAsia="Times New Roman" w:hAnsi="Times New Roman"/>
                <w:bCs w:val="0"/>
                <w:sz w:val="24"/>
                <w:szCs w:val="24"/>
                <w:lang w:val="en-US"/>
              </w:rPr>
              <w:t>2</w:t>
            </w:r>
          </w:p>
        </w:tc>
        <w:tc>
          <w:tcPr>
            <w:tcW w:w="1019" w:type="pct"/>
            <w:tcBorders>
              <w:left w:val="single" w:sz="4" w:space="0" w:color="548DD4" w:themeColor="text2" w:themeTint="99"/>
              <w:right w:val="single" w:sz="4" w:space="0" w:color="548DD4" w:themeColor="text2" w:themeTint="99"/>
            </w:tcBorders>
          </w:tcPr>
          <w:p w:rsidR="009836BB" w:rsidRPr="002939D8" w:rsidRDefault="009836BB" w:rsidP="007F6DE7">
            <w:pPr>
              <w:cnfStyle w:val="000000000000"/>
              <w:rPr>
                <w:rFonts w:ascii="Times New Roman" w:eastAsia="Times New Roman" w:hAnsi="Times New Roman"/>
                <w:bCs/>
                <w:sz w:val="24"/>
                <w:szCs w:val="24"/>
              </w:rPr>
            </w:pPr>
            <w:r w:rsidRPr="002939D8">
              <w:rPr>
                <w:rFonts w:ascii="Times New Roman" w:hAnsi="Times New Roman"/>
                <w:b/>
                <w:sz w:val="24"/>
                <w:szCs w:val="24"/>
              </w:rPr>
              <w:t xml:space="preserve">Код В. </w:t>
            </w:r>
            <w:r w:rsidR="005E1691" w:rsidRPr="002939D8">
              <w:rPr>
                <w:rFonts w:ascii="Times New Roman" w:hAnsi="Times New Roman"/>
                <w:sz w:val="24"/>
                <w:szCs w:val="24"/>
              </w:rPr>
              <w:fldChar w:fldCharType="begin"/>
            </w:r>
            <w:r w:rsidRPr="002939D8">
              <w:rPr>
                <w:rFonts w:ascii="Times New Roman" w:hAnsi="Times New Roman"/>
                <w:sz w:val="24"/>
                <w:szCs w:val="24"/>
              </w:rPr>
              <w:instrText xml:space="preserve"> LINK Word.Document.12 "C:\\Users\\Ольга\\Desktop\\ПС_ техник-полиграфист220316_мол.docx" OLE_LINK7 \a \h  \* MERGEFORMAT </w:instrText>
            </w:r>
            <w:r w:rsidR="005E1691" w:rsidRPr="002939D8">
              <w:rPr>
                <w:rFonts w:ascii="Times New Roman" w:hAnsi="Times New Roman"/>
                <w:sz w:val="24"/>
                <w:szCs w:val="24"/>
              </w:rPr>
              <w:fldChar w:fldCharType="separate"/>
            </w:r>
            <w:bookmarkStart w:id="90" w:name="_Toc446793319"/>
            <w:r w:rsidRPr="002939D8">
              <w:rPr>
                <w:rFonts w:ascii="Times New Roman" w:hAnsi="Times New Roman"/>
                <w:sz w:val="24"/>
                <w:szCs w:val="24"/>
              </w:rPr>
              <w:t>Обеспечение производственной логистики полиграфического производства</w:t>
            </w:r>
            <w:bookmarkEnd w:id="90"/>
            <w:r w:rsidR="005E1691" w:rsidRPr="002939D8">
              <w:rPr>
                <w:rFonts w:ascii="Times New Roman" w:hAnsi="Times New Roman"/>
                <w:sz w:val="24"/>
                <w:szCs w:val="24"/>
              </w:rPr>
              <w:fldChar w:fldCharType="end"/>
            </w:r>
          </w:p>
        </w:tc>
        <w:tc>
          <w:tcPr>
            <w:tcW w:w="675" w:type="pct"/>
            <w:tcBorders>
              <w:left w:val="single" w:sz="4" w:space="0" w:color="548DD4" w:themeColor="text2" w:themeTint="99"/>
              <w:right w:val="single" w:sz="4" w:space="0" w:color="548DD4" w:themeColor="text2" w:themeTint="99"/>
            </w:tcBorders>
          </w:tcPr>
          <w:p w:rsidR="009836BB" w:rsidRPr="002939D8" w:rsidRDefault="009836BB" w:rsidP="007F6DE7">
            <w:pPr>
              <w:cnfStyle w:val="000000000000"/>
              <w:rPr>
                <w:rFonts w:ascii="Times New Roman" w:hAnsi="Times New Roman"/>
                <w:sz w:val="24"/>
                <w:szCs w:val="24"/>
              </w:rPr>
            </w:pPr>
            <w:r w:rsidRPr="002939D8">
              <w:rPr>
                <w:rFonts w:ascii="Times New Roman" w:hAnsi="Times New Roman"/>
                <w:sz w:val="24"/>
                <w:szCs w:val="24"/>
              </w:rPr>
              <w:t>Техник-технолог II категории</w:t>
            </w:r>
          </w:p>
        </w:tc>
        <w:tc>
          <w:tcPr>
            <w:tcW w:w="718" w:type="pct"/>
            <w:tcBorders>
              <w:left w:val="single" w:sz="4" w:space="0" w:color="548DD4" w:themeColor="text2" w:themeTint="99"/>
              <w:right w:val="single" w:sz="4" w:space="0" w:color="548DD4" w:themeColor="text2" w:themeTint="99"/>
            </w:tcBorders>
          </w:tcPr>
          <w:p w:rsidR="009836BB" w:rsidRPr="002939D8" w:rsidRDefault="009836BB" w:rsidP="007F6DE7">
            <w:pPr>
              <w:cnfStyle w:val="000000000000"/>
              <w:rPr>
                <w:rFonts w:ascii="Times New Roman" w:eastAsia="Times New Roman" w:hAnsi="Times New Roman"/>
                <w:bCs/>
                <w:sz w:val="24"/>
                <w:szCs w:val="24"/>
              </w:rPr>
            </w:pPr>
            <w:r w:rsidRPr="002939D8">
              <w:rPr>
                <w:rFonts w:ascii="Times New Roman" w:hAnsi="Times New Roman"/>
                <w:sz w:val="24"/>
                <w:szCs w:val="24"/>
              </w:rPr>
              <w:t>Техник-технолог</w:t>
            </w:r>
          </w:p>
        </w:tc>
        <w:tc>
          <w:tcPr>
            <w:tcW w:w="1060" w:type="pct"/>
            <w:tcBorders>
              <w:left w:val="single" w:sz="4" w:space="0" w:color="548DD4" w:themeColor="text2" w:themeTint="99"/>
              <w:right w:val="single" w:sz="4" w:space="0" w:color="548DD4" w:themeColor="text2" w:themeTint="99"/>
            </w:tcBorders>
          </w:tcPr>
          <w:p w:rsidR="009836BB" w:rsidRPr="002939D8" w:rsidRDefault="009836BB" w:rsidP="007F6DE7">
            <w:pPr>
              <w:cnfStyle w:val="000000000000"/>
              <w:rPr>
                <w:rFonts w:ascii="Times New Roman" w:eastAsia="Times New Roman" w:hAnsi="Times New Roman"/>
                <w:bCs/>
                <w:sz w:val="24"/>
                <w:szCs w:val="24"/>
              </w:rPr>
            </w:pPr>
            <w:r>
              <w:rPr>
                <w:rFonts w:ascii="Times New Roman" w:hAnsi="Times New Roman"/>
                <w:color w:val="000000"/>
                <w:sz w:val="24"/>
                <w:szCs w:val="24"/>
                <w:shd w:val="clear" w:color="auto" w:fill="FFFFFF"/>
              </w:rPr>
              <w:t>С</w:t>
            </w:r>
            <w:r w:rsidRPr="002939D8">
              <w:rPr>
                <w:rFonts w:ascii="Times New Roman" w:hAnsi="Times New Roman"/>
                <w:color w:val="000000"/>
                <w:sz w:val="24"/>
                <w:szCs w:val="24"/>
                <w:shd w:val="clear" w:color="auto" w:fill="FFFFFF"/>
              </w:rPr>
              <w:t>реднее профессиональное (техническое) образование и стаж работы в должности техника или других должностях, замещаемых специалистами со средним профессиональным образованием, не менее 2 лет.</w:t>
            </w:r>
          </w:p>
        </w:tc>
        <w:tc>
          <w:tcPr>
            <w:tcW w:w="1330" w:type="pct"/>
            <w:tcBorders>
              <w:left w:val="single" w:sz="4" w:space="0" w:color="548DD4" w:themeColor="text2" w:themeTint="99"/>
            </w:tcBorders>
          </w:tcPr>
          <w:p w:rsidR="009836BB" w:rsidRPr="002939D8" w:rsidRDefault="009836BB" w:rsidP="007F6DE7">
            <w:pPr>
              <w:cnfStyle w:val="000000000000"/>
              <w:rPr>
                <w:rFonts w:ascii="Times New Roman" w:hAnsi="Times New Roman"/>
                <w:sz w:val="24"/>
                <w:szCs w:val="24"/>
                <w:lang w:bidi="en-US"/>
              </w:rPr>
            </w:pPr>
            <w:r w:rsidRPr="002939D8">
              <w:rPr>
                <w:rFonts w:ascii="Times New Roman" w:hAnsi="Times New Roman"/>
                <w:sz w:val="24"/>
                <w:szCs w:val="24"/>
                <w:lang w:bidi="en-US"/>
              </w:rPr>
              <w:t>Среднее профессиональное образование – программы подготовки специалистов среднего звена</w:t>
            </w:r>
          </w:p>
          <w:p w:rsidR="009836BB" w:rsidRPr="002939D8" w:rsidRDefault="009836BB" w:rsidP="007F6DE7">
            <w:pPr>
              <w:cnfStyle w:val="000000000000"/>
              <w:rPr>
                <w:rFonts w:ascii="Times New Roman" w:hAnsi="Times New Roman"/>
                <w:sz w:val="24"/>
                <w:szCs w:val="24"/>
                <w:lang w:bidi="en-US"/>
              </w:rPr>
            </w:pPr>
            <w:r w:rsidRPr="002939D8">
              <w:rPr>
                <w:rFonts w:ascii="Times New Roman" w:hAnsi="Times New Roman"/>
                <w:sz w:val="24"/>
                <w:szCs w:val="24"/>
                <w:lang w:bidi="en-US"/>
              </w:rPr>
              <w:t>не менее 6 месяцев по технологическому сопровождению производственных операций и процессов основных стадий полиграфического производства</w:t>
            </w:r>
          </w:p>
          <w:p w:rsidR="009836BB" w:rsidRPr="002939D8" w:rsidRDefault="009836BB" w:rsidP="00030782">
            <w:pPr>
              <w:spacing w:after="0"/>
              <w:cnfStyle w:val="000000000000"/>
              <w:rPr>
                <w:rFonts w:ascii="Times New Roman" w:hAnsi="Times New Roman"/>
                <w:sz w:val="24"/>
                <w:szCs w:val="24"/>
                <w:lang w:bidi="en-US"/>
              </w:rPr>
            </w:pPr>
            <w:r w:rsidRPr="002939D8">
              <w:rPr>
                <w:rFonts w:ascii="Times New Roman" w:hAnsi="Times New Roman"/>
                <w:sz w:val="24"/>
                <w:szCs w:val="24"/>
                <w:lang w:bidi="en-US"/>
              </w:rPr>
              <w:t>Рекомендуется дополнительное профессиональное образование – программы повышения квалификации по профилю деятельности</w:t>
            </w:r>
          </w:p>
        </w:tc>
      </w:tr>
      <w:tr w:rsidR="009836BB" w:rsidRPr="002939D8" w:rsidTr="00D22FB9">
        <w:trPr>
          <w:cnfStyle w:val="000000100000"/>
          <w:trHeight w:val="213"/>
        </w:trPr>
        <w:tc>
          <w:tcPr>
            <w:cnfStyle w:val="001000000000"/>
            <w:tcW w:w="197" w:type="pct"/>
            <w:tcBorders>
              <w:right w:val="single" w:sz="4" w:space="0" w:color="548DD4" w:themeColor="text2" w:themeTint="99"/>
            </w:tcBorders>
            <w:hideMark/>
          </w:tcPr>
          <w:p w:rsidR="009836BB" w:rsidRPr="002939D8" w:rsidRDefault="009836BB" w:rsidP="007F6DE7">
            <w:pPr>
              <w:rPr>
                <w:rFonts w:ascii="Times New Roman" w:eastAsia="Times New Roman" w:hAnsi="Times New Roman"/>
                <w:bCs w:val="0"/>
                <w:sz w:val="24"/>
                <w:szCs w:val="24"/>
              </w:rPr>
            </w:pPr>
            <w:r>
              <w:rPr>
                <w:rFonts w:ascii="Times New Roman" w:eastAsia="Times New Roman" w:hAnsi="Times New Roman"/>
                <w:bCs w:val="0"/>
                <w:sz w:val="24"/>
                <w:szCs w:val="24"/>
              </w:rPr>
              <w:t>3</w:t>
            </w:r>
          </w:p>
        </w:tc>
        <w:tc>
          <w:tcPr>
            <w:tcW w:w="1019" w:type="pct"/>
            <w:tcBorders>
              <w:left w:val="single" w:sz="4" w:space="0" w:color="548DD4" w:themeColor="text2" w:themeTint="99"/>
              <w:right w:val="single" w:sz="4" w:space="0" w:color="548DD4" w:themeColor="text2" w:themeTint="99"/>
            </w:tcBorders>
            <w:hideMark/>
          </w:tcPr>
          <w:p w:rsidR="009836BB" w:rsidRPr="002939D8" w:rsidRDefault="009836BB" w:rsidP="007F6DE7">
            <w:pPr>
              <w:cnfStyle w:val="000000100000"/>
              <w:rPr>
                <w:rFonts w:ascii="Times New Roman" w:eastAsia="Times New Roman" w:hAnsi="Times New Roman"/>
                <w:bCs/>
                <w:sz w:val="24"/>
                <w:szCs w:val="24"/>
              </w:rPr>
            </w:pPr>
            <w:r w:rsidRPr="002939D8">
              <w:rPr>
                <w:rFonts w:ascii="Times New Roman" w:hAnsi="Times New Roman"/>
                <w:b/>
                <w:sz w:val="24"/>
                <w:szCs w:val="24"/>
              </w:rPr>
              <w:t xml:space="preserve">Код С. </w:t>
            </w:r>
            <w:r w:rsidR="005E1691" w:rsidRPr="002939D8">
              <w:rPr>
                <w:rFonts w:ascii="Times New Roman" w:hAnsi="Times New Roman"/>
                <w:sz w:val="24"/>
                <w:szCs w:val="24"/>
              </w:rPr>
              <w:fldChar w:fldCharType="begin"/>
            </w:r>
            <w:r w:rsidRPr="002939D8">
              <w:rPr>
                <w:rFonts w:ascii="Times New Roman" w:hAnsi="Times New Roman"/>
                <w:sz w:val="24"/>
                <w:szCs w:val="24"/>
              </w:rPr>
              <w:instrText xml:space="preserve"> LINK Word.Document.12 "C:\\Users\\Ольга\\Desktop\\ПС_ техник-полиграфист220316_мол.docx" OLE_LINK9 \a \h  \* MERGEFORMAT </w:instrText>
            </w:r>
            <w:r w:rsidR="005E1691" w:rsidRPr="002939D8">
              <w:rPr>
                <w:rFonts w:ascii="Times New Roman" w:hAnsi="Times New Roman"/>
                <w:sz w:val="24"/>
                <w:szCs w:val="24"/>
              </w:rPr>
              <w:fldChar w:fldCharType="separate"/>
            </w:r>
            <w:bookmarkStart w:id="91" w:name="_Toc446793321"/>
            <w:r w:rsidRPr="002939D8">
              <w:rPr>
                <w:rFonts w:ascii="Times New Roman" w:hAnsi="Times New Roman"/>
                <w:sz w:val="24"/>
                <w:szCs w:val="24"/>
              </w:rPr>
              <w:t>Аудит качества технологических процессов полиграфического производства и печатной продукции</w:t>
            </w:r>
            <w:bookmarkEnd w:id="91"/>
            <w:r w:rsidR="005E1691" w:rsidRPr="002939D8">
              <w:rPr>
                <w:rFonts w:ascii="Times New Roman" w:hAnsi="Times New Roman"/>
                <w:sz w:val="24"/>
                <w:szCs w:val="24"/>
              </w:rPr>
              <w:fldChar w:fldCharType="end"/>
            </w:r>
          </w:p>
        </w:tc>
        <w:tc>
          <w:tcPr>
            <w:tcW w:w="675" w:type="pct"/>
            <w:tcBorders>
              <w:left w:val="single" w:sz="4" w:space="0" w:color="548DD4" w:themeColor="text2" w:themeTint="99"/>
              <w:right w:val="single" w:sz="4" w:space="0" w:color="548DD4" w:themeColor="text2" w:themeTint="99"/>
            </w:tcBorders>
            <w:hideMark/>
          </w:tcPr>
          <w:p w:rsidR="009836BB" w:rsidRPr="002939D8" w:rsidRDefault="009836BB" w:rsidP="007F6DE7">
            <w:pPr>
              <w:cnfStyle w:val="000000100000"/>
              <w:rPr>
                <w:rFonts w:ascii="Times New Roman" w:hAnsi="Times New Roman"/>
                <w:sz w:val="24"/>
                <w:szCs w:val="24"/>
              </w:rPr>
            </w:pPr>
            <w:r w:rsidRPr="002939D8">
              <w:rPr>
                <w:rFonts w:ascii="Times New Roman" w:hAnsi="Times New Roman"/>
                <w:sz w:val="24"/>
                <w:szCs w:val="24"/>
              </w:rPr>
              <w:t>Техник-технолог I категории</w:t>
            </w:r>
          </w:p>
        </w:tc>
        <w:tc>
          <w:tcPr>
            <w:tcW w:w="718" w:type="pct"/>
            <w:tcBorders>
              <w:left w:val="single" w:sz="4" w:space="0" w:color="548DD4" w:themeColor="text2" w:themeTint="99"/>
              <w:right w:val="single" w:sz="4" w:space="0" w:color="548DD4" w:themeColor="text2" w:themeTint="99"/>
            </w:tcBorders>
            <w:hideMark/>
          </w:tcPr>
          <w:p w:rsidR="009836BB" w:rsidRPr="002939D8" w:rsidRDefault="009836BB" w:rsidP="007F6DE7">
            <w:pPr>
              <w:cnfStyle w:val="000000100000"/>
              <w:rPr>
                <w:rFonts w:ascii="Times New Roman" w:eastAsia="Times New Roman" w:hAnsi="Times New Roman"/>
                <w:bCs/>
                <w:sz w:val="24"/>
                <w:szCs w:val="24"/>
              </w:rPr>
            </w:pPr>
            <w:r w:rsidRPr="002939D8">
              <w:rPr>
                <w:rFonts w:ascii="Times New Roman" w:hAnsi="Times New Roman"/>
                <w:sz w:val="24"/>
                <w:szCs w:val="24"/>
              </w:rPr>
              <w:t>Технолог по качеству</w:t>
            </w:r>
          </w:p>
        </w:tc>
        <w:tc>
          <w:tcPr>
            <w:tcW w:w="1060" w:type="pct"/>
            <w:tcBorders>
              <w:left w:val="single" w:sz="4" w:space="0" w:color="548DD4" w:themeColor="text2" w:themeTint="99"/>
              <w:right w:val="single" w:sz="4" w:space="0" w:color="548DD4" w:themeColor="text2" w:themeTint="99"/>
            </w:tcBorders>
            <w:hideMark/>
          </w:tcPr>
          <w:p w:rsidR="009836BB" w:rsidRPr="002939D8" w:rsidRDefault="009836BB" w:rsidP="007F6DE7">
            <w:pPr>
              <w:cnfStyle w:val="000000100000"/>
              <w:rPr>
                <w:rFonts w:ascii="Times New Roman" w:eastAsia="Times New Roman" w:hAnsi="Times New Roman"/>
                <w:bCs/>
                <w:sz w:val="24"/>
                <w:szCs w:val="24"/>
              </w:rPr>
            </w:pPr>
            <w:r>
              <w:rPr>
                <w:rFonts w:ascii="Times New Roman" w:hAnsi="Times New Roman"/>
                <w:color w:val="000000"/>
                <w:sz w:val="24"/>
                <w:szCs w:val="24"/>
                <w:shd w:val="clear" w:color="auto" w:fill="FFFFFF"/>
              </w:rPr>
              <w:t>С</w:t>
            </w:r>
            <w:r w:rsidRPr="002939D8">
              <w:rPr>
                <w:rFonts w:ascii="Times New Roman" w:hAnsi="Times New Roman"/>
                <w:color w:val="000000"/>
                <w:sz w:val="24"/>
                <w:szCs w:val="24"/>
                <w:shd w:val="clear" w:color="auto" w:fill="FFFFFF"/>
              </w:rPr>
              <w:t>реднее профессиональное (техническое) образование и стаж работы в должности техника II категории не менее 2 лет.</w:t>
            </w:r>
          </w:p>
        </w:tc>
        <w:tc>
          <w:tcPr>
            <w:tcW w:w="1330" w:type="pct"/>
            <w:tcBorders>
              <w:left w:val="single" w:sz="4" w:space="0" w:color="548DD4" w:themeColor="text2" w:themeTint="99"/>
            </w:tcBorders>
            <w:hideMark/>
          </w:tcPr>
          <w:p w:rsidR="009836BB" w:rsidRPr="002939D8" w:rsidRDefault="009836BB" w:rsidP="007F6DE7">
            <w:pPr>
              <w:cnfStyle w:val="000000100000"/>
              <w:rPr>
                <w:rFonts w:ascii="Times New Roman" w:hAnsi="Times New Roman"/>
                <w:sz w:val="24"/>
                <w:szCs w:val="24"/>
                <w:lang w:bidi="en-US"/>
              </w:rPr>
            </w:pPr>
            <w:r w:rsidRPr="002939D8">
              <w:rPr>
                <w:rFonts w:ascii="Times New Roman" w:hAnsi="Times New Roman"/>
                <w:sz w:val="24"/>
                <w:szCs w:val="24"/>
                <w:lang w:bidi="en-US"/>
              </w:rPr>
              <w:t>Среднее профессиональное образование – программы подготовки специалистов среднего звена</w:t>
            </w:r>
          </w:p>
          <w:p w:rsidR="009836BB" w:rsidRPr="002939D8" w:rsidRDefault="009836BB" w:rsidP="007F6DE7">
            <w:pPr>
              <w:cnfStyle w:val="000000100000"/>
              <w:rPr>
                <w:rFonts w:ascii="Times New Roman" w:hAnsi="Times New Roman"/>
                <w:sz w:val="24"/>
                <w:szCs w:val="24"/>
                <w:lang w:bidi="en-US"/>
              </w:rPr>
            </w:pPr>
            <w:r w:rsidRPr="002939D8">
              <w:rPr>
                <w:rFonts w:ascii="Times New Roman" w:hAnsi="Times New Roman"/>
                <w:sz w:val="24"/>
                <w:szCs w:val="24"/>
                <w:lang w:bidi="en-US"/>
              </w:rPr>
              <w:t>не менее 1 года по технологическому сопровождению производственных операций и процессов основных стадий полиграфического производства</w:t>
            </w:r>
          </w:p>
          <w:p w:rsidR="009836BB" w:rsidRPr="002939D8" w:rsidRDefault="009836BB" w:rsidP="007F6DE7">
            <w:pPr>
              <w:cnfStyle w:val="000000100000"/>
              <w:rPr>
                <w:rFonts w:ascii="Times New Roman" w:hAnsi="Times New Roman"/>
                <w:sz w:val="24"/>
                <w:szCs w:val="24"/>
                <w:lang w:bidi="en-US"/>
              </w:rPr>
            </w:pPr>
            <w:r w:rsidRPr="002939D8">
              <w:rPr>
                <w:rFonts w:ascii="Times New Roman" w:hAnsi="Times New Roman"/>
                <w:sz w:val="24"/>
                <w:szCs w:val="24"/>
                <w:lang w:bidi="en-US"/>
              </w:rPr>
              <w:t>Рекомендуется дополнительное профессиональное образование – программы повышения квалификации по профилю деятельности не реже 1 раза в 3 года</w:t>
            </w:r>
          </w:p>
        </w:tc>
      </w:tr>
      <w:tr w:rsidR="009836BB" w:rsidRPr="002939D8" w:rsidTr="00D22FB9">
        <w:trPr>
          <w:trHeight w:val="213"/>
        </w:trPr>
        <w:tc>
          <w:tcPr>
            <w:cnfStyle w:val="001000000000"/>
            <w:tcW w:w="197" w:type="pct"/>
            <w:tcBorders>
              <w:right w:val="single" w:sz="4" w:space="0" w:color="548DD4" w:themeColor="text2" w:themeTint="99"/>
            </w:tcBorders>
          </w:tcPr>
          <w:p w:rsidR="009836BB" w:rsidRPr="00A91CA1" w:rsidRDefault="009836BB" w:rsidP="007F6DE7">
            <w:pPr>
              <w:rPr>
                <w:rFonts w:ascii="Times New Roman" w:eastAsia="Times New Roman" w:hAnsi="Times New Roman"/>
                <w:bCs w:val="0"/>
                <w:sz w:val="24"/>
                <w:szCs w:val="24"/>
              </w:rPr>
            </w:pPr>
            <w:r>
              <w:rPr>
                <w:rFonts w:ascii="Times New Roman" w:eastAsia="Times New Roman" w:hAnsi="Times New Roman"/>
                <w:bCs w:val="0"/>
                <w:sz w:val="24"/>
                <w:szCs w:val="24"/>
              </w:rPr>
              <w:t>4</w:t>
            </w:r>
          </w:p>
        </w:tc>
        <w:tc>
          <w:tcPr>
            <w:tcW w:w="1019" w:type="pct"/>
            <w:tcBorders>
              <w:left w:val="single" w:sz="4" w:space="0" w:color="548DD4" w:themeColor="text2" w:themeTint="99"/>
              <w:right w:val="single" w:sz="4" w:space="0" w:color="548DD4" w:themeColor="text2" w:themeTint="99"/>
            </w:tcBorders>
          </w:tcPr>
          <w:p w:rsidR="009836BB" w:rsidRPr="002939D8" w:rsidRDefault="009836BB" w:rsidP="007F6DE7">
            <w:pPr>
              <w:cnfStyle w:val="000000000000"/>
              <w:rPr>
                <w:rFonts w:ascii="Times New Roman" w:hAnsi="Times New Roman"/>
                <w:sz w:val="24"/>
                <w:szCs w:val="24"/>
              </w:rPr>
            </w:pPr>
            <w:r w:rsidRPr="002939D8">
              <w:rPr>
                <w:rFonts w:ascii="Times New Roman" w:hAnsi="Times New Roman"/>
                <w:b/>
                <w:sz w:val="24"/>
                <w:szCs w:val="24"/>
              </w:rPr>
              <w:t xml:space="preserve">Код </w:t>
            </w:r>
            <w:r w:rsidRPr="002939D8">
              <w:rPr>
                <w:rFonts w:ascii="Times New Roman" w:hAnsi="Times New Roman"/>
                <w:b/>
                <w:sz w:val="24"/>
                <w:szCs w:val="24"/>
                <w:lang w:val="en-US"/>
              </w:rPr>
              <w:t>D</w:t>
            </w:r>
            <w:r w:rsidRPr="002939D8">
              <w:rPr>
                <w:rFonts w:ascii="Times New Roman" w:hAnsi="Times New Roman"/>
                <w:b/>
                <w:sz w:val="24"/>
                <w:szCs w:val="24"/>
              </w:rPr>
              <w:t xml:space="preserve">. </w:t>
            </w:r>
            <w:r w:rsidR="005E1691" w:rsidRPr="002939D8">
              <w:rPr>
                <w:rFonts w:ascii="Times New Roman" w:hAnsi="Times New Roman"/>
                <w:sz w:val="24"/>
                <w:szCs w:val="24"/>
              </w:rPr>
              <w:fldChar w:fldCharType="begin"/>
            </w:r>
            <w:r w:rsidRPr="002939D8">
              <w:rPr>
                <w:rFonts w:ascii="Times New Roman" w:hAnsi="Times New Roman"/>
                <w:sz w:val="24"/>
                <w:szCs w:val="24"/>
              </w:rPr>
              <w:instrText xml:space="preserve"> LINK Word.Document.12 "C:\\Users\\Ольга\\Desktop\\ПС_ техник-полиграфист220316_мол.docx" OLE_LINK10 \a \h  \* MERGEFORMAT </w:instrText>
            </w:r>
            <w:r w:rsidR="005E1691" w:rsidRPr="002939D8">
              <w:rPr>
                <w:rFonts w:ascii="Times New Roman" w:hAnsi="Times New Roman"/>
                <w:sz w:val="24"/>
                <w:szCs w:val="24"/>
              </w:rPr>
              <w:fldChar w:fldCharType="separate"/>
            </w:r>
            <w:bookmarkStart w:id="92" w:name="_Toc446793323"/>
            <w:r w:rsidRPr="002939D8">
              <w:rPr>
                <w:rFonts w:ascii="Times New Roman" w:hAnsi="Times New Roman"/>
                <w:sz w:val="24"/>
                <w:szCs w:val="24"/>
              </w:rPr>
              <w:t>Технологическое сопровождение заказа в производственном цикле полиграфического производств</w:t>
            </w:r>
            <w:bookmarkEnd w:id="92"/>
            <w:r w:rsidR="005E1691" w:rsidRPr="002939D8">
              <w:rPr>
                <w:rFonts w:ascii="Times New Roman" w:hAnsi="Times New Roman"/>
                <w:sz w:val="24"/>
                <w:szCs w:val="24"/>
              </w:rPr>
              <w:fldChar w:fldCharType="end"/>
            </w:r>
            <w:r w:rsidRPr="002939D8">
              <w:rPr>
                <w:rFonts w:ascii="Times New Roman" w:hAnsi="Times New Roman"/>
                <w:sz w:val="24"/>
                <w:szCs w:val="24"/>
              </w:rPr>
              <w:t>а</w:t>
            </w:r>
          </w:p>
        </w:tc>
        <w:tc>
          <w:tcPr>
            <w:tcW w:w="675" w:type="pct"/>
            <w:tcBorders>
              <w:left w:val="single" w:sz="4" w:space="0" w:color="548DD4" w:themeColor="text2" w:themeTint="99"/>
              <w:right w:val="single" w:sz="4" w:space="0" w:color="548DD4" w:themeColor="text2" w:themeTint="99"/>
            </w:tcBorders>
          </w:tcPr>
          <w:p w:rsidR="009836BB" w:rsidRPr="002939D8" w:rsidRDefault="009836BB" w:rsidP="007F6DE7">
            <w:pPr>
              <w:cnfStyle w:val="000000000000"/>
              <w:rPr>
                <w:rFonts w:ascii="Times New Roman" w:hAnsi="Times New Roman"/>
                <w:sz w:val="24"/>
                <w:szCs w:val="24"/>
              </w:rPr>
            </w:pPr>
            <w:r w:rsidRPr="002939D8">
              <w:rPr>
                <w:rFonts w:ascii="Times New Roman" w:hAnsi="Times New Roman"/>
                <w:sz w:val="24"/>
                <w:szCs w:val="24"/>
              </w:rPr>
              <w:t>Мастер участка</w:t>
            </w:r>
          </w:p>
        </w:tc>
        <w:tc>
          <w:tcPr>
            <w:tcW w:w="718" w:type="pct"/>
            <w:tcBorders>
              <w:left w:val="single" w:sz="4" w:space="0" w:color="548DD4" w:themeColor="text2" w:themeTint="99"/>
              <w:right w:val="single" w:sz="4" w:space="0" w:color="548DD4" w:themeColor="text2" w:themeTint="99"/>
            </w:tcBorders>
          </w:tcPr>
          <w:p w:rsidR="009836BB" w:rsidRPr="002939D8" w:rsidRDefault="009836BB" w:rsidP="007F6DE7">
            <w:pPr>
              <w:cnfStyle w:val="000000000000"/>
              <w:rPr>
                <w:rFonts w:ascii="Times New Roman" w:hAnsi="Times New Roman"/>
                <w:sz w:val="24"/>
                <w:szCs w:val="24"/>
              </w:rPr>
            </w:pPr>
            <w:r w:rsidRPr="002939D8">
              <w:rPr>
                <w:rFonts w:ascii="Times New Roman" w:hAnsi="Times New Roman"/>
                <w:sz w:val="24"/>
                <w:szCs w:val="24"/>
              </w:rPr>
              <w:t>Старший техник-технолог</w:t>
            </w:r>
          </w:p>
        </w:tc>
        <w:tc>
          <w:tcPr>
            <w:tcW w:w="1060" w:type="pct"/>
            <w:tcBorders>
              <w:left w:val="single" w:sz="4" w:space="0" w:color="548DD4" w:themeColor="text2" w:themeTint="99"/>
              <w:right w:val="single" w:sz="4" w:space="0" w:color="548DD4" w:themeColor="text2" w:themeTint="99"/>
            </w:tcBorders>
          </w:tcPr>
          <w:p w:rsidR="009836BB" w:rsidRPr="002939D8" w:rsidRDefault="009836BB" w:rsidP="007F6DE7">
            <w:pPr>
              <w:cnfStyle w:val="000000000000"/>
              <w:rPr>
                <w:rFonts w:ascii="Times New Roman" w:eastAsia="Times New Roman" w:hAnsi="Times New Roman"/>
                <w:bCs/>
                <w:sz w:val="24"/>
                <w:szCs w:val="24"/>
              </w:rPr>
            </w:pPr>
            <w:r w:rsidRPr="002939D8">
              <w:rPr>
                <w:rFonts w:ascii="Times New Roman" w:hAnsi="Times New Roman"/>
                <w:color w:val="000000"/>
                <w:sz w:val="24"/>
                <w:szCs w:val="24"/>
                <w:shd w:val="clear" w:color="auto" w:fill="FFFFFF"/>
              </w:rPr>
              <w:t>Высшее профессиональное (техническое) образование и стаж работы на производстве не менее 1 года или среднее профессиональное (техническое) образование и стаж работы на производстве не менее 3 лет. При отсутствии специального образования стаж работы на производстве не менее 5 лет.</w:t>
            </w:r>
          </w:p>
        </w:tc>
        <w:tc>
          <w:tcPr>
            <w:tcW w:w="1330" w:type="pct"/>
            <w:tcBorders>
              <w:left w:val="single" w:sz="4" w:space="0" w:color="548DD4" w:themeColor="text2" w:themeTint="99"/>
            </w:tcBorders>
          </w:tcPr>
          <w:p w:rsidR="009836BB" w:rsidRPr="002939D8" w:rsidRDefault="009836BB" w:rsidP="007F6DE7">
            <w:pPr>
              <w:cnfStyle w:val="000000000000"/>
              <w:rPr>
                <w:rFonts w:ascii="Times New Roman" w:hAnsi="Times New Roman"/>
                <w:sz w:val="24"/>
                <w:szCs w:val="24"/>
                <w:lang w:bidi="en-US"/>
              </w:rPr>
            </w:pPr>
            <w:r w:rsidRPr="002939D8">
              <w:rPr>
                <w:rFonts w:ascii="Times New Roman" w:hAnsi="Times New Roman"/>
                <w:sz w:val="24"/>
                <w:szCs w:val="24"/>
                <w:lang w:bidi="en-US"/>
              </w:rPr>
              <w:t>Среднее профессиональное образование – программы подготовки специалистов среднего звена</w:t>
            </w:r>
          </w:p>
          <w:p w:rsidR="009836BB" w:rsidRPr="002939D8" w:rsidRDefault="009836BB" w:rsidP="007F6DE7">
            <w:pPr>
              <w:cnfStyle w:val="000000000000"/>
              <w:rPr>
                <w:rFonts w:ascii="Times New Roman" w:hAnsi="Times New Roman"/>
                <w:sz w:val="24"/>
                <w:szCs w:val="24"/>
                <w:lang w:bidi="en-US"/>
              </w:rPr>
            </w:pPr>
            <w:r w:rsidRPr="002939D8">
              <w:rPr>
                <w:rFonts w:ascii="Times New Roman" w:hAnsi="Times New Roman"/>
                <w:sz w:val="24"/>
                <w:szCs w:val="24"/>
                <w:lang w:bidi="en-US"/>
              </w:rPr>
              <w:t>не менее 3-х лет по технологическому сопровождению производственных операций и процессов полиграфического производства</w:t>
            </w:r>
          </w:p>
          <w:p w:rsidR="009836BB" w:rsidRPr="002939D8" w:rsidRDefault="009836BB" w:rsidP="007F6DE7">
            <w:pPr>
              <w:cnfStyle w:val="000000000000"/>
              <w:rPr>
                <w:rFonts w:ascii="Times New Roman" w:hAnsi="Times New Roman"/>
                <w:sz w:val="24"/>
                <w:szCs w:val="24"/>
                <w:lang w:bidi="en-US"/>
              </w:rPr>
            </w:pPr>
            <w:r w:rsidRPr="002939D8">
              <w:rPr>
                <w:rFonts w:ascii="Times New Roman" w:hAnsi="Times New Roman"/>
                <w:sz w:val="24"/>
                <w:szCs w:val="24"/>
                <w:lang w:bidi="en-US"/>
              </w:rPr>
              <w:t>Рекомендуется дополнительное профессиональное образование – программы повышения квалификации по профилю деятельности не реже 1 раза в 3 года или</w:t>
            </w:r>
          </w:p>
          <w:p w:rsidR="009836BB" w:rsidRPr="002939D8" w:rsidRDefault="009836BB" w:rsidP="007F6DE7">
            <w:pPr>
              <w:cnfStyle w:val="000000000000"/>
              <w:rPr>
                <w:rFonts w:ascii="Times New Roman" w:hAnsi="Times New Roman"/>
                <w:sz w:val="24"/>
                <w:szCs w:val="24"/>
                <w:lang w:bidi="en-US"/>
              </w:rPr>
            </w:pPr>
            <w:r w:rsidRPr="002939D8">
              <w:rPr>
                <w:rFonts w:ascii="Times New Roman" w:hAnsi="Times New Roman"/>
                <w:sz w:val="24"/>
                <w:szCs w:val="24"/>
                <w:lang w:bidi="en-US"/>
              </w:rPr>
              <w:t>программы профессиональной переподготовки по профилю «Экономика и управление в полиграфии»</w:t>
            </w:r>
          </w:p>
        </w:tc>
      </w:tr>
      <w:tr w:rsidR="009836BB" w:rsidRPr="002939D8" w:rsidTr="00D22FB9">
        <w:trPr>
          <w:cnfStyle w:val="000000100000"/>
          <w:trHeight w:val="213"/>
        </w:trPr>
        <w:tc>
          <w:tcPr>
            <w:cnfStyle w:val="001000000000"/>
            <w:tcW w:w="197" w:type="pct"/>
            <w:tcBorders>
              <w:right w:val="single" w:sz="4" w:space="0" w:color="548DD4" w:themeColor="text2" w:themeTint="99"/>
            </w:tcBorders>
          </w:tcPr>
          <w:p w:rsidR="009836BB" w:rsidRPr="002939D8" w:rsidRDefault="009836BB" w:rsidP="007F6DE7">
            <w:pPr>
              <w:rPr>
                <w:rFonts w:ascii="Times New Roman" w:eastAsia="Times New Roman" w:hAnsi="Times New Roman"/>
                <w:bCs w:val="0"/>
                <w:sz w:val="24"/>
                <w:szCs w:val="24"/>
              </w:rPr>
            </w:pPr>
            <w:r>
              <w:rPr>
                <w:rFonts w:ascii="Times New Roman" w:eastAsia="Times New Roman" w:hAnsi="Times New Roman"/>
                <w:bCs w:val="0"/>
                <w:sz w:val="24"/>
                <w:szCs w:val="24"/>
              </w:rPr>
              <w:t>5</w:t>
            </w:r>
          </w:p>
        </w:tc>
        <w:tc>
          <w:tcPr>
            <w:tcW w:w="1019" w:type="pct"/>
            <w:tcBorders>
              <w:left w:val="single" w:sz="4" w:space="0" w:color="548DD4" w:themeColor="text2" w:themeTint="99"/>
              <w:right w:val="single" w:sz="4" w:space="0" w:color="548DD4" w:themeColor="text2" w:themeTint="99"/>
            </w:tcBorders>
          </w:tcPr>
          <w:p w:rsidR="009836BB" w:rsidRPr="002939D8" w:rsidRDefault="009836BB" w:rsidP="007F6DE7">
            <w:pPr>
              <w:cnfStyle w:val="000000100000"/>
              <w:rPr>
                <w:rFonts w:ascii="Times New Roman" w:hAnsi="Times New Roman"/>
                <w:b/>
                <w:sz w:val="24"/>
                <w:szCs w:val="24"/>
              </w:rPr>
            </w:pPr>
            <w:bookmarkStart w:id="93" w:name="_Toc446793325"/>
            <w:r w:rsidRPr="002939D8">
              <w:rPr>
                <w:rFonts w:ascii="Times New Roman" w:eastAsiaTheme="minorEastAsia" w:hAnsi="Times New Roman"/>
                <w:bCs/>
                <w:sz w:val="24"/>
                <w:szCs w:val="24"/>
              </w:rPr>
              <w:t xml:space="preserve">Код E. </w:t>
            </w:r>
            <w:r w:rsidRPr="002939D8">
              <w:rPr>
                <w:rFonts w:ascii="Times New Roman" w:hAnsi="Times New Roman"/>
                <w:b/>
                <w:sz w:val="24"/>
                <w:szCs w:val="24"/>
              </w:rPr>
              <w:t>Организация технологического процесса полиграфического производства на уровне подразделения с учетом специализации</w:t>
            </w:r>
            <w:bookmarkEnd w:id="93"/>
          </w:p>
        </w:tc>
        <w:tc>
          <w:tcPr>
            <w:tcW w:w="675" w:type="pct"/>
            <w:tcBorders>
              <w:left w:val="single" w:sz="4" w:space="0" w:color="548DD4" w:themeColor="text2" w:themeTint="99"/>
              <w:right w:val="single" w:sz="4" w:space="0" w:color="548DD4" w:themeColor="text2" w:themeTint="99"/>
            </w:tcBorders>
          </w:tcPr>
          <w:p w:rsidR="009836BB" w:rsidRPr="002939D8" w:rsidRDefault="009836BB" w:rsidP="007F6DE7">
            <w:pPr>
              <w:cnfStyle w:val="000000100000"/>
              <w:rPr>
                <w:rFonts w:ascii="Times New Roman" w:hAnsi="Times New Roman"/>
                <w:sz w:val="24"/>
                <w:szCs w:val="24"/>
              </w:rPr>
            </w:pPr>
            <w:r w:rsidRPr="002939D8">
              <w:rPr>
                <w:rFonts w:ascii="Times New Roman" w:hAnsi="Times New Roman"/>
                <w:sz w:val="24"/>
                <w:szCs w:val="24"/>
              </w:rPr>
              <w:t>Мастер участка</w:t>
            </w:r>
          </w:p>
        </w:tc>
        <w:tc>
          <w:tcPr>
            <w:tcW w:w="718" w:type="pct"/>
            <w:tcBorders>
              <w:left w:val="single" w:sz="4" w:space="0" w:color="548DD4" w:themeColor="text2" w:themeTint="99"/>
              <w:right w:val="single" w:sz="4" w:space="0" w:color="548DD4" w:themeColor="text2" w:themeTint="99"/>
            </w:tcBorders>
          </w:tcPr>
          <w:p w:rsidR="009836BB" w:rsidRPr="002939D8" w:rsidRDefault="009836BB" w:rsidP="007F6DE7">
            <w:pPr>
              <w:cnfStyle w:val="000000100000"/>
              <w:rPr>
                <w:rFonts w:ascii="Times New Roman" w:hAnsi="Times New Roman"/>
                <w:sz w:val="24"/>
                <w:szCs w:val="24"/>
              </w:rPr>
            </w:pPr>
            <w:r w:rsidRPr="002939D8">
              <w:rPr>
                <w:rFonts w:ascii="Times New Roman" w:hAnsi="Times New Roman"/>
                <w:sz w:val="24"/>
                <w:szCs w:val="24"/>
              </w:rPr>
              <w:t>Мастер типографии</w:t>
            </w:r>
          </w:p>
        </w:tc>
        <w:tc>
          <w:tcPr>
            <w:tcW w:w="1060" w:type="pct"/>
            <w:tcBorders>
              <w:left w:val="single" w:sz="4" w:space="0" w:color="548DD4" w:themeColor="text2" w:themeTint="99"/>
              <w:right w:val="single" w:sz="4" w:space="0" w:color="548DD4" w:themeColor="text2" w:themeTint="99"/>
            </w:tcBorders>
          </w:tcPr>
          <w:p w:rsidR="009836BB" w:rsidRPr="002939D8" w:rsidRDefault="009836BB" w:rsidP="007F6DE7">
            <w:pPr>
              <w:cnfStyle w:val="000000100000"/>
              <w:rPr>
                <w:rFonts w:ascii="Times New Roman" w:eastAsia="Times New Roman" w:hAnsi="Times New Roman"/>
                <w:bCs/>
                <w:sz w:val="24"/>
                <w:szCs w:val="24"/>
              </w:rPr>
            </w:pPr>
            <w:r w:rsidRPr="002939D8">
              <w:rPr>
                <w:rFonts w:ascii="Times New Roman" w:hAnsi="Times New Roman"/>
                <w:color w:val="000000"/>
                <w:sz w:val="24"/>
                <w:szCs w:val="24"/>
                <w:shd w:val="clear" w:color="auto" w:fill="FFFFFF"/>
              </w:rPr>
              <w:t>Высшее профессиональное (техническое) образование и стаж работы на производстве не менее 1 года или среднее профессиональное (техническое) образование и стаж работы на производстве не менее 3 лет. При отсутствии специального образования стаж работы на производстве не менее 5 лет.</w:t>
            </w:r>
          </w:p>
        </w:tc>
        <w:tc>
          <w:tcPr>
            <w:tcW w:w="1330" w:type="pct"/>
            <w:tcBorders>
              <w:left w:val="single" w:sz="4" w:space="0" w:color="548DD4" w:themeColor="text2" w:themeTint="99"/>
            </w:tcBorders>
          </w:tcPr>
          <w:p w:rsidR="009836BB" w:rsidRPr="002939D8" w:rsidRDefault="009836BB" w:rsidP="007F6DE7">
            <w:pPr>
              <w:cnfStyle w:val="000000100000"/>
              <w:rPr>
                <w:rFonts w:ascii="Times New Roman" w:hAnsi="Times New Roman"/>
                <w:sz w:val="24"/>
                <w:szCs w:val="24"/>
                <w:lang w:bidi="en-US"/>
              </w:rPr>
            </w:pPr>
            <w:r w:rsidRPr="002939D8">
              <w:rPr>
                <w:rFonts w:ascii="Times New Roman" w:hAnsi="Times New Roman"/>
                <w:sz w:val="24"/>
                <w:szCs w:val="24"/>
                <w:lang w:bidi="en-US"/>
              </w:rPr>
              <w:t>Среднее профессиональное образование – программы подготовки специалистов среднего звена</w:t>
            </w:r>
          </w:p>
          <w:p w:rsidR="009836BB" w:rsidRPr="002939D8" w:rsidRDefault="009836BB" w:rsidP="007F6DE7">
            <w:pPr>
              <w:cnfStyle w:val="000000100000"/>
              <w:rPr>
                <w:rFonts w:ascii="Times New Roman" w:hAnsi="Times New Roman"/>
                <w:sz w:val="24"/>
                <w:szCs w:val="24"/>
              </w:rPr>
            </w:pPr>
            <w:r w:rsidRPr="002939D8">
              <w:rPr>
                <w:rFonts w:ascii="Times New Roman" w:hAnsi="Times New Roman"/>
                <w:sz w:val="24"/>
                <w:szCs w:val="24"/>
                <w:lang w:bidi="en-US"/>
              </w:rPr>
              <w:t>не менее 3 лет по т</w:t>
            </w:r>
            <w:r w:rsidRPr="002939D8">
              <w:rPr>
                <w:rFonts w:ascii="Times New Roman" w:hAnsi="Times New Roman"/>
                <w:sz w:val="24"/>
                <w:szCs w:val="24"/>
              </w:rPr>
              <w:t>ехнологическому сопровождению производственных операций и процессов полиграфического производства</w:t>
            </w:r>
          </w:p>
          <w:p w:rsidR="009836BB" w:rsidRPr="002939D8" w:rsidRDefault="009836BB" w:rsidP="007F6DE7">
            <w:pPr>
              <w:cnfStyle w:val="000000100000"/>
              <w:rPr>
                <w:rFonts w:ascii="Times New Roman" w:hAnsi="Times New Roman"/>
                <w:sz w:val="24"/>
                <w:szCs w:val="24"/>
                <w:lang w:bidi="en-US"/>
              </w:rPr>
            </w:pPr>
            <w:r w:rsidRPr="002939D8">
              <w:rPr>
                <w:rFonts w:ascii="Times New Roman" w:hAnsi="Times New Roman"/>
                <w:sz w:val="24"/>
                <w:szCs w:val="24"/>
                <w:lang w:bidi="en-US"/>
              </w:rPr>
              <w:t>Рекомендуется дополнительное профессиональное образование – программы повышения квалификации по профилю деятельности не реже 1 раза в 3 года или</w:t>
            </w:r>
          </w:p>
          <w:p w:rsidR="009836BB" w:rsidRPr="002939D8" w:rsidRDefault="009836BB" w:rsidP="007F6DE7">
            <w:pPr>
              <w:cnfStyle w:val="000000100000"/>
              <w:rPr>
                <w:rFonts w:ascii="Times New Roman" w:hAnsi="Times New Roman"/>
                <w:sz w:val="24"/>
                <w:szCs w:val="24"/>
                <w:lang w:bidi="en-US"/>
              </w:rPr>
            </w:pPr>
            <w:r w:rsidRPr="002939D8">
              <w:rPr>
                <w:rFonts w:ascii="Times New Roman" w:hAnsi="Times New Roman"/>
                <w:sz w:val="24"/>
                <w:szCs w:val="24"/>
                <w:lang w:bidi="en-US"/>
              </w:rPr>
              <w:t>программы профессиональной переподготовки по профилю «Технология полиграфического и упаковочного производства»</w:t>
            </w:r>
          </w:p>
        </w:tc>
      </w:tr>
    </w:tbl>
    <w:p w:rsidR="009836BB" w:rsidRDefault="009836BB" w:rsidP="007F6DE7">
      <w:pPr>
        <w:sectPr w:rsidR="009836BB" w:rsidSect="00633E35">
          <w:pgSz w:w="16838" w:h="11906" w:orient="landscape"/>
          <w:pgMar w:top="1134" w:right="709" w:bottom="851" w:left="1134" w:header="709" w:footer="709" w:gutter="0"/>
          <w:cols w:space="708"/>
          <w:docGrid w:linePitch="360"/>
        </w:sectPr>
      </w:pPr>
    </w:p>
    <w:p w:rsidR="00487EDD" w:rsidRPr="00030782" w:rsidRDefault="001B6B0C" w:rsidP="00030782">
      <w:pPr>
        <w:pStyle w:val="ad"/>
        <w:jc w:val="right"/>
        <w:outlineLvl w:val="1"/>
        <w:rPr>
          <w:rFonts w:ascii="Times New Roman" w:hAnsi="Times New Roman"/>
          <w:sz w:val="24"/>
          <w:szCs w:val="24"/>
        </w:rPr>
      </w:pPr>
      <w:bookmarkStart w:id="94" w:name="_Toc456108254"/>
      <w:bookmarkStart w:id="95" w:name="_Toc456109586"/>
      <w:r w:rsidRPr="00030782">
        <w:rPr>
          <w:rFonts w:ascii="Times New Roman" w:hAnsi="Times New Roman"/>
          <w:sz w:val="24"/>
          <w:szCs w:val="24"/>
        </w:rPr>
        <w:t>ПРИЛОЖЕНИЕ № 5</w:t>
      </w:r>
      <w:bookmarkEnd w:id="94"/>
      <w:bookmarkEnd w:id="95"/>
    </w:p>
    <w:p w:rsidR="003A2C2E" w:rsidRPr="003A2C2E" w:rsidRDefault="003A2C2E" w:rsidP="007F6DE7">
      <w:pPr>
        <w:rPr>
          <w:rFonts w:ascii="Times New Roman" w:eastAsia="Times New Roman" w:hAnsi="Times New Roman"/>
          <w:sz w:val="24"/>
          <w:szCs w:val="32"/>
          <w:lang w:eastAsia="ru-RU"/>
        </w:rPr>
      </w:pPr>
      <w:r>
        <w:rPr>
          <w:noProof/>
          <w:lang w:eastAsia="ru-RU"/>
        </w:rPr>
        <w:drawing>
          <wp:inline distT="0" distB="0" distL="0" distR="0">
            <wp:extent cx="6117021" cy="6006662"/>
            <wp:effectExtent l="0" t="0" r="0" b="0"/>
            <wp:docPr id="672"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cstate="print"/>
                    <a:srcRect b="27206"/>
                    <a:stretch/>
                  </pic:blipFill>
                  <pic:spPr bwMode="auto">
                    <a:xfrm>
                      <a:off x="0" y="0"/>
                      <a:ext cx="6121254" cy="601081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A2C2E" w:rsidRPr="00EA6331" w:rsidRDefault="003A2C2E" w:rsidP="007F6DE7">
      <w:pPr>
        <w:rPr>
          <w:rFonts w:ascii="Times New Roman" w:eastAsia="Times New Roman" w:hAnsi="Times New Roman"/>
          <w:color w:val="1F497D" w:themeColor="text2"/>
          <w:sz w:val="28"/>
          <w:szCs w:val="32"/>
          <w:lang w:eastAsia="ru-RU"/>
        </w:rPr>
      </w:pPr>
      <w:r>
        <w:rPr>
          <w:rFonts w:ascii="Times New Roman" w:eastAsia="Times New Roman" w:hAnsi="Times New Roman"/>
          <w:noProof/>
          <w:color w:val="1F497D" w:themeColor="text2"/>
          <w:sz w:val="28"/>
          <w:szCs w:val="32"/>
          <w:lang w:eastAsia="ru-RU"/>
        </w:rPr>
        <w:drawing>
          <wp:inline distT="0" distB="0" distL="0" distR="0">
            <wp:extent cx="6300470" cy="8973452"/>
            <wp:effectExtent l="0" t="0" r="5080" b="0"/>
            <wp:docPr id="676"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0470" cy="8973452"/>
                    </a:xfrm>
                    <a:prstGeom prst="rect">
                      <a:avLst/>
                    </a:prstGeom>
                    <a:noFill/>
                    <a:ln>
                      <a:noFill/>
                    </a:ln>
                  </pic:spPr>
                </pic:pic>
              </a:graphicData>
            </a:graphic>
          </wp:inline>
        </w:drawing>
      </w:r>
    </w:p>
    <w:p w:rsidR="003A2C2E" w:rsidRDefault="003A2C2E" w:rsidP="007F6DE7">
      <w:r>
        <w:rPr>
          <w:noProof/>
          <w:lang w:eastAsia="ru-RU"/>
        </w:rPr>
        <w:drawing>
          <wp:inline distT="0" distB="0" distL="0" distR="0">
            <wp:extent cx="6152515" cy="5801995"/>
            <wp:effectExtent l="3810" t="0" r="4445" b="444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stretch>
                      <a:fillRect/>
                    </a:stretch>
                  </pic:blipFill>
                  <pic:spPr>
                    <a:xfrm rot="16200000">
                      <a:off x="0" y="0"/>
                      <a:ext cx="6152515" cy="5801995"/>
                    </a:xfrm>
                    <a:prstGeom prst="rect">
                      <a:avLst/>
                    </a:prstGeom>
                  </pic:spPr>
                </pic:pic>
              </a:graphicData>
            </a:graphic>
          </wp:inline>
        </w:drawing>
      </w:r>
    </w:p>
    <w:p w:rsidR="003A2C2E" w:rsidRDefault="003A2C2E" w:rsidP="007F6DE7">
      <w:pPr>
        <w:rPr>
          <w:rFonts w:ascii="Times New Roman" w:hAnsi="Times New Roman"/>
          <w:b/>
          <w:sz w:val="24"/>
          <w:szCs w:val="32"/>
        </w:rPr>
      </w:pPr>
    </w:p>
    <w:sectPr w:rsidR="003A2C2E" w:rsidSect="00C41B0C">
      <w:footerReference w:type="first" r:id="rId49"/>
      <w:pgSz w:w="11906" w:h="16838"/>
      <w:pgMar w:top="709" w:right="850" w:bottom="1134"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33D82" w:rsidRDefault="00A33D82" w:rsidP="00F0027A">
      <w:pPr>
        <w:spacing w:after="0" w:line="240" w:lineRule="auto"/>
      </w:pPr>
      <w:r>
        <w:separator/>
      </w:r>
    </w:p>
  </w:endnote>
  <w:endnote w:type="continuationSeparator" w:id="0">
    <w:p w:rsidR="00A33D82" w:rsidRDefault="00A33D82" w:rsidP="00F0027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Arial">
    <w:panose1 w:val="020B0604020202020204"/>
    <w:charset w:val="CC"/>
    <w:family w:val="swiss"/>
    <w:pitch w:val="variable"/>
    <w:sig w:usb0="E0002AFF" w:usb1="C0007843"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 w:name="Verdana">
    <w:panose1 w:val="020B0604030504040204"/>
    <w:charset w:val="CC"/>
    <w:family w:val="swiss"/>
    <w:pitch w:val="variable"/>
    <w:sig w:usb0="A10006FF" w:usb1="4000205B" w:usb2="00000010" w:usb3="00000000" w:csb0="0000019F" w:csb1="00000000"/>
  </w:font>
  <w:font w:name="Couriernewquotcolor:#1f497d;">
    <w:altName w:val="Times New Roman"/>
    <w:panose1 w:val="00000000000000000000"/>
    <w:charset w:val="00"/>
    <w:family w:val="roman"/>
    <w:notTrueType/>
    <w:pitch w:val="default"/>
    <w:sig w:usb0="00000000" w:usb1="00000000" w:usb2="00000000" w:usb3="00000000" w:csb0="00000000" w:csb1="00000000"/>
  </w:font>
  <w:font w:name="HIDQT H+ Interstate">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90785462"/>
      <w:docPartObj>
        <w:docPartGallery w:val="Page Numbers (Bottom of Page)"/>
        <w:docPartUnique/>
      </w:docPartObj>
    </w:sdtPr>
    <w:sdtContent>
      <w:p w:rsidR="00D22FB9" w:rsidRDefault="005E1691" w:rsidP="00633E35">
        <w:pPr>
          <w:pStyle w:val="a6"/>
        </w:pPr>
        <w:r>
          <w:fldChar w:fldCharType="begin"/>
        </w:r>
        <w:r w:rsidR="00D22FB9">
          <w:instrText>PAGE   \* MERGEFORMAT</w:instrText>
        </w:r>
        <w:r>
          <w:fldChar w:fldCharType="separate"/>
        </w:r>
        <w:r w:rsidR="009A07B0">
          <w:rPr>
            <w:noProof/>
          </w:rPr>
          <w:t>2</w:t>
        </w:r>
        <w:r>
          <w:fldChar w:fldCharType="end"/>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22FB9" w:rsidRDefault="005E1691">
    <w:pPr>
      <w:pStyle w:val="a6"/>
    </w:pPr>
    <w:r>
      <w:fldChar w:fldCharType="begin"/>
    </w:r>
    <w:r w:rsidR="00D22FB9">
      <w:instrText>PAGE   \* MERGEFORMAT</w:instrText>
    </w:r>
    <w:r>
      <w:fldChar w:fldCharType="separate"/>
    </w:r>
    <w:r w:rsidR="00D22FB9">
      <w:rPr>
        <w:noProof/>
      </w:rPr>
      <w:t>1</w:t>
    </w:r>
    <w:r>
      <w:fldChar w:fldCharType="end"/>
    </w:r>
  </w:p>
  <w:p w:rsidR="00D22FB9" w:rsidRDefault="00D22FB9" w:rsidP="00217A08">
    <w:pPr>
      <w:pStyle w:val="a6"/>
      <w:tabs>
        <w:tab w:val="left" w:pos="2113"/>
      </w:tabs>
      <w:jc w:val="lef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33D82" w:rsidRDefault="00A33D82" w:rsidP="00F0027A">
      <w:pPr>
        <w:spacing w:after="0" w:line="240" w:lineRule="auto"/>
      </w:pPr>
      <w:r>
        <w:separator/>
      </w:r>
    </w:p>
  </w:footnote>
  <w:footnote w:type="continuationSeparator" w:id="0">
    <w:p w:rsidR="00A33D82" w:rsidRDefault="00A33D82" w:rsidP="00F0027A">
      <w:pPr>
        <w:spacing w:after="0" w:line="240" w:lineRule="auto"/>
      </w:pPr>
      <w:r>
        <w:continuationSeparator/>
      </w:r>
    </w:p>
  </w:footnote>
  <w:footnote w:id="1">
    <w:p w:rsidR="00D22FB9" w:rsidRDefault="00D22FB9" w:rsidP="009836BB">
      <w:pPr>
        <w:pStyle w:val="af8"/>
      </w:pPr>
      <w:r w:rsidRPr="006B0A27">
        <w:rPr>
          <w:rStyle w:val="afa"/>
          <w:rFonts w:ascii="Times New Roman" w:hAnsi="Times New Roman"/>
        </w:rPr>
        <w:footnoteRef/>
      </w:r>
      <w:r w:rsidRPr="006B0A27">
        <w:rPr>
          <w:rFonts w:ascii="Times New Roman" w:hAnsi="Times New Roman"/>
        </w:rPr>
        <w:t xml:space="preserve"> Если в ЕТКС или ЕКС наименования должностей, профессий указаны с категориями или разрядами, то в графе </w:t>
      </w:r>
      <w:r>
        <w:rPr>
          <w:rFonts w:ascii="Times New Roman" w:hAnsi="Times New Roman"/>
        </w:rPr>
        <w:t>3</w:t>
      </w:r>
      <w:r w:rsidRPr="006B0A27">
        <w:rPr>
          <w:rFonts w:ascii="Times New Roman" w:hAnsi="Times New Roman"/>
        </w:rPr>
        <w:t xml:space="preserve"> выписываются все наименования с категориями, разрядами</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61A16DB"/>
    <w:multiLevelType w:val="hybridMultilevel"/>
    <w:tmpl w:val="09B2449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20F21554"/>
    <w:multiLevelType w:val="hybridMultilevel"/>
    <w:tmpl w:val="EB34C6A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364377F7"/>
    <w:multiLevelType w:val="hybridMultilevel"/>
    <w:tmpl w:val="16E6D85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3BEF6DF2"/>
    <w:multiLevelType w:val="hybridMultilevel"/>
    <w:tmpl w:val="4AEA632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5338567C"/>
    <w:multiLevelType w:val="hybridMultilevel"/>
    <w:tmpl w:val="56F2F63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5CB608E5"/>
    <w:multiLevelType w:val="hybridMultilevel"/>
    <w:tmpl w:val="AF7233E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6CD15ACE"/>
    <w:multiLevelType w:val="hybridMultilevel"/>
    <w:tmpl w:val="8F7A9CA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724E6B1E"/>
    <w:multiLevelType w:val="hybridMultilevel"/>
    <w:tmpl w:val="5D92234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0"/>
  </w:num>
  <w:num w:numId="2">
    <w:abstractNumId w:val="3"/>
  </w:num>
  <w:num w:numId="3">
    <w:abstractNumId w:val="1"/>
  </w:num>
  <w:num w:numId="4">
    <w:abstractNumId w:val="6"/>
  </w:num>
  <w:num w:numId="5">
    <w:abstractNumId w:val="7"/>
  </w:num>
  <w:num w:numId="6">
    <w:abstractNumId w:val="4"/>
  </w:num>
  <w:num w:numId="7">
    <w:abstractNumId w:val="2"/>
  </w:num>
  <w:num w:numId="8">
    <w:abstractNumId w:val="5"/>
  </w:num>
  <w:numIdMacAtCleanup w:val="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autoHyphenation/>
  <w:characterSpacingControl w:val="doNotCompress"/>
  <w:hdrShapeDefaults>
    <o:shapedefaults v:ext="edit" spidmax="4097"/>
  </w:hdrShapeDefaults>
  <w:footnotePr>
    <w:footnote w:id="-1"/>
    <w:footnote w:id="0"/>
  </w:footnotePr>
  <w:endnotePr>
    <w:endnote w:id="-1"/>
    <w:endnote w:id="0"/>
  </w:endnotePr>
  <w:compat/>
  <w:rsids>
    <w:rsidRoot w:val="00B9267B"/>
    <w:rsid w:val="00021965"/>
    <w:rsid w:val="00025DD0"/>
    <w:rsid w:val="00030782"/>
    <w:rsid w:val="00031B2A"/>
    <w:rsid w:val="00033CBC"/>
    <w:rsid w:val="0004502E"/>
    <w:rsid w:val="00047283"/>
    <w:rsid w:val="000515A4"/>
    <w:rsid w:val="00057747"/>
    <w:rsid w:val="00062B78"/>
    <w:rsid w:val="0006305F"/>
    <w:rsid w:val="000745D3"/>
    <w:rsid w:val="00076FDF"/>
    <w:rsid w:val="000A1D95"/>
    <w:rsid w:val="000B7002"/>
    <w:rsid w:val="000C210F"/>
    <w:rsid w:val="000C42F1"/>
    <w:rsid w:val="001012D5"/>
    <w:rsid w:val="00131622"/>
    <w:rsid w:val="00132727"/>
    <w:rsid w:val="0014040E"/>
    <w:rsid w:val="00140B9D"/>
    <w:rsid w:val="001474BB"/>
    <w:rsid w:val="00156CFD"/>
    <w:rsid w:val="00180040"/>
    <w:rsid w:val="0019643E"/>
    <w:rsid w:val="001A753B"/>
    <w:rsid w:val="001B1249"/>
    <w:rsid w:val="001B23A1"/>
    <w:rsid w:val="001B3293"/>
    <w:rsid w:val="001B5AEC"/>
    <w:rsid w:val="001B6B0C"/>
    <w:rsid w:val="001D4234"/>
    <w:rsid w:val="001E0041"/>
    <w:rsid w:val="001E1C96"/>
    <w:rsid w:val="001E30E7"/>
    <w:rsid w:val="001F25BD"/>
    <w:rsid w:val="002106FD"/>
    <w:rsid w:val="0021230B"/>
    <w:rsid w:val="0021375C"/>
    <w:rsid w:val="00217A08"/>
    <w:rsid w:val="00247B6B"/>
    <w:rsid w:val="00256867"/>
    <w:rsid w:val="00256A0A"/>
    <w:rsid w:val="00256B02"/>
    <w:rsid w:val="002725E8"/>
    <w:rsid w:val="00276ABC"/>
    <w:rsid w:val="002B31B4"/>
    <w:rsid w:val="002B5E6B"/>
    <w:rsid w:val="002B7591"/>
    <w:rsid w:val="002E03BB"/>
    <w:rsid w:val="002E08DF"/>
    <w:rsid w:val="002E74F2"/>
    <w:rsid w:val="002F1028"/>
    <w:rsid w:val="003053A8"/>
    <w:rsid w:val="003073FA"/>
    <w:rsid w:val="00313DDC"/>
    <w:rsid w:val="003228F6"/>
    <w:rsid w:val="00326151"/>
    <w:rsid w:val="00372AAE"/>
    <w:rsid w:val="00381B78"/>
    <w:rsid w:val="003843F5"/>
    <w:rsid w:val="003A2C2E"/>
    <w:rsid w:val="003B0FB2"/>
    <w:rsid w:val="003B3646"/>
    <w:rsid w:val="003C0146"/>
    <w:rsid w:val="003F12B2"/>
    <w:rsid w:val="00413C60"/>
    <w:rsid w:val="00414BE9"/>
    <w:rsid w:val="00423560"/>
    <w:rsid w:val="0043556F"/>
    <w:rsid w:val="004772F9"/>
    <w:rsid w:val="00482512"/>
    <w:rsid w:val="00486159"/>
    <w:rsid w:val="0048775F"/>
    <w:rsid w:val="00487EDD"/>
    <w:rsid w:val="00490A01"/>
    <w:rsid w:val="00491766"/>
    <w:rsid w:val="00493A0F"/>
    <w:rsid w:val="00493C02"/>
    <w:rsid w:val="00494BC9"/>
    <w:rsid w:val="004A766A"/>
    <w:rsid w:val="004A7CD6"/>
    <w:rsid w:val="004C043F"/>
    <w:rsid w:val="004D1B9B"/>
    <w:rsid w:val="004D3E23"/>
    <w:rsid w:val="004D552C"/>
    <w:rsid w:val="004F05CB"/>
    <w:rsid w:val="004F2F0F"/>
    <w:rsid w:val="00502AB5"/>
    <w:rsid w:val="005153BE"/>
    <w:rsid w:val="005161AB"/>
    <w:rsid w:val="00516EE0"/>
    <w:rsid w:val="005323BD"/>
    <w:rsid w:val="00534FF2"/>
    <w:rsid w:val="00536BEA"/>
    <w:rsid w:val="00551BC8"/>
    <w:rsid w:val="005563EF"/>
    <w:rsid w:val="00586863"/>
    <w:rsid w:val="00595F50"/>
    <w:rsid w:val="005974E8"/>
    <w:rsid w:val="005A78E2"/>
    <w:rsid w:val="005C71BB"/>
    <w:rsid w:val="005D746D"/>
    <w:rsid w:val="005E1691"/>
    <w:rsid w:val="005E50E9"/>
    <w:rsid w:val="005E60BC"/>
    <w:rsid w:val="005F6524"/>
    <w:rsid w:val="006125D8"/>
    <w:rsid w:val="006260AF"/>
    <w:rsid w:val="00633E35"/>
    <w:rsid w:val="00634833"/>
    <w:rsid w:val="006422C7"/>
    <w:rsid w:val="006446F5"/>
    <w:rsid w:val="006619B8"/>
    <w:rsid w:val="00670E91"/>
    <w:rsid w:val="00672C58"/>
    <w:rsid w:val="0067327C"/>
    <w:rsid w:val="006734B2"/>
    <w:rsid w:val="00690D13"/>
    <w:rsid w:val="006933F4"/>
    <w:rsid w:val="006C4A65"/>
    <w:rsid w:val="006D0F29"/>
    <w:rsid w:val="006E44E7"/>
    <w:rsid w:val="006F40E5"/>
    <w:rsid w:val="007009BB"/>
    <w:rsid w:val="00707540"/>
    <w:rsid w:val="00711D49"/>
    <w:rsid w:val="00722345"/>
    <w:rsid w:val="007244E8"/>
    <w:rsid w:val="00724C53"/>
    <w:rsid w:val="00726B48"/>
    <w:rsid w:val="0073011C"/>
    <w:rsid w:val="007418EB"/>
    <w:rsid w:val="00741995"/>
    <w:rsid w:val="007505B3"/>
    <w:rsid w:val="00752A05"/>
    <w:rsid w:val="0075576E"/>
    <w:rsid w:val="007577C6"/>
    <w:rsid w:val="00757E35"/>
    <w:rsid w:val="00760071"/>
    <w:rsid w:val="007866D6"/>
    <w:rsid w:val="00792344"/>
    <w:rsid w:val="00793AF9"/>
    <w:rsid w:val="0079767B"/>
    <w:rsid w:val="007D0547"/>
    <w:rsid w:val="007E0ACA"/>
    <w:rsid w:val="007E0D61"/>
    <w:rsid w:val="007F6DE7"/>
    <w:rsid w:val="00805710"/>
    <w:rsid w:val="00813681"/>
    <w:rsid w:val="00817331"/>
    <w:rsid w:val="008314EA"/>
    <w:rsid w:val="00855666"/>
    <w:rsid w:val="00875819"/>
    <w:rsid w:val="00880D83"/>
    <w:rsid w:val="008814A6"/>
    <w:rsid w:val="008816D6"/>
    <w:rsid w:val="0089459E"/>
    <w:rsid w:val="00897951"/>
    <w:rsid w:val="008B0ACA"/>
    <w:rsid w:val="008B7E17"/>
    <w:rsid w:val="008C4E1D"/>
    <w:rsid w:val="008C5A07"/>
    <w:rsid w:val="008D34E8"/>
    <w:rsid w:val="008D72BA"/>
    <w:rsid w:val="0092596D"/>
    <w:rsid w:val="009454E7"/>
    <w:rsid w:val="00950F1B"/>
    <w:rsid w:val="009514B7"/>
    <w:rsid w:val="00952EC9"/>
    <w:rsid w:val="00954E09"/>
    <w:rsid w:val="00955DAF"/>
    <w:rsid w:val="00965015"/>
    <w:rsid w:val="00966733"/>
    <w:rsid w:val="00975BD8"/>
    <w:rsid w:val="009836BB"/>
    <w:rsid w:val="009A07B0"/>
    <w:rsid w:val="009A64D7"/>
    <w:rsid w:val="009A6996"/>
    <w:rsid w:val="009B058F"/>
    <w:rsid w:val="009E0253"/>
    <w:rsid w:val="009E7658"/>
    <w:rsid w:val="009F5265"/>
    <w:rsid w:val="00A02B81"/>
    <w:rsid w:val="00A10BB7"/>
    <w:rsid w:val="00A12F6F"/>
    <w:rsid w:val="00A221D2"/>
    <w:rsid w:val="00A267CD"/>
    <w:rsid w:val="00A2689F"/>
    <w:rsid w:val="00A3139C"/>
    <w:rsid w:val="00A32DED"/>
    <w:rsid w:val="00A3392A"/>
    <w:rsid w:val="00A33D82"/>
    <w:rsid w:val="00A35075"/>
    <w:rsid w:val="00A355B0"/>
    <w:rsid w:val="00A41770"/>
    <w:rsid w:val="00A435E4"/>
    <w:rsid w:val="00A47448"/>
    <w:rsid w:val="00A479CB"/>
    <w:rsid w:val="00A52A9A"/>
    <w:rsid w:val="00A57F03"/>
    <w:rsid w:val="00A62AFF"/>
    <w:rsid w:val="00A65527"/>
    <w:rsid w:val="00A75E3A"/>
    <w:rsid w:val="00A7780C"/>
    <w:rsid w:val="00A90CD8"/>
    <w:rsid w:val="00A91FA9"/>
    <w:rsid w:val="00AA5F48"/>
    <w:rsid w:val="00AE3B84"/>
    <w:rsid w:val="00AE5EC8"/>
    <w:rsid w:val="00AF7980"/>
    <w:rsid w:val="00AF7DE5"/>
    <w:rsid w:val="00B00A6A"/>
    <w:rsid w:val="00B13C57"/>
    <w:rsid w:val="00B2084D"/>
    <w:rsid w:val="00B34DF9"/>
    <w:rsid w:val="00B3712B"/>
    <w:rsid w:val="00B40B9F"/>
    <w:rsid w:val="00B5250A"/>
    <w:rsid w:val="00B641B6"/>
    <w:rsid w:val="00B653E2"/>
    <w:rsid w:val="00B65934"/>
    <w:rsid w:val="00B77BAF"/>
    <w:rsid w:val="00B9267B"/>
    <w:rsid w:val="00B9425C"/>
    <w:rsid w:val="00B95EC4"/>
    <w:rsid w:val="00BB556A"/>
    <w:rsid w:val="00BB764E"/>
    <w:rsid w:val="00BC21B7"/>
    <w:rsid w:val="00BD1F15"/>
    <w:rsid w:val="00BD45FD"/>
    <w:rsid w:val="00BD6306"/>
    <w:rsid w:val="00BF5BCE"/>
    <w:rsid w:val="00C02DEB"/>
    <w:rsid w:val="00C201DB"/>
    <w:rsid w:val="00C20EEF"/>
    <w:rsid w:val="00C24413"/>
    <w:rsid w:val="00C26304"/>
    <w:rsid w:val="00C330BB"/>
    <w:rsid w:val="00C41B0C"/>
    <w:rsid w:val="00C51803"/>
    <w:rsid w:val="00C6562D"/>
    <w:rsid w:val="00C67C38"/>
    <w:rsid w:val="00C743F4"/>
    <w:rsid w:val="00C75515"/>
    <w:rsid w:val="00C91741"/>
    <w:rsid w:val="00C94C4B"/>
    <w:rsid w:val="00C94D1D"/>
    <w:rsid w:val="00CC5470"/>
    <w:rsid w:val="00CE25DD"/>
    <w:rsid w:val="00CE4724"/>
    <w:rsid w:val="00D00B44"/>
    <w:rsid w:val="00D04540"/>
    <w:rsid w:val="00D15358"/>
    <w:rsid w:val="00D205E4"/>
    <w:rsid w:val="00D22FB9"/>
    <w:rsid w:val="00D2372E"/>
    <w:rsid w:val="00D26439"/>
    <w:rsid w:val="00D32A3D"/>
    <w:rsid w:val="00D53222"/>
    <w:rsid w:val="00D56C9D"/>
    <w:rsid w:val="00D63254"/>
    <w:rsid w:val="00D656D6"/>
    <w:rsid w:val="00D739A9"/>
    <w:rsid w:val="00D76F49"/>
    <w:rsid w:val="00D8288D"/>
    <w:rsid w:val="00D9498A"/>
    <w:rsid w:val="00DA6A59"/>
    <w:rsid w:val="00DB0772"/>
    <w:rsid w:val="00DD6B34"/>
    <w:rsid w:val="00DD76DE"/>
    <w:rsid w:val="00DE5552"/>
    <w:rsid w:val="00DF7E36"/>
    <w:rsid w:val="00E04D66"/>
    <w:rsid w:val="00E218CA"/>
    <w:rsid w:val="00E224DB"/>
    <w:rsid w:val="00E25F53"/>
    <w:rsid w:val="00E3570A"/>
    <w:rsid w:val="00E4082E"/>
    <w:rsid w:val="00E564CA"/>
    <w:rsid w:val="00E67103"/>
    <w:rsid w:val="00E7161E"/>
    <w:rsid w:val="00E80085"/>
    <w:rsid w:val="00E86144"/>
    <w:rsid w:val="00E9712C"/>
    <w:rsid w:val="00EA530A"/>
    <w:rsid w:val="00EA74F8"/>
    <w:rsid w:val="00EB1B64"/>
    <w:rsid w:val="00EB5675"/>
    <w:rsid w:val="00EC0738"/>
    <w:rsid w:val="00EC0C4E"/>
    <w:rsid w:val="00EC41E3"/>
    <w:rsid w:val="00ED2621"/>
    <w:rsid w:val="00ED386F"/>
    <w:rsid w:val="00EF19D7"/>
    <w:rsid w:val="00EF32B0"/>
    <w:rsid w:val="00F0027A"/>
    <w:rsid w:val="00F06460"/>
    <w:rsid w:val="00F16203"/>
    <w:rsid w:val="00F172AE"/>
    <w:rsid w:val="00F21682"/>
    <w:rsid w:val="00F2279A"/>
    <w:rsid w:val="00F265E0"/>
    <w:rsid w:val="00F325FA"/>
    <w:rsid w:val="00F32D5C"/>
    <w:rsid w:val="00F51F68"/>
    <w:rsid w:val="00F5335D"/>
    <w:rsid w:val="00F57E1A"/>
    <w:rsid w:val="00F61896"/>
    <w:rsid w:val="00F64DB4"/>
    <w:rsid w:val="00F6722E"/>
    <w:rsid w:val="00F67EF3"/>
    <w:rsid w:val="00F74BD5"/>
    <w:rsid w:val="00F93B8D"/>
    <w:rsid w:val="00F9503E"/>
    <w:rsid w:val="00F95086"/>
    <w:rsid w:val="00F96D5D"/>
    <w:rsid w:val="00F96EFB"/>
    <w:rsid w:val="00FB24D1"/>
    <w:rsid w:val="00FB6442"/>
    <w:rsid w:val="00FD064D"/>
    <w:rsid w:val="00FD4DD6"/>
    <w:rsid w:val="00FE5DD9"/>
    <w:rsid w:val="00FF0231"/>
    <w:rsid w:val="00FF2DCC"/>
    <w:rsid w:val="00FF7C6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rules v:ext="edit">
        <o:r id="V:Rule1" type="callout" idref="#Прямоугольная выноска 3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qFormat="1"/>
    <w:lsdException w:name="annotation reference" w:uiPriority="0"/>
    <w:lsdException w:name="page number"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Strong" w:semiHidden="0" w:uiPriority="22" w:unhideWhenUsed="0" w:qFormat="1"/>
    <w:lsdException w:name="Emphasis" w:semiHidden="0" w:uiPriority="0" w:unhideWhenUsed="0" w:qFormat="1"/>
    <w:lsdException w:name="HTML Preformatted" w:uiPriority="0"/>
    <w:lsdException w:name="annotation subject" w:uiPriority="0"/>
    <w:lsdException w:name="Table List 2" w:uiPriority="0"/>
    <w:lsdException w:name="Table List 4"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F5265"/>
    <w:pPr>
      <w:spacing w:after="200" w:line="276" w:lineRule="auto"/>
    </w:pPr>
    <w:rPr>
      <w:sz w:val="22"/>
      <w:szCs w:val="22"/>
      <w:lang w:eastAsia="en-US"/>
    </w:rPr>
  </w:style>
  <w:style w:type="paragraph" w:styleId="1">
    <w:name w:val="heading 1"/>
    <w:basedOn w:val="a"/>
    <w:next w:val="a"/>
    <w:link w:val="10"/>
    <w:qFormat/>
    <w:rsid w:val="00482512"/>
    <w:pPr>
      <w:keepNext/>
      <w:keepLines/>
      <w:spacing w:before="480" w:after="0"/>
      <w:outlineLvl w:val="0"/>
    </w:pPr>
    <w:rPr>
      <w:rFonts w:ascii="Cambria" w:eastAsia="Times New Roman" w:hAnsi="Cambria"/>
      <w:b/>
      <w:bCs/>
      <w:color w:val="365F91"/>
      <w:sz w:val="28"/>
      <w:szCs w:val="28"/>
    </w:rPr>
  </w:style>
  <w:style w:type="paragraph" w:styleId="2">
    <w:name w:val="heading 2"/>
    <w:basedOn w:val="a"/>
    <w:next w:val="a"/>
    <w:link w:val="20"/>
    <w:qFormat/>
    <w:rsid w:val="00247B6B"/>
    <w:pPr>
      <w:spacing w:before="200" w:after="0"/>
      <w:outlineLvl w:val="1"/>
    </w:pPr>
    <w:rPr>
      <w:rFonts w:ascii="Cambria" w:eastAsia="Times New Roman" w:hAnsi="Cambria"/>
      <w:b/>
      <w:bCs/>
      <w:sz w:val="26"/>
      <w:szCs w:val="26"/>
      <w:lang w:eastAsia="ru-RU"/>
    </w:rPr>
  </w:style>
  <w:style w:type="paragraph" w:styleId="3">
    <w:name w:val="heading 3"/>
    <w:basedOn w:val="a"/>
    <w:next w:val="a"/>
    <w:link w:val="30"/>
    <w:qFormat/>
    <w:rsid w:val="00247B6B"/>
    <w:pPr>
      <w:spacing w:before="200" w:after="0" w:line="271" w:lineRule="auto"/>
      <w:outlineLvl w:val="2"/>
    </w:pPr>
    <w:rPr>
      <w:rFonts w:ascii="Cambria" w:eastAsia="Times New Roman" w:hAnsi="Cambria"/>
      <w:b/>
      <w:bCs/>
      <w:lang w:eastAsia="ru-RU"/>
    </w:rPr>
  </w:style>
  <w:style w:type="paragraph" w:styleId="4">
    <w:name w:val="heading 4"/>
    <w:basedOn w:val="a"/>
    <w:next w:val="a"/>
    <w:link w:val="40"/>
    <w:qFormat/>
    <w:rsid w:val="00247B6B"/>
    <w:pPr>
      <w:spacing w:before="200" w:after="0"/>
      <w:outlineLvl w:val="3"/>
    </w:pPr>
    <w:rPr>
      <w:rFonts w:ascii="Cambria" w:eastAsia="Times New Roman" w:hAnsi="Cambria"/>
      <w:b/>
      <w:bCs/>
      <w:i/>
      <w:iCs/>
      <w:lang w:eastAsia="ru-RU"/>
    </w:rPr>
  </w:style>
  <w:style w:type="paragraph" w:styleId="5">
    <w:name w:val="heading 5"/>
    <w:basedOn w:val="a"/>
    <w:next w:val="a"/>
    <w:link w:val="50"/>
    <w:qFormat/>
    <w:rsid w:val="00247B6B"/>
    <w:pPr>
      <w:spacing w:before="200" w:after="0"/>
      <w:outlineLvl w:val="4"/>
    </w:pPr>
    <w:rPr>
      <w:rFonts w:ascii="Cambria" w:eastAsia="Times New Roman" w:hAnsi="Cambria"/>
      <w:b/>
      <w:bCs/>
      <w:color w:val="7F7F7F"/>
      <w:lang w:eastAsia="ru-RU"/>
    </w:rPr>
  </w:style>
  <w:style w:type="paragraph" w:styleId="6">
    <w:name w:val="heading 6"/>
    <w:basedOn w:val="a"/>
    <w:next w:val="a"/>
    <w:link w:val="60"/>
    <w:qFormat/>
    <w:rsid w:val="00247B6B"/>
    <w:pPr>
      <w:spacing w:after="0" w:line="271" w:lineRule="auto"/>
      <w:outlineLvl w:val="5"/>
    </w:pPr>
    <w:rPr>
      <w:rFonts w:ascii="Cambria" w:eastAsia="Times New Roman" w:hAnsi="Cambria"/>
      <w:b/>
      <w:bCs/>
      <w:i/>
      <w:iCs/>
      <w:color w:val="7F7F7F"/>
      <w:lang w:eastAsia="ru-RU"/>
    </w:rPr>
  </w:style>
  <w:style w:type="paragraph" w:styleId="7">
    <w:name w:val="heading 7"/>
    <w:basedOn w:val="a"/>
    <w:next w:val="a"/>
    <w:link w:val="70"/>
    <w:qFormat/>
    <w:rsid w:val="00247B6B"/>
    <w:pPr>
      <w:spacing w:after="0"/>
      <w:outlineLvl w:val="6"/>
    </w:pPr>
    <w:rPr>
      <w:rFonts w:ascii="Cambria" w:eastAsia="Times New Roman" w:hAnsi="Cambria"/>
      <w:i/>
      <w:iCs/>
      <w:lang w:eastAsia="ru-RU"/>
    </w:rPr>
  </w:style>
  <w:style w:type="paragraph" w:styleId="8">
    <w:name w:val="heading 8"/>
    <w:basedOn w:val="a"/>
    <w:next w:val="a"/>
    <w:link w:val="80"/>
    <w:qFormat/>
    <w:rsid w:val="00247B6B"/>
    <w:pPr>
      <w:spacing w:after="0"/>
      <w:outlineLvl w:val="7"/>
    </w:pPr>
    <w:rPr>
      <w:rFonts w:ascii="Cambria" w:eastAsia="Times New Roman" w:hAnsi="Cambria"/>
      <w:sz w:val="20"/>
      <w:szCs w:val="20"/>
      <w:lang w:eastAsia="ru-RU"/>
    </w:rPr>
  </w:style>
  <w:style w:type="paragraph" w:styleId="9">
    <w:name w:val="heading 9"/>
    <w:basedOn w:val="a"/>
    <w:next w:val="a"/>
    <w:link w:val="90"/>
    <w:unhideWhenUsed/>
    <w:qFormat/>
    <w:rsid w:val="00247B6B"/>
    <w:pPr>
      <w:keepNext/>
      <w:keepLines/>
      <w:spacing w:before="200" w:after="0"/>
      <w:outlineLvl w:val="8"/>
    </w:pPr>
    <w:rPr>
      <w:rFonts w:ascii="Cambria" w:eastAsia="Times New Roman" w:hAnsi="Cambria"/>
      <w:i/>
      <w:iCs/>
      <w:color w:val="404040"/>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rsid w:val="00F0027A"/>
    <w:rPr>
      <w:color w:val="0000FF"/>
      <w:u w:val="single"/>
    </w:rPr>
  </w:style>
  <w:style w:type="paragraph" w:styleId="11">
    <w:name w:val="toc 1"/>
    <w:basedOn w:val="a"/>
    <w:next w:val="a"/>
    <w:autoRedefine/>
    <w:uiPriority w:val="39"/>
    <w:unhideWhenUsed/>
    <w:rsid w:val="00F0027A"/>
    <w:pPr>
      <w:spacing w:before="120" w:after="120"/>
    </w:pPr>
    <w:rPr>
      <w:b/>
      <w:bCs/>
      <w:caps/>
      <w:sz w:val="20"/>
      <w:szCs w:val="20"/>
    </w:rPr>
  </w:style>
  <w:style w:type="paragraph" w:styleId="21">
    <w:name w:val="toc 2"/>
    <w:basedOn w:val="a"/>
    <w:next w:val="a"/>
    <w:autoRedefine/>
    <w:uiPriority w:val="39"/>
    <w:unhideWhenUsed/>
    <w:rsid w:val="00BD6306"/>
    <w:pPr>
      <w:tabs>
        <w:tab w:val="right" w:leader="dot" w:pos="9912"/>
      </w:tabs>
      <w:spacing w:after="0"/>
      <w:ind w:left="993"/>
    </w:pPr>
    <w:rPr>
      <w:smallCaps/>
      <w:sz w:val="20"/>
      <w:szCs w:val="20"/>
    </w:rPr>
  </w:style>
  <w:style w:type="paragraph" w:styleId="a4">
    <w:name w:val="Balloon Text"/>
    <w:basedOn w:val="a"/>
    <w:link w:val="a5"/>
    <w:unhideWhenUsed/>
    <w:rsid w:val="00F0027A"/>
    <w:pPr>
      <w:spacing w:after="0" w:line="240" w:lineRule="auto"/>
    </w:pPr>
    <w:rPr>
      <w:rFonts w:ascii="Tahoma" w:hAnsi="Tahoma" w:cs="Tahoma"/>
      <w:sz w:val="16"/>
      <w:szCs w:val="16"/>
    </w:rPr>
  </w:style>
  <w:style w:type="character" w:customStyle="1" w:styleId="a5">
    <w:name w:val="Текст выноски Знак"/>
    <w:link w:val="a4"/>
    <w:rsid w:val="00F0027A"/>
    <w:rPr>
      <w:rFonts w:ascii="Tahoma" w:hAnsi="Tahoma" w:cs="Tahoma"/>
      <w:sz w:val="16"/>
      <w:szCs w:val="16"/>
    </w:rPr>
  </w:style>
  <w:style w:type="paragraph" w:styleId="a6">
    <w:name w:val="footer"/>
    <w:aliases w:val="имя файла"/>
    <w:basedOn w:val="a"/>
    <w:link w:val="a7"/>
    <w:uiPriority w:val="99"/>
    <w:rsid w:val="00F0027A"/>
    <w:pPr>
      <w:tabs>
        <w:tab w:val="center" w:pos="4677"/>
        <w:tab w:val="right" w:pos="9355"/>
      </w:tabs>
      <w:autoSpaceDE w:val="0"/>
      <w:autoSpaceDN w:val="0"/>
      <w:spacing w:after="0" w:line="240" w:lineRule="auto"/>
      <w:ind w:left="176"/>
      <w:jc w:val="center"/>
    </w:pPr>
    <w:rPr>
      <w:rFonts w:ascii="Times New Roman" w:eastAsia="SimSun" w:hAnsi="Times New Roman"/>
      <w:sz w:val="24"/>
      <w:szCs w:val="24"/>
      <w:lang w:eastAsia="zh-CN"/>
    </w:rPr>
  </w:style>
  <w:style w:type="character" w:customStyle="1" w:styleId="a7">
    <w:name w:val="Нижний колонтитул Знак"/>
    <w:aliases w:val="имя файла Знак"/>
    <w:link w:val="a6"/>
    <w:uiPriority w:val="99"/>
    <w:rsid w:val="00F0027A"/>
    <w:rPr>
      <w:rFonts w:ascii="Times New Roman" w:eastAsia="SimSun" w:hAnsi="Times New Roman" w:cs="Times New Roman"/>
      <w:sz w:val="24"/>
      <w:szCs w:val="24"/>
      <w:lang w:eastAsia="zh-CN"/>
    </w:rPr>
  </w:style>
  <w:style w:type="paragraph" w:customStyle="1" w:styleId="Iauiue">
    <w:name w:val="Iau?iue"/>
    <w:rsid w:val="00F0027A"/>
    <w:pPr>
      <w:ind w:left="176"/>
      <w:jc w:val="center"/>
    </w:pPr>
    <w:rPr>
      <w:rFonts w:ascii="Times New Roman" w:eastAsia="Times New Roman" w:hAnsi="Times New Roman"/>
      <w:lang w:val="en-US"/>
    </w:rPr>
  </w:style>
  <w:style w:type="table" w:styleId="a8">
    <w:name w:val="Table Grid"/>
    <w:basedOn w:val="a1"/>
    <w:rsid w:val="00F0027A"/>
    <w:pPr>
      <w:ind w:left="176"/>
      <w:jc w:val="center"/>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Body Text Indent"/>
    <w:basedOn w:val="a"/>
    <w:link w:val="aa"/>
    <w:rsid w:val="00F0027A"/>
    <w:pPr>
      <w:spacing w:after="120" w:line="264" w:lineRule="auto"/>
      <w:ind w:left="283"/>
    </w:pPr>
    <w:rPr>
      <w:rFonts w:ascii="Times New Roman" w:hAnsi="Times New Roman"/>
    </w:rPr>
  </w:style>
  <w:style w:type="character" w:customStyle="1" w:styleId="aa">
    <w:name w:val="Основной текст с отступом Знак"/>
    <w:link w:val="a9"/>
    <w:rsid w:val="00F0027A"/>
    <w:rPr>
      <w:rFonts w:ascii="Times New Roman" w:eastAsia="Calibri" w:hAnsi="Times New Roman" w:cs="Times New Roman"/>
    </w:rPr>
  </w:style>
  <w:style w:type="paragraph" w:styleId="ab">
    <w:name w:val="header"/>
    <w:basedOn w:val="a"/>
    <w:link w:val="ac"/>
    <w:unhideWhenUsed/>
    <w:rsid w:val="00F0027A"/>
    <w:pPr>
      <w:tabs>
        <w:tab w:val="center" w:pos="4677"/>
        <w:tab w:val="right" w:pos="9355"/>
      </w:tabs>
      <w:spacing w:after="0" w:line="240" w:lineRule="auto"/>
    </w:pPr>
  </w:style>
  <w:style w:type="character" w:customStyle="1" w:styleId="ac">
    <w:name w:val="Верхний колонтитул Знак"/>
    <w:basedOn w:val="a0"/>
    <w:link w:val="ab"/>
    <w:rsid w:val="00F0027A"/>
  </w:style>
  <w:style w:type="character" w:customStyle="1" w:styleId="10">
    <w:name w:val="Заголовок 1 Знак"/>
    <w:link w:val="1"/>
    <w:rsid w:val="00482512"/>
    <w:rPr>
      <w:rFonts w:ascii="Cambria" w:eastAsia="Times New Roman" w:hAnsi="Cambria" w:cs="Times New Roman"/>
      <w:b/>
      <w:bCs/>
      <w:color w:val="365F91"/>
      <w:sz w:val="28"/>
      <w:szCs w:val="28"/>
    </w:rPr>
  </w:style>
  <w:style w:type="paragraph" w:styleId="ad">
    <w:name w:val="Title"/>
    <w:basedOn w:val="a"/>
    <w:next w:val="a"/>
    <w:link w:val="ae"/>
    <w:qFormat/>
    <w:rsid w:val="00482512"/>
    <w:pPr>
      <w:pBdr>
        <w:bottom w:val="single" w:sz="8" w:space="4" w:color="4F81BD"/>
      </w:pBdr>
      <w:spacing w:after="300" w:line="240" w:lineRule="auto"/>
      <w:contextualSpacing/>
    </w:pPr>
    <w:rPr>
      <w:rFonts w:ascii="Cambria" w:eastAsia="Times New Roman" w:hAnsi="Cambria"/>
      <w:color w:val="17365D"/>
      <w:spacing w:val="5"/>
      <w:kern w:val="28"/>
      <w:sz w:val="52"/>
      <w:szCs w:val="52"/>
    </w:rPr>
  </w:style>
  <w:style w:type="character" w:customStyle="1" w:styleId="ae">
    <w:name w:val="Название Знак"/>
    <w:link w:val="ad"/>
    <w:rsid w:val="00482512"/>
    <w:rPr>
      <w:rFonts w:ascii="Cambria" w:eastAsia="Times New Roman" w:hAnsi="Cambria" w:cs="Times New Roman"/>
      <w:color w:val="17365D"/>
      <w:spacing w:val="5"/>
      <w:kern w:val="28"/>
      <w:sz w:val="52"/>
      <w:szCs w:val="52"/>
    </w:rPr>
  </w:style>
  <w:style w:type="paragraph" w:styleId="af">
    <w:name w:val="List Paragraph"/>
    <w:basedOn w:val="a"/>
    <w:link w:val="af0"/>
    <w:uiPriority w:val="34"/>
    <w:qFormat/>
    <w:rsid w:val="00217A08"/>
    <w:pPr>
      <w:spacing w:after="0" w:line="240" w:lineRule="auto"/>
      <w:ind w:left="720"/>
      <w:contextualSpacing/>
    </w:pPr>
    <w:rPr>
      <w:rFonts w:ascii="Times New Roman" w:eastAsia="Times New Roman" w:hAnsi="Times New Roman"/>
      <w:sz w:val="24"/>
      <w:szCs w:val="24"/>
      <w:lang w:eastAsia="ru-RU"/>
    </w:rPr>
  </w:style>
  <w:style w:type="paragraph" w:styleId="af1">
    <w:name w:val="Normal (Web)"/>
    <w:aliases w:val="Обычный (веб) Знак"/>
    <w:basedOn w:val="a"/>
    <w:uiPriority w:val="99"/>
    <w:unhideWhenUsed/>
    <w:rsid w:val="00E25F53"/>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Default">
    <w:name w:val="Default"/>
    <w:rsid w:val="00C51803"/>
    <w:pPr>
      <w:autoSpaceDE w:val="0"/>
      <w:autoSpaceDN w:val="0"/>
      <w:adjustRightInd w:val="0"/>
    </w:pPr>
    <w:rPr>
      <w:rFonts w:ascii="Arial" w:hAnsi="Arial" w:cs="Arial"/>
      <w:color w:val="000000"/>
      <w:sz w:val="24"/>
      <w:szCs w:val="24"/>
      <w:lang w:eastAsia="en-US"/>
    </w:rPr>
  </w:style>
  <w:style w:type="character" w:styleId="af2">
    <w:name w:val="Emphasis"/>
    <w:qFormat/>
    <w:rsid w:val="00AE5EC8"/>
    <w:rPr>
      <w:i/>
      <w:iCs/>
    </w:rPr>
  </w:style>
  <w:style w:type="character" w:styleId="af3">
    <w:name w:val="Strong"/>
    <w:uiPriority w:val="22"/>
    <w:qFormat/>
    <w:rsid w:val="003F12B2"/>
    <w:rPr>
      <w:b/>
      <w:bCs/>
    </w:rPr>
  </w:style>
  <w:style w:type="table" w:styleId="-4">
    <w:name w:val="Table List 4"/>
    <w:basedOn w:val="a1"/>
    <w:rsid w:val="00FE5DD9"/>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character" w:customStyle="1" w:styleId="90">
    <w:name w:val="Заголовок 9 Знак"/>
    <w:link w:val="9"/>
    <w:uiPriority w:val="99"/>
    <w:rsid w:val="00247B6B"/>
    <w:rPr>
      <w:rFonts w:ascii="Cambria" w:eastAsia="Times New Roman" w:hAnsi="Cambria" w:cs="Times New Roman"/>
      <w:i/>
      <w:iCs/>
      <w:color w:val="404040"/>
      <w:sz w:val="20"/>
      <w:szCs w:val="20"/>
    </w:rPr>
  </w:style>
  <w:style w:type="character" w:customStyle="1" w:styleId="20">
    <w:name w:val="Заголовок 2 Знак"/>
    <w:link w:val="2"/>
    <w:rsid w:val="00247B6B"/>
    <w:rPr>
      <w:rFonts w:ascii="Cambria" w:eastAsia="Times New Roman" w:hAnsi="Cambria" w:cs="Times New Roman"/>
      <w:b/>
      <w:bCs/>
      <w:sz w:val="26"/>
      <w:szCs w:val="26"/>
      <w:lang w:eastAsia="ru-RU"/>
    </w:rPr>
  </w:style>
  <w:style w:type="character" w:customStyle="1" w:styleId="30">
    <w:name w:val="Заголовок 3 Знак"/>
    <w:link w:val="3"/>
    <w:rsid w:val="00247B6B"/>
    <w:rPr>
      <w:rFonts w:ascii="Cambria" w:eastAsia="Times New Roman" w:hAnsi="Cambria" w:cs="Times New Roman"/>
      <w:b/>
      <w:bCs/>
      <w:lang w:eastAsia="ru-RU"/>
    </w:rPr>
  </w:style>
  <w:style w:type="character" w:customStyle="1" w:styleId="40">
    <w:name w:val="Заголовок 4 Знак"/>
    <w:link w:val="4"/>
    <w:rsid w:val="00247B6B"/>
    <w:rPr>
      <w:rFonts w:ascii="Cambria" w:eastAsia="Times New Roman" w:hAnsi="Cambria" w:cs="Times New Roman"/>
      <w:b/>
      <w:bCs/>
      <w:i/>
      <w:iCs/>
      <w:lang w:eastAsia="ru-RU"/>
    </w:rPr>
  </w:style>
  <w:style w:type="character" w:customStyle="1" w:styleId="50">
    <w:name w:val="Заголовок 5 Знак"/>
    <w:link w:val="5"/>
    <w:rsid w:val="00247B6B"/>
    <w:rPr>
      <w:rFonts w:ascii="Cambria" w:eastAsia="Times New Roman" w:hAnsi="Cambria" w:cs="Times New Roman"/>
      <w:b/>
      <w:bCs/>
      <w:color w:val="7F7F7F"/>
      <w:lang w:eastAsia="ru-RU"/>
    </w:rPr>
  </w:style>
  <w:style w:type="character" w:customStyle="1" w:styleId="60">
    <w:name w:val="Заголовок 6 Знак"/>
    <w:link w:val="6"/>
    <w:rsid w:val="00247B6B"/>
    <w:rPr>
      <w:rFonts w:ascii="Cambria" w:eastAsia="Times New Roman" w:hAnsi="Cambria" w:cs="Times New Roman"/>
      <w:b/>
      <w:bCs/>
      <w:i/>
      <w:iCs/>
      <w:color w:val="7F7F7F"/>
      <w:lang w:eastAsia="ru-RU"/>
    </w:rPr>
  </w:style>
  <w:style w:type="character" w:customStyle="1" w:styleId="70">
    <w:name w:val="Заголовок 7 Знак"/>
    <w:link w:val="7"/>
    <w:rsid w:val="00247B6B"/>
    <w:rPr>
      <w:rFonts w:ascii="Cambria" w:eastAsia="Times New Roman" w:hAnsi="Cambria" w:cs="Times New Roman"/>
      <w:i/>
      <w:iCs/>
      <w:lang w:eastAsia="ru-RU"/>
    </w:rPr>
  </w:style>
  <w:style w:type="character" w:customStyle="1" w:styleId="80">
    <w:name w:val="Заголовок 8 Знак"/>
    <w:link w:val="8"/>
    <w:rsid w:val="00247B6B"/>
    <w:rPr>
      <w:rFonts w:ascii="Cambria" w:eastAsia="Times New Roman" w:hAnsi="Cambria" w:cs="Times New Roman"/>
      <w:sz w:val="20"/>
      <w:szCs w:val="20"/>
      <w:lang w:eastAsia="ru-RU"/>
    </w:rPr>
  </w:style>
  <w:style w:type="character" w:customStyle="1" w:styleId="af4">
    <w:name w:val="Основной текст_"/>
    <w:link w:val="12"/>
    <w:locked/>
    <w:rsid w:val="00247B6B"/>
    <w:rPr>
      <w:rFonts w:ascii="Times New Roman" w:hAnsi="Times New Roman"/>
      <w:sz w:val="15"/>
      <w:shd w:val="clear" w:color="auto" w:fill="FFFFFF"/>
    </w:rPr>
  </w:style>
  <w:style w:type="paragraph" w:customStyle="1" w:styleId="12">
    <w:name w:val="Основной текст1"/>
    <w:basedOn w:val="a"/>
    <w:link w:val="af4"/>
    <w:rsid w:val="00247B6B"/>
    <w:pPr>
      <w:shd w:val="clear" w:color="auto" w:fill="FFFFFF"/>
      <w:spacing w:before="120" w:after="120" w:line="240" w:lineRule="atLeast"/>
      <w:ind w:hanging="260"/>
    </w:pPr>
    <w:rPr>
      <w:rFonts w:ascii="Times New Roman" w:hAnsi="Times New Roman"/>
      <w:sz w:val="15"/>
    </w:rPr>
  </w:style>
  <w:style w:type="paragraph" w:customStyle="1" w:styleId="FR1">
    <w:name w:val="FR1"/>
    <w:rsid w:val="00247B6B"/>
    <w:pPr>
      <w:widowControl w:val="0"/>
      <w:spacing w:before="100" w:line="260" w:lineRule="auto"/>
      <w:ind w:right="1400"/>
    </w:pPr>
    <w:rPr>
      <w:rFonts w:ascii="Times New Roman" w:eastAsia="Times New Roman" w:hAnsi="Times New Roman"/>
      <w:snapToGrid w:val="0"/>
      <w:sz w:val="28"/>
    </w:rPr>
  </w:style>
  <w:style w:type="paragraph" w:customStyle="1" w:styleId="13">
    <w:name w:val="Обычный1"/>
    <w:rsid w:val="00247B6B"/>
    <w:pPr>
      <w:widowControl w:val="0"/>
    </w:pPr>
    <w:rPr>
      <w:rFonts w:ascii="Times New Roman" w:eastAsia="Times New Roman" w:hAnsi="Times New Roman"/>
      <w:snapToGrid w:val="0"/>
      <w:sz w:val="24"/>
    </w:rPr>
  </w:style>
  <w:style w:type="paragraph" w:styleId="af5">
    <w:name w:val="caption"/>
    <w:basedOn w:val="a"/>
    <w:next w:val="a"/>
    <w:uiPriority w:val="99"/>
    <w:qFormat/>
    <w:rsid w:val="00247B6B"/>
    <w:pPr>
      <w:spacing w:line="240" w:lineRule="auto"/>
    </w:pPr>
    <w:rPr>
      <w:rFonts w:eastAsia="Times New Roman"/>
      <w:b/>
      <w:bCs/>
      <w:color w:val="4F81BD"/>
      <w:sz w:val="18"/>
      <w:szCs w:val="18"/>
      <w:lang w:eastAsia="ru-RU"/>
    </w:rPr>
  </w:style>
  <w:style w:type="paragraph" w:styleId="af6">
    <w:name w:val="Subtitle"/>
    <w:basedOn w:val="a"/>
    <w:next w:val="a"/>
    <w:link w:val="af7"/>
    <w:qFormat/>
    <w:rsid w:val="00247B6B"/>
    <w:pPr>
      <w:spacing w:after="600"/>
    </w:pPr>
    <w:rPr>
      <w:rFonts w:ascii="Cambria" w:eastAsia="Times New Roman" w:hAnsi="Cambria"/>
      <w:i/>
      <w:iCs/>
      <w:spacing w:val="13"/>
      <w:sz w:val="24"/>
      <w:szCs w:val="24"/>
      <w:lang w:eastAsia="ru-RU"/>
    </w:rPr>
  </w:style>
  <w:style w:type="character" w:customStyle="1" w:styleId="af7">
    <w:name w:val="Подзаголовок Знак"/>
    <w:link w:val="af6"/>
    <w:rsid w:val="00247B6B"/>
    <w:rPr>
      <w:rFonts w:ascii="Cambria" w:eastAsia="Times New Roman" w:hAnsi="Cambria" w:cs="Times New Roman"/>
      <w:i/>
      <w:iCs/>
      <w:spacing w:val="13"/>
      <w:sz w:val="24"/>
      <w:szCs w:val="24"/>
      <w:lang w:eastAsia="ru-RU"/>
    </w:rPr>
  </w:style>
  <w:style w:type="paragraph" w:customStyle="1" w:styleId="14">
    <w:name w:val="Без интервала1"/>
    <w:basedOn w:val="a"/>
    <w:uiPriority w:val="99"/>
    <w:rsid w:val="00247B6B"/>
    <w:pPr>
      <w:spacing w:after="0" w:line="240" w:lineRule="auto"/>
    </w:pPr>
    <w:rPr>
      <w:rFonts w:eastAsia="Times New Roman"/>
      <w:lang w:eastAsia="ru-RU"/>
    </w:rPr>
  </w:style>
  <w:style w:type="paragraph" w:customStyle="1" w:styleId="15">
    <w:name w:val="Абзац списка1"/>
    <w:basedOn w:val="a"/>
    <w:uiPriority w:val="99"/>
    <w:rsid w:val="00247B6B"/>
    <w:pPr>
      <w:ind w:left="720"/>
      <w:contextualSpacing/>
    </w:pPr>
    <w:rPr>
      <w:rFonts w:eastAsia="Times New Roman"/>
      <w:lang w:eastAsia="ru-RU"/>
    </w:rPr>
  </w:style>
  <w:style w:type="paragraph" w:customStyle="1" w:styleId="210">
    <w:name w:val="Цитата 21"/>
    <w:basedOn w:val="a"/>
    <w:next w:val="a"/>
    <w:link w:val="QuoteChar"/>
    <w:uiPriority w:val="99"/>
    <w:rsid w:val="00247B6B"/>
    <w:pPr>
      <w:spacing w:before="200" w:after="0"/>
      <w:ind w:left="360" w:right="360"/>
    </w:pPr>
    <w:rPr>
      <w:rFonts w:eastAsia="Times New Roman"/>
      <w:i/>
      <w:iCs/>
      <w:lang w:eastAsia="ru-RU"/>
    </w:rPr>
  </w:style>
  <w:style w:type="character" w:customStyle="1" w:styleId="QuoteChar">
    <w:name w:val="Quote Char"/>
    <w:link w:val="210"/>
    <w:uiPriority w:val="99"/>
    <w:locked/>
    <w:rsid w:val="00247B6B"/>
    <w:rPr>
      <w:rFonts w:ascii="Calibri" w:eastAsia="Times New Roman" w:hAnsi="Calibri" w:cs="Times New Roman"/>
      <w:i/>
      <w:iCs/>
      <w:lang w:eastAsia="ru-RU"/>
    </w:rPr>
  </w:style>
  <w:style w:type="paragraph" w:customStyle="1" w:styleId="16">
    <w:name w:val="Выделенная цитата1"/>
    <w:basedOn w:val="a"/>
    <w:next w:val="a"/>
    <w:link w:val="IntenseQuoteChar"/>
    <w:uiPriority w:val="99"/>
    <w:rsid w:val="00247B6B"/>
    <w:pPr>
      <w:pBdr>
        <w:bottom w:val="single" w:sz="4" w:space="1" w:color="auto"/>
      </w:pBdr>
      <w:spacing w:before="200" w:after="280"/>
      <w:ind w:left="1008" w:right="1152"/>
      <w:jc w:val="both"/>
    </w:pPr>
    <w:rPr>
      <w:rFonts w:eastAsia="Times New Roman"/>
      <w:b/>
      <w:bCs/>
      <w:i/>
      <w:iCs/>
      <w:lang w:eastAsia="ru-RU"/>
    </w:rPr>
  </w:style>
  <w:style w:type="character" w:customStyle="1" w:styleId="IntenseQuoteChar">
    <w:name w:val="Intense Quote Char"/>
    <w:link w:val="16"/>
    <w:uiPriority w:val="99"/>
    <w:locked/>
    <w:rsid w:val="00247B6B"/>
    <w:rPr>
      <w:rFonts w:ascii="Calibri" w:eastAsia="Times New Roman" w:hAnsi="Calibri" w:cs="Times New Roman"/>
      <w:b/>
      <w:bCs/>
      <w:i/>
      <w:iCs/>
      <w:lang w:eastAsia="ru-RU"/>
    </w:rPr>
  </w:style>
  <w:style w:type="character" w:customStyle="1" w:styleId="17">
    <w:name w:val="Слабое выделение1"/>
    <w:uiPriority w:val="99"/>
    <w:rsid w:val="00247B6B"/>
    <w:rPr>
      <w:rFonts w:cs="Times New Roman"/>
      <w:i/>
    </w:rPr>
  </w:style>
  <w:style w:type="character" w:customStyle="1" w:styleId="18">
    <w:name w:val="Сильное выделение1"/>
    <w:uiPriority w:val="99"/>
    <w:rsid w:val="00247B6B"/>
    <w:rPr>
      <w:rFonts w:cs="Times New Roman"/>
      <w:b/>
    </w:rPr>
  </w:style>
  <w:style w:type="character" w:customStyle="1" w:styleId="19">
    <w:name w:val="Слабая ссылка1"/>
    <w:uiPriority w:val="99"/>
    <w:rsid w:val="00247B6B"/>
    <w:rPr>
      <w:rFonts w:cs="Times New Roman"/>
      <w:smallCaps/>
    </w:rPr>
  </w:style>
  <w:style w:type="character" w:customStyle="1" w:styleId="1a">
    <w:name w:val="Сильная ссылка1"/>
    <w:uiPriority w:val="99"/>
    <w:rsid w:val="00247B6B"/>
    <w:rPr>
      <w:rFonts w:cs="Times New Roman"/>
      <w:smallCaps/>
      <w:spacing w:val="5"/>
      <w:u w:val="single"/>
    </w:rPr>
  </w:style>
  <w:style w:type="character" w:customStyle="1" w:styleId="1b">
    <w:name w:val="Название книги1"/>
    <w:uiPriority w:val="99"/>
    <w:rsid w:val="00247B6B"/>
    <w:rPr>
      <w:rFonts w:cs="Times New Roman"/>
      <w:i/>
      <w:smallCaps/>
      <w:spacing w:val="5"/>
    </w:rPr>
  </w:style>
  <w:style w:type="paragraph" w:customStyle="1" w:styleId="1c">
    <w:name w:val="Заголовок оглавления1"/>
    <w:basedOn w:val="1"/>
    <w:next w:val="a"/>
    <w:uiPriority w:val="99"/>
    <w:rsid w:val="00247B6B"/>
    <w:pPr>
      <w:keepNext w:val="0"/>
      <w:keepLines w:val="0"/>
      <w:contextualSpacing/>
      <w:outlineLvl w:val="9"/>
    </w:pPr>
    <w:rPr>
      <w:color w:val="auto"/>
      <w:lang w:eastAsia="ru-RU"/>
    </w:rPr>
  </w:style>
  <w:style w:type="paragraph" w:styleId="af8">
    <w:name w:val="footnote text"/>
    <w:aliases w:val="Знак6"/>
    <w:basedOn w:val="a"/>
    <w:link w:val="af9"/>
    <w:uiPriority w:val="99"/>
    <w:rsid w:val="00247B6B"/>
    <w:pPr>
      <w:spacing w:after="0" w:line="240" w:lineRule="auto"/>
    </w:pPr>
    <w:rPr>
      <w:rFonts w:eastAsia="Times New Roman"/>
      <w:sz w:val="20"/>
      <w:szCs w:val="20"/>
    </w:rPr>
  </w:style>
  <w:style w:type="character" w:customStyle="1" w:styleId="af9">
    <w:name w:val="Текст сноски Знак"/>
    <w:aliases w:val="Знак6 Знак"/>
    <w:link w:val="af8"/>
    <w:uiPriority w:val="99"/>
    <w:rsid w:val="00247B6B"/>
    <w:rPr>
      <w:rFonts w:ascii="Calibri" w:eastAsia="Times New Roman" w:hAnsi="Calibri" w:cs="Times New Roman"/>
      <w:sz w:val="20"/>
      <w:szCs w:val="20"/>
    </w:rPr>
  </w:style>
  <w:style w:type="character" w:styleId="afa">
    <w:name w:val="footnote reference"/>
    <w:uiPriority w:val="99"/>
    <w:rsid w:val="00247B6B"/>
    <w:rPr>
      <w:rFonts w:cs="Times New Roman"/>
      <w:vertAlign w:val="superscript"/>
    </w:rPr>
  </w:style>
  <w:style w:type="paragraph" w:customStyle="1" w:styleId="ConsPlusNormal">
    <w:name w:val="ConsPlusNormal"/>
    <w:uiPriority w:val="99"/>
    <w:rsid w:val="00247B6B"/>
    <w:pPr>
      <w:widowControl w:val="0"/>
      <w:autoSpaceDE w:val="0"/>
      <w:autoSpaceDN w:val="0"/>
      <w:adjustRightInd w:val="0"/>
    </w:pPr>
    <w:rPr>
      <w:rFonts w:ascii="Arial" w:eastAsia="Times New Roman" w:hAnsi="Arial" w:cs="Arial"/>
    </w:rPr>
  </w:style>
  <w:style w:type="paragraph" w:styleId="afb">
    <w:name w:val="endnote text"/>
    <w:basedOn w:val="a"/>
    <w:link w:val="afc"/>
    <w:uiPriority w:val="99"/>
    <w:rsid w:val="00247B6B"/>
    <w:pPr>
      <w:spacing w:after="0" w:line="240" w:lineRule="auto"/>
    </w:pPr>
    <w:rPr>
      <w:rFonts w:eastAsia="Times New Roman"/>
      <w:sz w:val="20"/>
      <w:szCs w:val="20"/>
      <w:lang w:eastAsia="ru-RU"/>
    </w:rPr>
  </w:style>
  <w:style w:type="character" w:customStyle="1" w:styleId="afc">
    <w:name w:val="Текст концевой сноски Знак"/>
    <w:link w:val="afb"/>
    <w:uiPriority w:val="99"/>
    <w:rsid w:val="00247B6B"/>
    <w:rPr>
      <w:rFonts w:ascii="Calibri" w:eastAsia="Times New Roman" w:hAnsi="Calibri" w:cs="Times New Roman"/>
      <w:sz w:val="20"/>
      <w:szCs w:val="20"/>
      <w:lang w:eastAsia="ru-RU"/>
    </w:rPr>
  </w:style>
  <w:style w:type="character" w:styleId="afd">
    <w:name w:val="endnote reference"/>
    <w:uiPriority w:val="99"/>
    <w:rsid w:val="00247B6B"/>
    <w:rPr>
      <w:rFonts w:cs="Times New Roman"/>
      <w:vertAlign w:val="superscript"/>
    </w:rPr>
  </w:style>
  <w:style w:type="character" w:styleId="afe">
    <w:name w:val="page number"/>
    <w:rsid w:val="00247B6B"/>
    <w:rPr>
      <w:rFonts w:cs="Times New Roman"/>
    </w:rPr>
  </w:style>
  <w:style w:type="paragraph" w:styleId="HTML">
    <w:name w:val="HTML Preformatted"/>
    <w:basedOn w:val="a"/>
    <w:link w:val="HTML0"/>
    <w:rsid w:val="00247B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link w:val="HTML"/>
    <w:rsid w:val="00247B6B"/>
    <w:rPr>
      <w:rFonts w:ascii="Courier New" w:eastAsia="Times New Roman" w:hAnsi="Courier New" w:cs="Courier New"/>
      <w:sz w:val="20"/>
      <w:szCs w:val="20"/>
      <w:lang w:eastAsia="ru-RU"/>
    </w:rPr>
  </w:style>
  <w:style w:type="paragraph" w:styleId="22">
    <w:name w:val="List 2"/>
    <w:basedOn w:val="a"/>
    <w:uiPriority w:val="99"/>
    <w:rsid w:val="00247B6B"/>
    <w:pPr>
      <w:widowControl w:val="0"/>
      <w:autoSpaceDE w:val="0"/>
      <w:autoSpaceDN w:val="0"/>
      <w:adjustRightInd w:val="0"/>
      <w:spacing w:after="0" w:line="240" w:lineRule="auto"/>
      <w:ind w:left="566" w:hanging="283"/>
    </w:pPr>
    <w:rPr>
      <w:rFonts w:ascii="Times New Roman" w:eastAsia="Times New Roman" w:hAnsi="Times New Roman"/>
      <w:b/>
      <w:bCs/>
      <w:sz w:val="20"/>
      <w:szCs w:val="20"/>
      <w:lang w:eastAsia="ru-RU"/>
    </w:rPr>
  </w:style>
  <w:style w:type="character" w:customStyle="1" w:styleId="apple-style-span">
    <w:name w:val="apple-style-span"/>
    <w:basedOn w:val="a0"/>
    <w:rsid w:val="00247B6B"/>
  </w:style>
  <w:style w:type="character" w:customStyle="1" w:styleId="apple-converted-space">
    <w:name w:val="apple-converted-space"/>
    <w:basedOn w:val="a0"/>
    <w:rsid w:val="00247B6B"/>
  </w:style>
  <w:style w:type="character" w:styleId="aff">
    <w:name w:val="annotation reference"/>
    <w:unhideWhenUsed/>
    <w:rsid w:val="00247B6B"/>
    <w:rPr>
      <w:sz w:val="16"/>
      <w:szCs w:val="16"/>
    </w:rPr>
  </w:style>
  <w:style w:type="paragraph" w:styleId="aff0">
    <w:name w:val="annotation text"/>
    <w:basedOn w:val="a"/>
    <w:link w:val="aff1"/>
    <w:unhideWhenUsed/>
    <w:rsid w:val="00247B6B"/>
    <w:pPr>
      <w:spacing w:line="240" w:lineRule="auto"/>
    </w:pPr>
    <w:rPr>
      <w:sz w:val="20"/>
      <w:szCs w:val="20"/>
    </w:rPr>
  </w:style>
  <w:style w:type="character" w:customStyle="1" w:styleId="aff1">
    <w:name w:val="Текст примечания Знак"/>
    <w:link w:val="aff0"/>
    <w:rsid w:val="00247B6B"/>
    <w:rPr>
      <w:rFonts w:ascii="Calibri" w:eastAsia="Calibri" w:hAnsi="Calibri" w:cs="Times New Roman"/>
      <w:sz w:val="20"/>
      <w:szCs w:val="20"/>
    </w:rPr>
  </w:style>
  <w:style w:type="paragraph" w:styleId="aff2">
    <w:name w:val="annotation subject"/>
    <w:basedOn w:val="aff0"/>
    <w:next w:val="aff0"/>
    <w:link w:val="aff3"/>
    <w:unhideWhenUsed/>
    <w:rsid w:val="00247B6B"/>
    <w:rPr>
      <w:b/>
      <w:bCs/>
    </w:rPr>
  </w:style>
  <w:style w:type="character" w:customStyle="1" w:styleId="aff3">
    <w:name w:val="Тема примечания Знак"/>
    <w:link w:val="aff2"/>
    <w:rsid w:val="00247B6B"/>
    <w:rPr>
      <w:rFonts w:ascii="Calibri" w:eastAsia="Calibri" w:hAnsi="Calibri" w:cs="Times New Roman"/>
      <w:b/>
      <w:bCs/>
      <w:sz w:val="20"/>
      <w:szCs w:val="20"/>
    </w:rPr>
  </w:style>
  <w:style w:type="paragraph" w:customStyle="1" w:styleId="-">
    <w:name w:val="Контракт-пункт"/>
    <w:basedOn w:val="a"/>
    <w:rsid w:val="00247B6B"/>
    <w:pPr>
      <w:tabs>
        <w:tab w:val="num" w:pos="900"/>
      </w:tabs>
      <w:spacing w:after="0" w:line="240" w:lineRule="auto"/>
      <w:ind w:left="612" w:hanging="432"/>
      <w:jc w:val="both"/>
    </w:pPr>
    <w:rPr>
      <w:rFonts w:ascii="Times New Roman" w:eastAsia="Times New Roman" w:hAnsi="Times New Roman"/>
      <w:sz w:val="24"/>
      <w:szCs w:val="24"/>
      <w:lang w:eastAsia="ru-RU"/>
    </w:rPr>
  </w:style>
  <w:style w:type="paragraph" w:styleId="23">
    <w:name w:val="Quote"/>
    <w:basedOn w:val="a"/>
    <w:next w:val="a"/>
    <w:link w:val="24"/>
    <w:uiPriority w:val="29"/>
    <w:qFormat/>
    <w:rsid w:val="00247B6B"/>
    <w:pPr>
      <w:spacing w:after="0" w:line="240" w:lineRule="auto"/>
    </w:pPr>
    <w:rPr>
      <w:rFonts w:ascii="Times New Roman" w:eastAsia="Times New Roman" w:hAnsi="Times New Roman"/>
      <w:i/>
      <w:iCs/>
      <w:color w:val="000000"/>
      <w:sz w:val="24"/>
      <w:szCs w:val="24"/>
      <w:lang w:eastAsia="ru-RU"/>
    </w:rPr>
  </w:style>
  <w:style w:type="character" w:customStyle="1" w:styleId="24">
    <w:name w:val="Цитата 2 Знак"/>
    <w:link w:val="23"/>
    <w:uiPriority w:val="29"/>
    <w:rsid w:val="00247B6B"/>
    <w:rPr>
      <w:rFonts w:ascii="Times New Roman" w:eastAsia="Times New Roman" w:hAnsi="Times New Roman" w:cs="Times New Roman"/>
      <w:i/>
      <w:iCs/>
      <w:color w:val="000000"/>
      <w:sz w:val="24"/>
      <w:szCs w:val="24"/>
      <w:lang w:eastAsia="ru-RU"/>
    </w:rPr>
  </w:style>
  <w:style w:type="character" w:styleId="aff4">
    <w:name w:val="Intense Emphasis"/>
    <w:uiPriority w:val="21"/>
    <w:qFormat/>
    <w:rsid w:val="00247B6B"/>
    <w:rPr>
      <w:b/>
      <w:bCs/>
      <w:i/>
      <w:iCs/>
      <w:color w:val="4F81BD"/>
    </w:rPr>
  </w:style>
  <w:style w:type="character" w:styleId="aff5">
    <w:name w:val="FollowedHyperlink"/>
    <w:uiPriority w:val="99"/>
    <w:semiHidden/>
    <w:unhideWhenUsed/>
    <w:rsid w:val="00247B6B"/>
    <w:rPr>
      <w:color w:val="800080"/>
      <w:u w:val="single"/>
    </w:rPr>
  </w:style>
  <w:style w:type="paragraph" w:customStyle="1" w:styleId="font5">
    <w:name w:val="font5"/>
    <w:basedOn w:val="a"/>
    <w:rsid w:val="00247B6B"/>
    <w:pPr>
      <w:spacing w:before="100" w:beforeAutospacing="1" w:after="100" w:afterAutospacing="1" w:line="240" w:lineRule="auto"/>
    </w:pPr>
    <w:rPr>
      <w:rFonts w:ascii="Arial Narrow" w:eastAsia="Times New Roman" w:hAnsi="Arial Narrow"/>
      <w:color w:val="0857A6"/>
      <w:lang w:eastAsia="ru-RU"/>
    </w:rPr>
  </w:style>
  <w:style w:type="paragraph" w:customStyle="1" w:styleId="xl65">
    <w:name w:val="xl65"/>
    <w:basedOn w:val="a"/>
    <w:rsid w:val="00247B6B"/>
    <w:pPr>
      <w:spacing w:before="100" w:beforeAutospacing="1" w:after="100" w:afterAutospacing="1" w:line="240" w:lineRule="auto"/>
    </w:pPr>
    <w:rPr>
      <w:rFonts w:ascii="Arial Narrow" w:eastAsia="Times New Roman" w:hAnsi="Arial Narrow"/>
      <w:sz w:val="24"/>
      <w:szCs w:val="24"/>
      <w:lang w:eastAsia="ru-RU"/>
    </w:rPr>
  </w:style>
  <w:style w:type="paragraph" w:customStyle="1" w:styleId="xl66">
    <w:name w:val="xl66"/>
    <w:basedOn w:val="a"/>
    <w:rsid w:val="00247B6B"/>
    <w:pPr>
      <w:spacing w:before="100" w:beforeAutospacing="1" w:after="100" w:afterAutospacing="1" w:line="240" w:lineRule="auto"/>
      <w:ind w:firstLineChars="100" w:firstLine="100"/>
      <w:textAlignment w:val="center"/>
    </w:pPr>
    <w:rPr>
      <w:rFonts w:ascii="Arial Narrow" w:eastAsia="Times New Roman" w:hAnsi="Arial Narrow"/>
      <w:color w:val="000000"/>
      <w:sz w:val="24"/>
      <w:szCs w:val="24"/>
      <w:lang w:eastAsia="ru-RU"/>
    </w:rPr>
  </w:style>
  <w:style w:type="paragraph" w:customStyle="1" w:styleId="xl67">
    <w:name w:val="xl67"/>
    <w:basedOn w:val="a"/>
    <w:rsid w:val="00247B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olor w:val="000000"/>
      <w:sz w:val="24"/>
      <w:szCs w:val="24"/>
      <w:lang w:eastAsia="ru-RU"/>
    </w:rPr>
  </w:style>
  <w:style w:type="paragraph" w:customStyle="1" w:styleId="xl68">
    <w:name w:val="xl68"/>
    <w:basedOn w:val="a"/>
    <w:rsid w:val="00247B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Narrow" w:eastAsia="Times New Roman" w:hAnsi="Arial Narrow"/>
      <w:color w:val="0000FF"/>
      <w:sz w:val="24"/>
      <w:szCs w:val="24"/>
      <w:u w:val="single"/>
      <w:lang w:eastAsia="ru-RU"/>
    </w:rPr>
  </w:style>
  <w:style w:type="paragraph" w:customStyle="1" w:styleId="xl69">
    <w:name w:val="xl69"/>
    <w:basedOn w:val="a"/>
    <w:rsid w:val="00247B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sz w:val="24"/>
      <w:szCs w:val="24"/>
      <w:lang w:eastAsia="ru-RU"/>
    </w:rPr>
  </w:style>
  <w:style w:type="paragraph" w:customStyle="1" w:styleId="xl70">
    <w:name w:val="xl70"/>
    <w:basedOn w:val="a"/>
    <w:rsid w:val="00247B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b/>
      <w:bCs/>
      <w:color w:val="000000"/>
      <w:sz w:val="24"/>
      <w:szCs w:val="24"/>
      <w:lang w:eastAsia="ru-RU"/>
    </w:rPr>
  </w:style>
  <w:style w:type="paragraph" w:customStyle="1" w:styleId="xl71">
    <w:name w:val="xl71"/>
    <w:basedOn w:val="a"/>
    <w:rsid w:val="00247B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olor w:val="0000FF"/>
      <w:sz w:val="24"/>
      <w:szCs w:val="24"/>
      <w:u w:val="single"/>
      <w:lang w:eastAsia="ru-RU"/>
    </w:rPr>
  </w:style>
  <w:style w:type="paragraph" w:customStyle="1" w:styleId="xl72">
    <w:name w:val="xl72"/>
    <w:basedOn w:val="a"/>
    <w:rsid w:val="00247B6B"/>
    <w:pPr>
      <w:spacing w:before="100" w:beforeAutospacing="1" w:after="100" w:afterAutospacing="1" w:line="240" w:lineRule="auto"/>
      <w:textAlignment w:val="center"/>
    </w:pPr>
    <w:rPr>
      <w:rFonts w:ascii="Arial Narrow" w:eastAsia="Times New Roman" w:hAnsi="Arial Narrow"/>
      <w:color w:val="000000"/>
      <w:sz w:val="24"/>
      <w:szCs w:val="24"/>
      <w:lang w:eastAsia="ru-RU"/>
    </w:rPr>
  </w:style>
  <w:style w:type="paragraph" w:customStyle="1" w:styleId="xl73">
    <w:name w:val="xl73"/>
    <w:basedOn w:val="a"/>
    <w:rsid w:val="00247B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Narrow" w:eastAsia="Times New Roman" w:hAnsi="Arial Narrow"/>
      <w:color w:val="000000"/>
      <w:sz w:val="24"/>
      <w:szCs w:val="24"/>
      <w:lang w:eastAsia="ru-RU"/>
    </w:rPr>
  </w:style>
  <w:style w:type="paragraph" w:customStyle="1" w:styleId="xl74">
    <w:name w:val="xl74"/>
    <w:basedOn w:val="a"/>
    <w:rsid w:val="00247B6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b/>
      <w:bCs/>
      <w:sz w:val="24"/>
      <w:szCs w:val="24"/>
      <w:lang w:eastAsia="ru-RU"/>
    </w:rPr>
  </w:style>
  <w:style w:type="character" w:customStyle="1" w:styleId="25">
    <w:name w:val="Основной шрифт абзаца2"/>
    <w:rsid w:val="00247B6B"/>
  </w:style>
  <w:style w:type="character" w:customStyle="1" w:styleId="1d">
    <w:name w:val="Основной шрифт абзаца1"/>
    <w:rsid w:val="00247B6B"/>
  </w:style>
  <w:style w:type="character" w:customStyle="1" w:styleId="aff6">
    <w:name w:val="Символ сноски"/>
    <w:rsid w:val="00247B6B"/>
    <w:rPr>
      <w:vertAlign w:val="superscript"/>
    </w:rPr>
  </w:style>
  <w:style w:type="character" w:customStyle="1" w:styleId="aff7">
    <w:name w:val="Символ нумерации"/>
    <w:rsid w:val="00247B6B"/>
  </w:style>
  <w:style w:type="character" w:customStyle="1" w:styleId="Absatz-Standardschriftart">
    <w:name w:val="Absatz-Standardschriftart"/>
    <w:rsid w:val="00247B6B"/>
  </w:style>
  <w:style w:type="character" w:customStyle="1" w:styleId="WW-Absatz-Standardschriftart">
    <w:name w:val="WW-Absatz-Standardschriftart"/>
    <w:rsid w:val="00247B6B"/>
  </w:style>
  <w:style w:type="character" w:customStyle="1" w:styleId="WW-Absatz-Standardschriftart1">
    <w:name w:val="WW-Absatz-Standardschriftart1"/>
    <w:rsid w:val="00247B6B"/>
  </w:style>
  <w:style w:type="character" w:customStyle="1" w:styleId="WW-Absatz-Standardschriftart11">
    <w:name w:val="WW-Absatz-Standardschriftart11"/>
    <w:rsid w:val="00247B6B"/>
  </w:style>
  <w:style w:type="character" w:customStyle="1" w:styleId="WW-Absatz-Standardschriftart111">
    <w:name w:val="WW-Absatz-Standardschriftart111"/>
    <w:rsid w:val="00247B6B"/>
  </w:style>
  <w:style w:type="character" w:customStyle="1" w:styleId="WW-Absatz-Standardschriftart1111">
    <w:name w:val="WW-Absatz-Standardschriftart1111"/>
    <w:rsid w:val="00247B6B"/>
  </w:style>
  <w:style w:type="character" w:customStyle="1" w:styleId="WW-Absatz-Standardschriftart11111">
    <w:name w:val="WW-Absatz-Standardschriftart11111"/>
    <w:rsid w:val="00247B6B"/>
  </w:style>
  <w:style w:type="character" w:customStyle="1" w:styleId="WW-Absatz-Standardschriftart111111">
    <w:name w:val="WW-Absatz-Standardschriftart111111"/>
    <w:rsid w:val="00247B6B"/>
  </w:style>
  <w:style w:type="character" w:customStyle="1" w:styleId="WW-Absatz-Standardschriftart1111111">
    <w:name w:val="WW-Absatz-Standardschriftart1111111"/>
    <w:rsid w:val="00247B6B"/>
  </w:style>
  <w:style w:type="character" w:customStyle="1" w:styleId="WW-Absatz-Standardschriftart11111111">
    <w:name w:val="WW-Absatz-Standardschriftart11111111"/>
    <w:rsid w:val="00247B6B"/>
  </w:style>
  <w:style w:type="character" w:customStyle="1" w:styleId="WW-Absatz-Standardschriftart111111111">
    <w:name w:val="WW-Absatz-Standardschriftart111111111"/>
    <w:rsid w:val="00247B6B"/>
  </w:style>
  <w:style w:type="character" w:customStyle="1" w:styleId="WW-Absatz-Standardschriftart1111111111">
    <w:name w:val="WW-Absatz-Standardschriftart1111111111"/>
    <w:rsid w:val="00247B6B"/>
  </w:style>
  <w:style w:type="character" w:customStyle="1" w:styleId="WW-Absatz-Standardschriftart11111111111">
    <w:name w:val="WW-Absatz-Standardschriftart11111111111"/>
    <w:rsid w:val="00247B6B"/>
  </w:style>
  <w:style w:type="character" w:customStyle="1" w:styleId="WW-Absatz-Standardschriftart111111111111">
    <w:name w:val="WW-Absatz-Standardschriftart111111111111"/>
    <w:rsid w:val="00247B6B"/>
  </w:style>
  <w:style w:type="character" w:customStyle="1" w:styleId="WW-Absatz-Standardschriftart1111111111111">
    <w:name w:val="WW-Absatz-Standardschriftart1111111111111"/>
    <w:rsid w:val="00247B6B"/>
  </w:style>
  <w:style w:type="character" w:customStyle="1" w:styleId="WW-Absatz-Standardschriftart11111111111111">
    <w:name w:val="WW-Absatz-Standardschriftart11111111111111"/>
    <w:rsid w:val="00247B6B"/>
  </w:style>
  <w:style w:type="character" w:customStyle="1" w:styleId="WW-Absatz-Standardschriftart111111111111111">
    <w:name w:val="WW-Absatz-Standardschriftart111111111111111"/>
    <w:rsid w:val="00247B6B"/>
  </w:style>
  <w:style w:type="character" w:customStyle="1" w:styleId="WW-Absatz-Standardschriftart1111111111111111">
    <w:name w:val="WW-Absatz-Standardschriftart1111111111111111"/>
    <w:rsid w:val="00247B6B"/>
  </w:style>
  <w:style w:type="character" w:customStyle="1" w:styleId="WW-Absatz-Standardschriftart11111111111111111">
    <w:name w:val="WW-Absatz-Standardschriftart11111111111111111"/>
    <w:rsid w:val="00247B6B"/>
  </w:style>
  <w:style w:type="character" w:customStyle="1" w:styleId="WW-Absatz-Standardschriftart111111111111111111">
    <w:name w:val="WW-Absatz-Standardschriftart111111111111111111"/>
    <w:rsid w:val="00247B6B"/>
  </w:style>
  <w:style w:type="character" w:customStyle="1" w:styleId="WW-Absatz-Standardschriftart1111111111111111111">
    <w:name w:val="WW-Absatz-Standardschriftart1111111111111111111"/>
    <w:rsid w:val="00247B6B"/>
  </w:style>
  <w:style w:type="character" w:customStyle="1" w:styleId="WW-Absatz-Standardschriftart11111111111111111111">
    <w:name w:val="WW-Absatz-Standardschriftart11111111111111111111"/>
    <w:rsid w:val="00247B6B"/>
  </w:style>
  <w:style w:type="character" w:customStyle="1" w:styleId="WW-Absatz-Standardschriftart111111111111111111111">
    <w:name w:val="WW-Absatz-Standardschriftart111111111111111111111"/>
    <w:rsid w:val="00247B6B"/>
  </w:style>
  <w:style w:type="character" w:customStyle="1" w:styleId="WW-Absatz-Standardschriftart1111111111111111111111">
    <w:name w:val="WW-Absatz-Standardschriftart1111111111111111111111"/>
    <w:rsid w:val="00247B6B"/>
  </w:style>
  <w:style w:type="character" w:customStyle="1" w:styleId="WW-Absatz-Standardschriftart11111111111111111111111">
    <w:name w:val="WW-Absatz-Standardschriftart11111111111111111111111"/>
    <w:rsid w:val="00247B6B"/>
  </w:style>
  <w:style w:type="character" w:customStyle="1" w:styleId="WW-Absatz-Standardschriftart111111111111111111111111">
    <w:name w:val="WW-Absatz-Standardschriftart111111111111111111111111"/>
    <w:rsid w:val="00247B6B"/>
  </w:style>
  <w:style w:type="character" w:customStyle="1" w:styleId="WW-Absatz-Standardschriftart1111111111111111111111111">
    <w:name w:val="WW-Absatz-Standardschriftart1111111111111111111111111"/>
    <w:rsid w:val="00247B6B"/>
  </w:style>
  <w:style w:type="character" w:customStyle="1" w:styleId="WW-Absatz-Standardschriftart11111111111111111111111111">
    <w:name w:val="WW-Absatz-Standardschriftart11111111111111111111111111"/>
    <w:rsid w:val="00247B6B"/>
  </w:style>
  <w:style w:type="character" w:customStyle="1" w:styleId="WW-Absatz-Standardschriftart111111111111111111111111111">
    <w:name w:val="WW-Absatz-Standardschriftart111111111111111111111111111"/>
    <w:rsid w:val="00247B6B"/>
  </w:style>
  <w:style w:type="character" w:customStyle="1" w:styleId="WW-Absatz-Standardschriftart1111111111111111111111111111">
    <w:name w:val="WW-Absatz-Standardschriftart1111111111111111111111111111"/>
    <w:rsid w:val="00247B6B"/>
  </w:style>
  <w:style w:type="character" w:customStyle="1" w:styleId="WW-Absatz-Standardschriftart11111111111111111111111111111">
    <w:name w:val="WW-Absatz-Standardschriftart11111111111111111111111111111"/>
    <w:rsid w:val="00247B6B"/>
  </w:style>
  <w:style w:type="character" w:customStyle="1" w:styleId="WW-Absatz-Standardschriftart111111111111111111111111111111">
    <w:name w:val="WW-Absatz-Standardschriftart111111111111111111111111111111"/>
    <w:rsid w:val="00247B6B"/>
  </w:style>
  <w:style w:type="character" w:customStyle="1" w:styleId="WW-Absatz-Standardschriftart1111111111111111111111111111111">
    <w:name w:val="WW-Absatz-Standardschriftart1111111111111111111111111111111"/>
    <w:rsid w:val="00247B6B"/>
  </w:style>
  <w:style w:type="character" w:customStyle="1" w:styleId="WW-Absatz-Standardschriftart11111111111111111111111111111111">
    <w:name w:val="WW-Absatz-Standardschriftart11111111111111111111111111111111"/>
    <w:rsid w:val="00247B6B"/>
  </w:style>
  <w:style w:type="character" w:customStyle="1" w:styleId="WW-Absatz-Standardschriftart111111111111111111111111111111111">
    <w:name w:val="WW-Absatz-Standardschriftart111111111111111111111111111111111"/>
    <w:rsid w:val="00247B6B"/>
  </w:style>
  <w:style w:type="character" w:customStyle="1" w:styleId="WW-Absatz-Standardschriftart1111111111111111111111111111111111">
    <w:name w:val="WW-Absatz-Standardschriftart1111111111111111111111111111111111"/>
    <w:rsid w:val="00247B6B"/>
  </w:style>
  <w:style w:type="character" w:customStyle="1" w:styleId="WW-Absatz-Standardschriftart11111111111111111111111111111111111">
    <w:name w:val="WW-Absatz-Standardschriftart11111111111111111111111111111111111"/>
    <w:rsid w:val="00247B6B"/>
  </w:style>
  <w:style w:type="character" w:customStyle="1" w:styleId="WW-Absatz-Standardschriftart111111111111111111111111111111111111">
    <w:name w:val="WW-Absatz-Standardschriftart111111111111111111111111111111111111"/>
    <w:rsid w:val="00247B6B"/>
  </w:style>
  <w:style w:type="character" w:customStyle="1" w:styleId="WW-Absatz-Standardschriftart1111111111111111111111111111111111111">
    <w:name w:val="WW-Absatz-Standardschriftart1111111111111111111111111111111111111"/>
    <w:rsid w:val="00247B6B"/>
  </w:style>
  <w:style w:type="character" w:customStyle="1" w:styleId="WW-Absatz-Standardschriftart11111111111111111111111111111111111111">
    <w:name w:val="WW-Absatz-Standardschriftart11111111111111111111111111111111111111"/>
    <w:rsid w:val="00247B6B"/>
  </w:style>
  <w:style w:type="character" w:customStyle="1" w:styleId="WW-Absatz-Standardschriftart111111111111111111111111111111111111111">
    <w:name w:val="WW-Absatz-Standardschriftart111111111111111111111111111111111111111"/>
    <w:rsid w:val="00247B6B"/>
  </w:style>
  <w:style w:type="character" w:customStyle="1" w:styleId="WW-Absatz-Standardschriftart1111111111111111111111111111111111111111">
    <w:name w:val="WW-Absatz-Standardschriftart1111111111111111111111111111111111111111"/>
    <w:rsid w:val="00247B6B"/>
  </w:style>
  <w:style w:type="character" w:customStyle="1" w:styleId="WW-Absatz-Standardschriftart11111111111111111111111111111111111111111">
    <w:name w:val="WW-Absatz-Standardschriftart11111111111111111111111111111111111111111"/>
    <w:rsid w:val="00247B6B"/>
  </w:style>
  <w:style w:type="character" w:customStyle="1" w:styleId="WW-Absatz-Standardschriftart111111111111111111111111111111111111111111">
    <w:name w:val="WW-Absatz-Standardschriftart111111111111111111111111111111111111111111"/>
    <w:rsid w:val="00247B6B"/>
  </w:style>
  <w:style w:type="character" w:customStyle="1" w:styleId="WW-Absatz-Standardschriftart1111111111111111111111111111111111111111111">
    <w:name w:val="WW-Absatz-Standardschriftart1111111111111111111111111111111111111111111"/>
    <w:rsid w:val="00247B6B"/>
  </w:style>
  <w:style w:type="character" w:customStyle="1" w:styleId="WW-Absatz-Standardschriftart11111111111111111111111111111111111111111111">
    <w:name w:val="WW-Absatz-Standardschriftart11111111111111111111111111111111111111111111"/>
    <w:rsid w:val="00247B6B"/>
  </w:style>
  <w:style w:type="character" w:customStyle="1" w:styleId="WW-Absatz-Standardschriftart111111111111111111111111111111111111111111111">
    <w:name w:val="WW-Absatz-Standardschriftart111111111111111111111111111111111111111111111"/>
    <w:rsid w:val="00247B6B"/>
  </w:style>
  <w:style w:type="character" w:customStyle="1" w:styleId="WW-Absatz-Standardschriftart1111111111111111111111111111111111111111111111">
    <w:name w:val="WW-Absatz-Standardschriftart1111111111111111111111111111111111111111111111"/>
    <w:rsid w:val="00247B6B"/>
  </w:style>
  <w:style w:type="character" w:customStyle="1" w:styleId="WW-Absatz-Standardschriftart11111111111111111111111111111111111111111111111">
    <w:name w:val="WW-Absatz-Standardschriftart11111111111111111111111111111111111111111111111"/>
    <w:rsid w:val="00247B6B"/>
  </w:style>
  <w:style w:type="character" w:customStyle="1" w:styleId="WW-Absatz-Standardschriftart111111111111111111111111111111111111111111111111">
    <w:name w:val="WW-Absatz-Standardschriftart111111111111111111111111111111111111111111111111"/>
    <w:rsid w:val="00247B6B"/>
  </w:style>
  <w:style w:type="character" w:customStyle="1" w:styleId="WW-Absatz-Standardschriftart1111111111111111111111111111111111111111111111111">
    <w:name w:val="WW-Absatz-Standardschriftart1111111111111111111111111111111111111111111111111"/>
    <w:rsid w:val="00247B6B"/>
  </w:style>
  <w:style w:type="character" w:customStyle="1" w:styleId="WW-Absatz-Standardschriftart11111111111111111111111111111111111111111111111111">
    <w:name w:val="WW-Absatz-Standardschriftart11111111111111111111111111111111111111111111111111"/>
    <w:rsid w:val="00247B6B"/>
  </w:style>
  <w:style w:type="character" w:customStyle="1" w:styleId="WW-Absatz-Standardschriftart111111111111111111111111111111111111111111111111111">
    <w:name w:val="WW-Absatz-Standardschriftart111111111111111111111111111111111111111111111111111"/>
    <w:rsid w:val="00247B6B"/>
  </w:style>
  <w:style w:type="character" w:customStyle="1" w:styleId="WW-Absatz-Standardschriftart1111111111111111111111111111111111111111111111111111">
    <w:name w:val="WW-Absatz-Standardschriftart1111111111111111111111111111111111111111111111111111"/>
    <w:rsid w:val="00247B6B"/>
  </w:style>
  <w:style w:type="character" w:customStyle="1" w:styleId="WW-Absatz-Standardschriftart11111111111111111111111111111111111111111111111111111">
    <w:name w:val="WW-Absatz-Standardschriftart11111111111111111111111111111111111111111111111111111"/>
    <w:rsid w:val="00247B6B"/>
  </w:style>
  <w:style w:type="character" w:customStyle="1" w:styleId="WW-Absatz-Standardschriftart111111111111111111111111111111111111111111111111111111">
    <w:name w:val="WW-Absatz-Standardschriftart111111111111111111111111111111111111111111111111111111"/>
    <w:rsid w:val="00247B6B"/>
  </w:style>
  <w:style w:type="character" w:customStyle="1" w:styleId="WW-Absatz-Standardschriftart1111111111111111111111111111111111111111111111111111111">
    <w:name w:val="WW-Absatz-Standardschriftart1111111111111111111111111111111111111111111111111111111"/>
    <w:rsid w:val="00247B6B"/>
  </w:style>
  <w:style w:type="character" w:customStyle="1" w:styleId="WW-Absatz-Standardschriftart11111111111111111111111111111111111111111111111111111111">
    <w:name w:val="WW-Absatz-Standardschriftart11111111111111111111111111111111111111111111111111111111"/>
    <w:rsid w:val="00247B6B"/>
  </w:style>
  <w:style w:type="character" w:customStyle="1" w:styleId="WW-Absatz-Standardschriftart111111111111111111111111111111111111111111111111111111111">
    <w:name w:val="WW-Absatz-Standardschriftart111111111111111111111111111111111111111111111111111111111"/>
    <w:rsid w:val="00247B6B"/>
  </w:style>
  <w:style w:type="character" w:customStyle="1" w:styleId="WW-Absatz-Standardschriftart1111111111111111111111111111111111111111111111111111111111">
    <w:name w:val="WW-Absatz-Standardschriftart1111111111111111111111111111111111111111111111111111111111"/>
    <w:rsid w:val="00247B6B"/>
  </w:style>
  <w:style w:type="character" w:customStyle="1" w:styleId="WW-Absatz-Standardschriftart11111111111111111111111111111111111111111111111111111111111">
    <w:name w:val="WW-Absatz-Standardschriftart11111111111111111111111111111111111111111111111111111111111"/>
    <w:rsid w:val="00247B6B"/>
  </w:style>
  <w:style w:type="character" w:customStyle="1" w:styleId="WW-Absatz-Standardschriftart111111111111111111111111111111111111111111111111111111111111">
    <w:name w:val="WW-Absatz-Standardschriftart111111111111111111111111111111111111111111111111111111111111"/>
    <w:rsid w:val="00247B6B"/>
  </w:style>
  <w:style w:type="character" w:customStyle="1" w:styleId="WW-Absatz-Standardschriftart1111111111111111111111111111111111111111111111111111111111111">
    <w:name w:val="WW-Absatz-Standardschriftart1111111111111111111111111111111111111111111111111111111111111"/>
    <w:rsid w:val="00247B6B"/>
  </w:style>
  <w:style w:type="character" w:customStyle="1" w:styleId="WW-Absatz-Standardschriftart11111111111111111111111111111111111111111111111111111111111111">
    <w:name w:val="WW-Absatz-Standardschriftart11111111111111111111111111111111111111111111111111111111111111"/>
    <w:rsid w:val="00247B6B"/>
  </w:style>
  <w:style w:type="character" w:customStyle="1" w:styleId="WW-Absatz-Standardschriftart111111111111111111111111111111111111111111111111111111111111111">
    <w:name w:val="WW-Absatz-Standardschriftart111111111111111111111111111111111111111111111111111111111111111"/>
    <w:rsid w:val="00247B6B"/>
  </w:style>
  <w:style w:type="character" w:customStyle="1" w:styleId="WW-Absatz-Standardschriftart1111111111111111111111111111111111111111111111111111111111111111">
    <w:name w:val="WW-Absatz-Standardschriftart1111111111111111111111111111111111111111111111111111111111111111"/>
    <w:rsid w:val="00247B6B"/>
  </w:style>
  <w:style w:type="character" w:customStyle="1" w:styleId="WW-Absatz-Standardschriftart11111111111111111111111111111111111111111111111111111111111111111">
    <w:name w:val="WW-Absatz-Standardschriftart11111111111111111111111111111111111111111111111111111111111111111"/>
    <w:rsid w:val="00247B6B"/>
  </w:style>
  <w:style w:type="character" w:customStyle="1" w:styleId="WW-Absatz-Standardschriftart111111111111111111111111111111111111111111111111111111111111111111">
    <w:name w:val="WW-Absatz-Standardschriftart111111111111111111111111111111111111111111111111111111111111111111"/>
    <w:rsid w:val="00247B6B"/>
  </w:style>
  <w:style w:type="character" w:customStyle="1" w:styleId="WW-Absatz-Standardschriftart1111111111111111111111111111111111111111111111111111111111111111111">
    <w:name w:val="WW-Absatz-Standardschriftart1111111111111111111111111111111111111111111111111111111111111111111"/>
    <w:rsid w:val="00247B6B"/>
  </w:style>
  <w:style w:type="character" w:customStyle="1" w:styleId="WW-Absatz-Standardschriftart11111111111111111111111111111111111111111111111111111111111111111111">
    <w:name w:val="WW-Absatz-Standardschriftart11111111111111111111111111111111111111111111111111111111111111111111"/>
    <w:rsid w:val="00247B6B"/>
  </w:style>
  <w:style w:type="character" w:customStyle="1" w:styleId="WW-Absatz-Standardschriftart111111111111111111111111111111111111111111111111111111111111111111111">
    <w:name w:val="WW-Absatz-Standardschriftart111111111111111111111111111111111111111111111111111111111111111111111"/>
    <w:rsid w:val="00247B6B"/>
  </w:style>
  <w:style w:type="character" w:customStyle="1" w:styleId="WW-Absatz-Standardschriftart1111111111111111111111111111111111111111111111111111111111111111111111">
    <w:name w:val="WW-Absatz-Standardschriftart1111111111111111111111111111111111111111111111111111111111111111111111"/>
    <w:rsid w:val="00247B6B"/>
  </w:style>
  <w:style w:type="character" w:customStyle="1" w:styleId="WW-Absatz-Standardschriftart11111111111111111111111111111111111111111111111111111111111111111111111">
    <w:name w:val="WW-Absatz-Standardschriftart11111111111111111111111111111111111111111111111111111111111111111111111"/>
    <w:rsid w:val="00247B6B"/>
  </w:style>
  <w:style w:type="character" w:customStyle="1" w:styleId="WW-Absatz-Standardschriftart111111111111111111111111111111111111111111111111111111111111111111111111">
    <w:name w:val="WW-Absatz-Standardschriftart111111111111111111111111111111111111111111111111111111111111111111111111"/>
    <w:rsid w:val="00247B6B"/>
  </w:style>
  <w:style w:type="character" w:customStyle="1" w:styleId="WW-Absatz-Standardschriftart1111111111111111111111111111111111111111111111111111111111111111111111111">
    <w:name w:val="WW-Absatz-Standardschriftart1111111111111111111111111111111111111111111111111111111111111111111111111"/>
    <w:rsid w:val="00247B6B"/>
  </w:style>
  <w:style w:type="character" w:customStyle="1" w:styleId="WW-Absatz-Standardschriftart11111111111111111111111111111111111111111111111111111111111111111111111111">
    <w:name w:val="WW-Absatz-Standardschriftart11111111111111111111111111111111111111111111111111111111111111111111111111"/>
    <w:rsid w:val="00247B6B"/>
  </w:style>
  <w:style w:type="character" w:customStyle="1" w:styleId="WW-Absatz-Standardschriftart111111111111111111111111111111111111111111111111111111111111111111111111111">
    <w:name w:val="WW-Absatz-Standardschriftart111111111111111111111111111111111111111111111111111111111111111111111111111"/>
    <w:rsid w:val="00247B6B"/>
  </w:style>
  <w:style w:type="character" w:customStyle="1" w:styleId="WW-Absatz-Standardschriftart1111111111111111111111111111111111111111111111111111111111111111111111111111">
    <w:name w:val="WW-Absatz-Standardschriftart1111111111111111111111111111111111111111111111111111111111111111111111111111"/>
    <w:rsid w:val="00247B6B"/>
  </w:style>
  <w:style w:type="character" w:customStyle="1" w:styleId="WW-Absatz-Standardschriftart11111111111111111111111111111111111111111111111111111111111111111111111111111">
    <w:name w:val="WW-Absatz-Standardschriftart11111111111111111111111111111111111111111111111111111111111111111111111111111"/>
    <w:rsid w:val="00247B6B"/>
  </w:style>
  <w:style w:type="character" w:customStyle="1" w:styleId="WW-Absatz-Standardschriftart111111111111111111111111111111111111111111111111111111111111111111111111111111">
    <w:name w:val="WW-Absatz-Standardschriftart111111111111111111111111111111111111111111111111111111111111111111111111111111"/>
    <w:rsid w:val="00247B6B"/>
  </w:style>
  <w:style w:type="character" w:customStyle="1" w:styleId="WW-Absatz-Standardschriftart1111111111111111111111111111111111111111111111111111111111111111111111111111111">
    <w:name w:val="WW-Absatz-Standardschriftart1111111111111111111111111111111111111111111111111111111111111111111111111111111"/>
    <w:rsid w:val="00247B6B"/>
  </w:style>
  <w:style w:type="character" w:customStyle="1" w:styleId="WW-Absatz-Standardschriftart11111111111111111111111111111111111111111111111111111111111111111111111111111111">
    <w:name w:val="WW-Absatz-Standardschriftart11111111111111111111111111111111111111111111111111111111111111111111111111111111"/>
    <w:rsid w:val="00247B6B"/>
  </w:style>
  <w:style w:type="character" w:customStyle="1" w:styleId="WW-Absatz-Standardschriftart111111111111111111111111111111111111111111111111111111111111111111111111111111111">
    <w:name w:val="WW-Absatz-Standardschriftart111111111111111111111111111111111111111111111111111111111111111111111111111111111"/>
    <w:rsid w:val="00247B6B"/>
  </w:style>
  <w:style w:type="character" w:customStyle="1" w:styleId="WW-Absatz-Standardschriftart1111111111111111111111111111111111111111111111111111111111111111111111111111111111">
    <w:name w:val="WW-Absatz-Standardschriftart1111111111111111111111111111111111111111111111111111111111111111111111111111111111"/>
    <w:rsid w:val="00247B6B"/>
  </w:style>
  <w:style w:type="character" w:customStyle="1" w:styleId="WW-Absatz-Standardschriftart11111111111111111111111111111111111111111111111111111111111111111111111111111111111">
    <w:name w:val="WW-Absatz-Standardschriftart11111111111111111111111111111111111111111111111111111111111111111111111111111111111"/>
    <w:rsid w:val="00247B6B"/>
  </w:style>
  <w:style w:type="character" w:customStyle="1" w:styleId="WW-Absatz-Standardschriftart111111111111111111111111111111111111111111111111111111111111111111111111111111111111">
    <w:name w:val="WW-Absatz-Standardschriftart111111111111111111111111111111111111111111111111111111111111111111111111111111111111"/>
    <w:rsid w:val="00247B6B"/>
  </w:style>
  <w:style w:type="character" w:customStyle="1" w:styleId="WW-Absatz-Standardschriftart1111111111111111111111111111111111111111111111111111111111111111111111111111111111111">
    <w:name w:val="WW-Absatz-Standardschriftart1111111111111111111111111111111111111111111111111111111111111111111111111111111111111"/>
    <w:rsid w:val="00247B6B"/>
  </w:style>
  <w:style w:type="character" w:customStyle="1" w:styleId="WW-Absatz-Standardschriftart11111111111111111111111111111111111111111111111111111111111111111111111111111111111111">
    <w:name w:val="WW-Absatz-Standardschriftart11111111111111111111111111111111111111111111111111111111111111111111111111111111111111"/>
    <w:rsid w:val="00247B6B"/>
  </w:style>
  <w:style w:type="character" w:customStyle="1" w:styleId="WW-Absatz-Standardschriftart111111111111111111111111111111111111111111111111111111111111111111111111111111111111111">
    <w:name w:val="WW-Absatz-Standardschriftart111111111111111111111111111111111111111111111111111111111111111111111111111111111111111"/>
    <w:rsid w:val="00247B6B"/>
  </w:style>
  <w:style w:type="character" w:customStyle="1" w:styleId="WW-Absatz-Standardschriftart1111111111111111111111111111111111111111111111111111111111111111111111111111111111111111">
    <w:name w:val="WW-Absatz-Standardschriftart1111111111111111111111111111111111111111111111111111111111111111111111111111111111111111"/>
    <w:rsid w:val="00247B6B"/>
  </w:style>
  <w:style w:type="character" w:customStyle="1" w:styleId="WW-Absatz-Standardschriftart11111111111111111111111111111111111111111111111111111111111111111111111111111111111111111">
    <w:name w:val="WW-Absatz-Standardschriftart11111111111111111111111111111111111111111111111111111111111111111111111111111111111111111"/>
    <w:rsid w:val="00247B6B"/>
  </w:style>
  <w:style w:type="character" w:customStyle="1" w:styleId="WW-Absatz-Standardschriftart111111111111111111111111111111111111111111111111111111111111111111111111111111111111111111">
    <w:name w:val="WW-Absatz-Standardschriftart111111111111111111111111111111111111111111111111111111111111111111111111111111111111111111"/>
    <w:rsid w:val="00247B6B"/>
  </w:style>
  <w:style w:type="character" w:customStyle="1" w:styleId="WW-Absatz-Standardschriftart1111111111111111111111111111111111111111111111111111111111111111111111111111111111111111111">
    <w:name w:val="WW-Absatz-Standardschriftart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
    <w:name w:val="WW-Absatz-Standardschriftart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
    <w:name w:val="WW-Absatz-Standardschriftart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
    <w:name w:val="WW-Absatz-Standardschriftart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
    <w:name w:val="WW-Absatz-Standardschriftart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
    <w:name w:val="WW-Absatz-Standardschriftart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
    <w:name w:val="WW-Absatz-Standardschriftart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
    <w:name w:val="WW-Absatz-Standardschriftart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
    <w:name w:val="WW-Absatz-Standardschriftart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
    <w:name w:val="WW-Absatz-Standardschriftart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
    <w:name w:val="WW-Absatz-Standardschriftart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
    <w:name w:val="WW-Absatz-Standardschriftart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
    <w:name w:val="WW-Absatz-Standardschriftart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
    <w:name w:val="WW-Absatz-Standardschriftart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
    <w:name w:val="WW-Absatz-Standardschriftart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
    <w:name w:val="WW-Absatz-Standardschriftart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
    <w:name w:val="WW-Absatz-Standardschriftart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
    <w:name w:val="WW-Absatz-Standardschriftart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
    <w:name w:val="WW-Absatz-Standardschriftart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
    <w:name w:val="WW-Absatz-Standardschriftart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
    <w:name w:val="WW-Absatz-Standardschriftart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
    <w:name w:val="WW-Absatz-Standardschriftart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
    <w:name w:val="WW-Absatz-Standardschriftart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
    <w:name w:val="WW-Absatz-Standardschriftart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
    <w:name w:val="WW-Absatz-Standardschriftart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
    <w:name w:val="WW-Absatz-Standardschriftart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
    <w:name w:val="WW-Absatz-Standardschriftart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
    <w:name w:val="WW-Absatz-Standardschriftart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
    <w:name w:val="WW-Absatz-Standardschriftart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
    <w:name w:val="WW-Absatz-Standardschriftart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
    <w:name w:val="WW-Absatz-Standardschriftart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
    <w:rsid w:val="00247B6B"/>
  </w:style>
  <w:style w:type="character" w:customStyle="1" w:styleId="WW8Num1z0">
    <w:name w:val="WW8Num1z0"/>
    <w:rsid w:val="00247B6B"/>
    <w:rPr>
      <w:rFonts w:ascii="Times New Roman" w:eastAsia="Times New Roman" w:hAnsi="Times New Roman" w:cs="Times New Roman"/>
    </w:rPr>
  </w:style>
  <w:style w:type="character" w:customStyle="1" w:styleId="WW8Num1z1">
    <w:name w:val="WW8Num1z1"/>
    <w:rsid w:val="00247B6B"/>
    <w:rPr>
      <w:rFonts w:ascii="Courier New" w:hAnsi="Courier New"/>
    </w:rPr>
  </w:style>
  <w:style w:type="character" w:customStyle="1" w:styleId="WW8Num1z2">
    <w:name w:val="WW8Num1z2"/>
    <w:rsid w:val="00247B6B"/>
    <w:rPr>
      <w:rFonts w:ascii="Wingdings" w:hAnsi="Wingdings"/>
    </w:rPr>
  </w:style>
  <w:style w:type="character" w:customStyle="1" w:styleId="WW8Num1z3">
    <w:name w:val="WW8Num1z3"/>
    <w:rsid w:val="00247B6B"/>
    <w:rPr>
      <w:rFonts w:ascii="Symbol" w:hAnsi="Symbol"/>
    </w:rPr>
  </w:style>
  <w:style w:type="character" w:customStyle="1" w:styleId="WW8Num2z0">
    <w:name w:val="WW8Num2z0"/>
    <w:rsid w:val="00247B6B"/>
    <w:rPr>
      <w:rFonts w:ascii="Times New Roman" w:eastAsia="Times New Roman" w:hAnsi="Times New Roman" w:cs="Times New Roman"/>
    </w:rPr>
  </w:style>
  <w:style w:type="character" w:customStyle="1" w:styleId="WW8Num2z1">
    <w:name w:val="WW8Num2z1"/>
    <w:rsid w:val="00247B6B"/>
    <w:rPr>
      <w:rFonts w:ascii="Courier New" w:hAnsi="Courier New"/>
    </w:rPr>
  </w:style>
  <w:style w:type="character" w:customStyle="1" w:styleId="WW8Num2z2">
    <w:name w:val="WW8Num2z2"/>
    <w:rsid w:val="00247B6B"/>
    <w:rPr>
      <w:rFonts w:ascii="Wingdings" w:hAnsi="Wingdings"/>
    </w:rPr>
  </w:style>
  <w:style w:type="character" w:customStyle="1" w:styleId="WW8Num2z3">
    <w:name w:val="WW8Num2z3"/>
    <w:rsid w:val="00247B6B"/>
    <w:rPr>
      <w:rFonts w:ascii="Symbol" w:hAnsi="Symbol"/>
    </w:rPr>
  </w:style>
  <w:style w:type="character" w:customStyle="1" w:styleId="WW8Num3z0">
    <w:name w:val="WW8Num3z0"/>
    <w:rsid w:val="00247B6B"/>
    <w:rPr>
      <w:rFonts w:ascii="Times New Roman" w:eastAsia="Times New Roman" w:hAnsi="Times New Roman" w:cs="Times New Roman"/>
    </w:rPr>
  </w:style>
  <w:style w:type="character" w:customStyle="1" w:styleId="WW8Num3z1">
    <w:name w:val="WW8Num3z1"/>
    <w:rsid w:val="00247B6B"/>
    <w:rPr>
      <w:rFonts w:ascii="Courier New" w:hAnsi="Courier New"/>
    </w:rPr>
  </w:style>
  <w:style w:type="character" w:customStyle="1" w:styleId="WW8Num3z2">
    <w:name w:val="WW8Num3z2"/>
    <w:rsid w:val="00247B6B"/>
    <w:rPr>
      <w:rFonts w:ascii="Wingdings" w:hAnsi="Wingdings"/>
    </w:rPr>
  </w:style>
  <w:style w:type="character" w:customStyle="1" w:styleId="WW8Num3z3">
    <w:name w:val="WW8Num3z3"/>
    <w:rsid w:val="00247B6B"/>
    <w:rPr>
      <w:rFonts w:ascii="Symbol" w:hAnsi="Symbol"/>
    </w:rPr>
  </w:style>
  <w:style w:type="character" w:customStyle="1" w:styleId="WW8Num4z0">
    <w:name w:val="WW8Num4z0"/>
    <w:rsid w:val="00247B6B"/>
    <w:rPr>
      <w:rFonts w:ascii="Times New Roman" w:eastAsia="Times New Roman" w:hAnsi="Times New Roman" w:cs="Times New Roman"/>
    </w:rPr>
  </w:style>
  <w:style w:type="character" w:customStyle="1" w:styleId="WW8Num4z1">
    <w:name w:val="WW8Num4z1"/>
    <w:rsid w:val="00247B6B"/>
    <w:rPr>
      <w:rFonts w:ascii="Courier New" w:hAnsi="Courier New"/>
    </w:rPr>
  </w:style>
  <w:style w:type="character" w:customStyle="1" w:styleId="WW8Num4z2">
    <w:name w:val="WW8Num4z2"/>
    <w:rsid w:val="00247B6B"/>
    <w:rPr>
      <w:rFonts w:ascii="Wingdings" w:hAnsi="Wingdings"/>
    </w:rPr>
  </w:style>
  <w:style w:type="character" w:customStyle="1" w:styleId="WW8Num4z3">
    <w:name w:val="WW8Num4z3"/>
    <w:rsid w:val="00247B6B"/>
    <w:rPr>
      <w:rFonts w:ascii="Symbol" w:hAnsi="Symbol"/>
    </w:rPr>
  </w:style>
  <w:style w:type="character" w:customStyle="1" w:styleId="WW8Num6z0">
    <w:name w:val="WW8Num6z0"/>
    <w:rsid w:val="00247B6B"/>
    <w:rPr>
      <w:rFonts w:ascii="Times New Roman" w:eastAsia="Times New Roman" w:hAnsi="Times New Roman" w:cs="Times New Roman"/>
    </w:rPr>
  </w:style>
  <w:style w:type="character" w:customStyle="1" w:styleId="WW8Num6z1">
    <w:name w:val="WW8Num6z1"/>
    <w:rsid w:val="00247B6B"/>
    <w:rPr>
      <w:rFonts w:ascii="Courier New" w:hAnsi="Courier New"/>
    </w:rPr>
  </w:style>
  <w:style w:type="character" w:customStyle="1" w:styleId="WW8Num6z2">
    <w:name w:val="WW8Num6z2"/>
    <w:rsid w:val="00247B6B"/>
    <w:rPr>
      <w:rFonts w:ascii="Wingdings" w:hAnsi="Wingdings"/>
    </w:rPr>
  </w:style>
  <w:style w:type="character" w:customStyle="1" w:styleId="WW8Num6z3">
    <w:name w:val="WW8Num6z3"/>
    <w:rsid w:val="00247B6B"/>
    <w:rPr>
      <w:rFonts w:ascii="Symbol" w:hAnsi="Symbol"/>
    </w:rPr>
  </w:style>
  <w:style w:type="character" w:customStyle="1" w:styleId="WW8Num7z0">
    <w:name w:val="WW8Num7z0"/>
    <w:rsid w:val="00247B6B"/>
    <w:rPr>
      <w:rFonts w:ascii="Symbol" w:hAnsi="Symbol"/>
    </w:rPr>
  </w:style>
  <w:style w:type="character" w:customStyle="1" w:styleId="WW8Num8z0">
    <w:name w:val="WW8Num8z0"/>
    <w:rsid w:val="00247B6B"/>
    <w:rPr>
      <w:rFonts w:ascii="Times New Roman" w:eastAsia="Times New Roman" w:hAnsi="Times New Roman" w:cs="Times New Roman"/>
    </w:rPr>
  </w:style>
  <w:style w:type="character" w:customStyle="1" w:styleId="WW8Num8z1">
    <w:name w:val="WW8Num8z1"/>
    <w:rsid w:val="00247B6B"/>
    <w:rPr>
      <w:rFonts w:ascii="Courier New" w:hAnsi="Courier New"/>
    </w:rPr>
  </w:style>
  <w:style w:type="character" w:customStyle="1" w:styleId="WW8Num8z2">
    <w:name w:val="WW8Num8z2"/>
    <w:rsid w:val="00247B6B"/>
    <w:rPr>
      <w:rFonts w:ascii="Wingdings" w:hAnsi="Wingdings"/>
    </w:rPr>
  </w:style>
  <w:style w:type="character" w:customStyle="1" w:styleId="WW8Num8z3">
    <w:name w:val="WW8Num8z3"/>
    <w:rsid w:val="00247B6B"/>
    <w:rPr>
      <w:rFonts w:ascii="Symbol" w:hAnsi="Symbol"/>
    </w:rPr>
  </w:style>
  <w:style w:type="character" w:customStyle="1" w:styleId="WW8Num11z0">
    <w:name w:val="WW8Num11z0"/>
    <w:rsid w:val="00247B6B"/>
    <w:rPr>
      <w:rFonts w:ascii="Times New Roman" w:eastAsia="Times New Roman" w:hAnsi="Times New Roman" w:cs="Times New Roman"/>
    </w:rPr>
  </w:style>
  <w:style w:type="character" w:customStyle="1" w:styleId="WW8Num11z1">
    <w:name w:val="WW8Num11z1"/>
    <w:rsid w:val="00247B6B"/>
    <w:rPr>
      <w:rFonts w:ascii="Courier New" w:hAnsi="Courier New"/>
    </w:rPr>
  </w:style>
  <w:style w:type="character" w:customStyle="1" w:styleId="WW8Num11z2">
    <w:name w:val="WW8Num11z2"/>
    <w:rsid w:val="00247B6B"/>
    <w:rPr>
      <w:rFonts w:ascii="Wingdings" w:hAnsi="Wingdings"/>
    </w:rPr>
  </w:style>
  <w:style w:type="character" w:customStyle="1" w:styleId="WW8Num11z3">
    <w:name w:val="WW8Num11z3"/>
    <w:rsid w:val="00247B6B"/>
    <w:rPr>
      <w:rFonts w:ascii="Symbol" w:hAnsi="Symbol"/>
    </w:rPr>
  </w:style>
  <w:style w:type="character" w:customStyle="1" w:styleId="WW8Num12z0">
    <w:name w:val="WW8Num12z0"/>
    <w:rsid w:val="00247B6B"/>
    <w:rPr>
      <w:rFonts w:ascii="Times New Roman" w:eastAsia="Times New Roman" w:hAnsi="Times New Roman" w:cs="Times New Roman"/>
    </w:rPr>
  </w:style>
  <w:style w:type="character" w:customStyle="1" w:styleId="WW8Num12z1">
    <w:name w:val="WW8Num12z1"/>
    <w:rsid w:val="00247B6B"/>
    <w:rPr>
      <w:rFonts w:ascii="Courier New" w:hAnsi="Courier New"/>
    </w:rPr>
  </w:style>
  <w:style w:type="character" w:customStyle="1" w:styleId="WW8Num12z2">
    <w:name w:val="WW8Num12z2"/>
    <w:rsid w:val="00247B6B"/>
    <w:rPr>
      <w:rFonts w:ascii="Wingdings" w:hAnsi="Wingdings"/>
    </w:rPr>
  </w:style>
  <w:style w:type="character" w:customStyle="1" w:styleId="WW8Num12z3">
    <w:name w:val="WW8Num12z3"/>
    <w:rsid w:val="00247B6B"/>
    <w:rPr>
      <w:rFonts w:ascii="Symbol" w:hAnsi="Symbol"/>
    </w:rPr>
  </w:style>
  <w:style w:type="paragraph" w:customStyle="1" w:styleId="aff8">
    <w:name w:val="Заголовок"/>
    <w:basedOn w:val="a"/>
    <w:next w:val="aff9"/>
    <w:rsid w:val="00247B6B"/>
    <w:pPr>
      <w:keepNext/>
      <w:suppressAutoHyphens/>
      <w:spacing w:before="240" w:after="120" w:line="240" w:lineRule="auto"/>
    </w:pPr>
    <w:rPr>
      <w:rFonts w:ascii="Arial" w:eastAsia="MS Mincho" w:hAnsi="Arial" w:cs="Tahoma"/>
      <w:sz w:val="28"/>
      <w:szCs w:val="28"/>
      <w:lang w:eastAsia="ar-SA"/>
    </w:rPr>
  </w:style>
  <w:style w:type="paragraph" w:styleId="aff9">
    <w:name w:val="Body Text"/>
    <w:basedOn w:val="a"/>
    <w:link w:val="affa"/>
    <w:semiHidden/>
    <w:rsid w:val="00247B6B"/>
    <w:pPr>
      <w:suppressAutoHyphens/>
      <w:spacing w:after="0" w:line="240" w:lineRule="auto"/>
      <w:jc w:val="center"/>
    </w:pPr>
    <w:rPr>
      <w:rFonts w:ascii="Times New Roman" w:eastAsia="Times New Roman" w:hAnsi="Times New Roman"/>
      <w:b/>
      <w:sz w:val="32"/>
      <w:szCs w:val="24"/>
      <w:lang w:eastAsia="ar-SA"/>
    </w:rPr>
  </w:style>
  <w:style w:type="character" w:customStyle="1" w:styleId="affa">
    <w:name w:val="Основной текст Знак"/>
    <w:link w:val="aff9"/>
    <w:semiHidden/>
    <w:rsid w:val="00247B6B"/>
    <w:rPr>
      <w:rFonts w:ascii="Times New Roman" w:eastAsia="Times New Roman" w:hAnsi="Times New Roman" w:cs="Times New Roman"/>
      <w:b/>
      <w:sz w:val="32"/>
      <w:szCs w:val="24"/>
      <w:lang w:eastAsia="ar-SA"/>
    </w:rPr>
  </w:style>
  <w:style w:type="paragraph" w:styleId="affb">
    <w:name w:val="List"/>
    <w:basedOn w:val="aff9"/>
    <w:semiHidden/>
    <w:rsid w:val="00247B6B"/>
    <w:rPr>
      <w:rFonts w:ascii="Arial" w:hAnsi="Arial" w:cs="Tahoma"/>
    </w:rPr>
  </w:style>
  <w:style w:type="paragraph" w:customStyle="1" w:styleId="26">
    <w:name w:val="Название2"/>
    <w:basedOn w:val="a"/>
    <w:rsid w:val="00247B6B"/>
    <w:pPr>
      <w:suppressLineNumbers/>
      <w:suppressAutoHyphens/>
      <w:spacing w:before="120" w:after="120" w:line="240" w:lineRule="auto"/>
    </w:pPr>
    <w:rPr>
      <w:rFonts w:ascii="Arial" w:eastAsia="Times New Roman" w:hAnsi="Arial"/>
      <w:i/>
      <w:iCs/>
      <w:sz w:val="20"/>
      <w:szCs w:val="24"/>
      <w:lang w:eastAsia="ar-SA"/>
    </w:rPr>
  </w:style>
  <w:style w:type="paragraph" w:customStyle="1" w:styleId="27">
    <w:name w:val="Указатель2"/>
    <w:basedOn w:val="a"/>
    <w:rsid w:val="00247B6B"/>
    <w:pPr>
      <w:suppressLineNumbers/>
      <w:suppressAutoHyphens/>
      <w:spacing w:after="0" w:line="240" w:lineRule="auto"/>
    </w:pPr>
    <w:rPr>
      <w:rFonts w:ascii="Arial" w:eastAsia="Times New Roman" w:hAnsi="Arial"/>
      <w:sz w:val="24"/>
      <w:szCs w:val="24"/>
      <w:lang w:eastAsia="ar-SA"/>
    </w:rPr>
  </w:style>
  <w:style w:type="paragraph" w:customStyle="1" w:styleId="1e">
    <w:name w:val="Название1"/>
    <w:basedOn w:val="a"/>
    <w:rsid w:val="00247B6B"/>
    <w:pPr>
      <w:suppressLineNumbers/>
      <w:suppressAutoHyphens/>
      <w:spacing w:before="120" w:after="120" w:line="240" w:lineRule="auto"/>
    </w:pPr>
    <w:rPr>
      <w:rFonts w:ascii="Arial" w:eastAsia="Times New Roman" w:hAnsi="Arial" w:cs="Tahoma"/>
      <w:i/>
      <w:iCs/>
      <w:sz w:val="20"/>
      <w:szCs w:val="24"/>
      <w:lang w:eastAsia="ar-SA"/>
    </w:rPr>
  </w:style>
  <w:style w:type="paragraph" w:customStyle="1" w:styleId="affc">
    <w:name w:val="Содержимое врезки"/>
    <w:basedOn w:val="aff9"/>
    <w:rsid w:val="00247B6B"/>
  </w:style>
  <w:style w:type="paragraph" w:customStyle="1" w:styleId="1f">
    <w:name w:val="Указатель1"/>
    <w:basedOn w:val="a"/>
    <w:rsid w:val="00247B6B"/>
    <w:pPr>
      <w:suppressLineNumbers/>
      <w:suppressAutoHyphens/>
      <w:spacing w:after="0" w:line="240" w:lineRule="auto"/>
    </w:pPr>
    <w:rPr>
      <w:rFonts w:ascii="Arial" w:eastAsia="Times New Roman" w:hAnsi="Arial" w:cs="Tahoma"/>
      <w:sz w:val="24"/>
      <w:szCs w:val="24"/>
      <w:lang w:eastAsia="ar-SA"/>
    </w:rPr>
  </w:style>
  <w:style w:type="paragraph" w:customStyle="1" w:styleId="1f0">
    <w:name w:val="Цитата1"/>
    <w:basedOn w:val="a"/>
    <w:rsid w:val="00247B6B"/>
    <w:pPr>
      <w:suppressAutoHyphens/>
      <w:spacing w:after="0" w:line="240" w:lineRule="auto"/>
      <w:ind w:left="-1080" w:right="-851"/>
    </w:pPr>
    <w:rPr>
      <w:rFonts w:ascii="Times New Roman" w:eastAsia="Times New Roman" w:hAnsi="Times New Roman"/>
      <w:b/>
      <w:sz w:val="28"/>
      <w:szCs w:val="24"/>
      <w:lang w:eastAsia="ar-SA"/>
    </w:rPr>
  </w:style>
  <w:style w:type="paragraph" w:customStyle="1" w:styleId="211">
    <w:name w:val="Основной текст 21"/>
    <w:basedOn w:val="a"/>
    <w:rsid w:val="00247B6B"/>
    <w:pPr>
      <w:suppressAutoHyphens/>
      <w:spacing w:after="0" w:line="240" w:lineRule="auto"/>
      <w:ind w:right="-850"/>
    </w:pPr>
    <w:rPr>
      <w:rFonts w:ascii="Times New Roman" w:eastAsia="Times New Roman" w:hAnsi="Times New Roman"/>
      <w:sz w:val="28"/>
      <w:szCs w:val="24"/>
      <w:lang w:eastAsia="ar-SA"/>
    </w:rPr>
  </w:style>
  <w:style w:type="paragraph" w:customStyle="1" w:styleId="31">
    <w:name w:val="Основной текст 31"/>
    <w:basedOn w:val="a"/>
    <w:rsid w:val="00247B6B"/>
    <w:pPr>
      <w:suppressAutoHyphens/>
      <w:spacing w:after="0" w:line="240" w:lineRule="auto"/>
      <w:ind w:right="-850"/>
    </w:pPr>
    <w:rPr>
      <w:rFonts w:ascii="Times New Roman" w:eastAsia="Times New Roman" w:hAnsi="Times New Roman"/>
      <w:b/>
      <w:sz w:val="28"/>
      <w:szCs w:val="24"/>
      <w:lang w:eastAsia="ar-SA"/>
    </w:rPr>
  </w:style>
  <w:style w:type="paragraph" w:customStyle="1" w:styleId="1f1">
    <w:name w:val="Схема документа1"/>
    <w:basedOn w:val="a"/>
    <w:rsid w:val="00247B6B"/>
    <w:pPr>
      <w:shd w:val="clear" w:color="auto" w:fill="000080"/>
      <w:suppressAutoHyphens/>
      <w:spacing w:after="0" w:line="240" w:lineRule="auto"/>
    </w:pPr>
    <w:rPr>
      <w:rFonts w:ascii="Tahoma" w:eastAsia="Times New Roman" w:hAnsi="Tahoma" w:cs="Tahoma"/>
      <w:sz w:val="24"/>
      <w:szCs w:val="24"/>
      <w:lang w:eastAsia="ar-SA"/>
    </w:rPr>
  </w:style>
  <w:style w:type="paragraph" w:customStyle="1" w:styleId="1f2">
    <w:name w:val="Название объекта1"/>
    <w:basedOn w:val="a"/>
    <w:next w:val="a"/>
    <w:rsid w:val="00247B6B"/>
    <w:pPr>
      <w:suppressAutoHyphens/>
      <w:spacing w:before="120" w:after="120" w:line="240" w:lineRule="auto"/>
    </w:pPr>
    <w:rPr>
      <w:rFonts w:ascii="Times New Roman" w:eastAsia="Times New Roman" w:hAnsi="Times New Roman"/>
      <w:b/>
      <w:bCs/>
      <w:sz w:val="20"/>
      <w:szCs w:val="20"/>
      <w:lang w:eastAsia="ar-SA"/>
    </w:rPr>
  </w:style>
  <w:style w:type="paragraph" w:customStyle="1" w:styleId="affd">
    <w:name w:val="Содержимое таблицы"/>
    <w:basedOn w:val="a"/>
    <w:rsid w:val="00247B6B"/>
    <w:pPr>
      <w:suppressLineNumbers/>
      <w:suppressAutoHyphens/>
      <w:spacing w:after="0" w:line="240" w:lineRule="auto"/>
    </w:pPr>
    <w:rPr>
      <w:rFonts w:ascii="Times New Roman" w:eastAsia="Times New Roman" w:hAnsi="Times New Roman"/>
      <w:sz w:val="24"/>
      <w:szCs w:val="24"/>
      <w:lang w:eastAsia="ar-SA"/>
    </w:rPr>
  </w:style>
  <w:style w:type="paragraph" w:customStyle="1" w:styleId="affe">
    <w:name w:val="Заголовок таблицы"/>
    <w:basedOn w:val="affd"/>
    <w:rsid w:val="00247B6B"/>
    <w:pPr>
      <w:jc w:val="center"/>
    </w:pPr>
    <w:rPr>
      <w:b/>
      <w:bCs/>
    </w:rPr>
  </w:style>
  <w:style w:type="character" w:customStyle="1" w:styleId="paramname1">
    <w:name w:val="param_name1"/>
    <w:rsid w:val="00247B6B"/>
    <w:rPr>
      <w:color w:val="336699"/>
    </w:rPr>
  </w:style>
  <w:style w:type="character" w:customStyle="1" w:styleId="data3">
    <w:name w:val="data3"/>
    <w:rsid w:val="00247B6B"/>
    <w:rPr>
      <w:b/>
      <w:bCs/>
      <w:vanish w:val="0"/>
      <w:webHidden w:val="0"/>
      <w:color w:val="333333"/>
      <w:sz w:val="24"/>
      <w:szCs w:val="24"/>
      <w:shd w:val="clear" w:color="auto" w:fill="F9F9F9"/>
      <w:specVanish w:val="0"/>
    </w:rPr>
  </w:style>
  <w:style w:type="paragraph" w:customStyle="1" w:styleId="empmail">
    <w:name w:val="empmail"/>
    <w:basedOn w:val="a"/>
    <w:rsid w:val="00247B6B"/>
    <w:pPr>
      <w:spacing w:after="0" w:line="240" w:lineRule="auto"/>
    </w:pPr>
    <w:rPr>
      <w:rFonts w:ascii="Verdana" w:eastAsia="Times New Roman" w:hAnsi="Verdana"/>
      <w:sz w:val="24"/>
      <w:szCs w:val="24"/>
      <w:lang w:eastAsia="ru-RU"/>
    </w:rPr>
  </w:style>
  <w:style w:type="character" w:customStyle="1" w:styleId="text21">
    <w:name w:val="text21"/>
    <w:rsid w:val="00247B6B"/>
    <w:rPr>
      <w:sz w:val="21"/>
      <w:szCs w:val="21"/>
    </w:rPr>
  </w:style>
  <w:style w:type="character" w:customStyle="1" w:styleId="topemail">
    <w:name w:val="topemail"/>
    <w:basedOn w:val="a0"/>
    <w:rsid w:val="00247B6B"/>
  </w:style>
  <w:style w:type="character" w:customStyle="1" w:styleId="url91802463">
    <w:name w:val="url_91802463"/>
    <w:basedOn w:val="a0"/>
    <w:rsid w:val="00247B6B"/>
  </w:style>
  <w:style w:type="character" w:customStyle="1" w:styleId="param">
    <w:name w:val="param"/>
    <w:basedOn w:val="a0"/>
    <w:rsid w:val="00247B6B"/>
  </w:style>
  <w:style w:type="character" w:customStyle="1" w:styleId="calibri">
    <w:name w:val="calibri"/>
    <w:basedOn w:val="a0"/>
    <w:rsid w:val="00247B6B"/>
  </w:style>
  <w:style w:type="character" w:customStyle="1" w:styleId="st">
    <w:name w:val="st"/>
    <w:basedOn w:val="a0"/>
    <w:rsid w:val="00247B6B"/>
  </w:style>
  <w:style w:type="paragraph" w:customStyle="1" w:styleId="conttxt">
    <w:name w:val="cont_txt"/>
    <w:basedOn w:val="a"/>
    <w:rsid w:val="00247B6B"/>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newstext">
    <w:name w:val="newstext"/>
    <w:basedOn w:val="a"/>
    <w:rsid w:val="00247B6B"/>
    <w:pPr>
      <w:spacing w:before="100" w:beforeAutospacing="1" w:after="100" w:afterAutospacing="1" w:line="240" w:lineRule="auto"/>
    </w:pPr>
    <w:rPr>
      <w:rFonts w:ascii="Times New Roman" w:eastAsia="Times New Roman" w:hAnsi="Times New Roman"/>
      <w:color w:val="B02649"/>
      <w:sz w:val="24"/>
      <w:szCs w:val="24"/>
      <w:lang w:eastAsia="ru-RU"/>
    </w:rPr>
  </w:style>
  <w:style w:type="character" w:customStyle="1" w:styleId="val">
    <w:name w:val="val"/>
    <w:basedOn w:val="a0"/>
    <w:rsid w:val="00247B6B"/>
  </w:style>
  <w:style w:type="paragraph" w:customStyle="1" w:styleId="xl75">
    <w:name w:val="xl75"/>
    <w:basedOn w:val="a"/>
    <w:rsid w:val="00247B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color w:val="333333"/>
      <w:sz w:val="20"/>
      <w:szCs w:val="20"/>
      <w:lang w:eastAsia="ru-RU"/>
    </w:rPr>
  </w:style>
  <w:style w:type="paragraph" w:customStyle="1" w:styleId="xl76">
    <w:name w:val="xl76"/>
    <w:basedOn w:val="a"/>
    <w:rsid w:val="00247B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FF"/>
      <w:sz w:val="24"/>
      <w:szCs w:val="24"/>
      <w:u w:val="single"/>
      <w:lang w:eastAsia="ru-RU"/>
    </w:rPr>
  </w:style>
  <w:style w:type="paragraph" w:customStyle="1" w:styleId="xl77">
    <w:name w:val="xl77"/>
    <w:basedOn w:val="a"/>
    <w:rsid w:val="00247B6B"/>
    <w:pPr>
      <w:spacing w:before="100" w:beforeAutospacing="1" w:after="100" w:afterAutospacing="1" w:line="240" w:lineRule="auto"/>
    </w:pPr>
    <w:rPr>
      <w:rFonts w:ascii="Couriernewquotcolor:#1f497d;" w:eastAsia="Times New Roman" w:hAnsi="Couriernewquotcolor:#1f497d;"/>
      <w:color w:val="0857A6"/>
      <w:sz w:val="20"/>
      <w:szCs w:val="20"/>
      <w:lang w:eastAsia="ru-RU"/>
    </w:rPr>
  </w:style>
  <w:style w:type="paragraph" w:customStyle="1" w:styleId="xl78">
    <w:name w:val="xl78"/>
    <w:basedOn w:val="a"/>
    <w:rsid w:val="00247B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olor w:val="0000FF"/>
      <w:sz w:val="24"/>
      <w:szCs w:val="24"/>
      <w:u w:val="single"/>
      <w:lang w:eastAsia="ru-RU"/>
    </w:rPr>
  </w:style>
  <w:style w:type="table" w:styleId="1-6">
    <w:name w:val="Medium Shading 1 Accent 6"/>
    <w:basedOn w:val="a1"/>
    <w:uiPriority w:val="63"/>
    <w:rsid w:val="00247B6B"/>
    <w:rPr>
      <w:rFonts w:eastAsia="Times New Roman"/>
    </w:rPr>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1-1">
    <w:name w:val="Medium List 1 Accent 1"/>
    <w:basedOn w:val="a1"/>
    <w:uiPriority w:val="65"/>
    <w:rsid w:val="00247B6B"/>
    <w:rPr>
      <w:rFonts w:eastAsia="Times New Roman"/>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afff">
    <w:name w:val="Light Grid"/>
    <w:basedOn w:val="a1"/>
    <w:uiPriority w:val="62"/>
    <w:rsid w:val="00247B6B"/>
    <w:rPr>
      <w:rFonts w:eastAsia="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5">
    <w:name w:val="Light Grid Accent 5"/>
    <w:basedOn w:val="a1"/>
    <w:uiPriority w:val="62"/>
    <w:rsid w:val="00247B6B"/>
    <w:rPr>
      <w:rFonts w:eastAsia="Times New Roman"/>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3">
    <w:name w:val="Light Shading Accent 3"/>
    <w:basedOn w:val="a1"/>
    <w:uiPriority w:val="60"/>
    <w:rsid w:val="00247B6B"/>
    <w:rPr>
      <w:rFonts w:eastAsia="Times New Roman"/>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paragraph" w:styleId="28">
    <w:name w:val="Body Text 2"/>
    <w:basedOn w:val="a"/>
    <w:link w:val="29"/>
    <w:unhideWhenUsed/>
    <w:rsid w:val="002E08DF"/>
    <w:pPr>
      <w:spacing w:after="120" w:line="480" w:lineRule="auto"/>
    </w:pPr>
  </w:style>
  <w:style w:type="character" w:customStyle="1" w:styleId="29">
    <w:name w:val="Основной текст 2 Знак"/>
    <w:basedOn w:val="a0"/>
    <w:link w:val="28"/>
    <w:rsid w:val="002E08DF"/>
  </w:style>
  <w:style w:type="numbering" w:customStyle="1" w:styleId="1f3">
    <w:name w:val="Нет списка1"/>
    <w:next w:val="a2"/>
    <w:semiHidden/>
    <w:unhideWhenUsed/>
    <w:rsid w:val="002E08DF"/>
  </w:style>
  <w:style w:type="paragraph" w:customStyle="1" w:styleId="1f4">
    <w:name w:val="Знак1 Знак Знак Знак"/>
    <w:basedOn w:val="a"/>
    <w:rsid w:val="002E08DF"/>
    <w:pPr>
      <w:spacing w:after="160" w:line="240" w:lineRule="exact"/>
    </w:pPr>
    <w:rPr>
      <w:rFonts w:ascii="Verdana" w:eastAsia="Times New Roman" w:hAnsi="Verdana"/>
      <w:sz w:val="20"/>
      <w:szCs w:val="20"/>
      <w:lang w:val="en-US"/>
    </w:rPr>
  </w:style>
  <w:style w:type="paragraph" w:customStyle="1" w:styleId="up1">
    <w:name w:val="up1"/>
    <w:basedOn w:val="a"/>
    <w:rsid w:val="002E08DF"/>
    <w:pPr>
      <w:spacing w:after="100" w:afterAutospacing="1" w:line="240" w:lineRule="auto"/>
      <w:ind w:left="120" w:firstLine="300"/>
    </w:pPr>
    <w:rPr>
      <w:rFonts w:ascii="Arial" w:eastAsia="Times New Roman" w:hAnsi="Arial" w:cs="Arial"/>
      <w:color w:val="000000"/>
      <w:sz w:val="24"/>
      <w:szCs w:val="20"/>
      <w:lang w:eastAsia="ru-RU"/>
    </w:rPr>
  </w:style>
  <w:style w:type="paragraph" w:customStyle="1" w:styleId="110">
    <w:name w:val="Знак1 Знак Знак Знак1"/>
    <w:basedOn w:val="a"/>
    <w:rsid w:val="002E08DF"/>
    <w:pPr>
      <w:spacing w:after="160" w:line="240" w:lineRule="exact"/>
    </w:pPr>
    <w:rPr>
      <w:rFonts w:ascii="Verdana" w:eastAsia="Times New Roman" w:hAnsi="Verdana"/>
      <w:sz w:val="20"/>
      <w:szCs w:val="20"/>
      <w:lang w:val="en-US"/>
    </w:rPr>
  </w:style>
  <w:style w:type="table" w:customStyle="1" w:styleId="1f5">
    <w:name w:val="Сетка таблицы1"/>
    <w:basedOn w:val="a1"/>
    <w:next w:val="a8"/>
    <w:rsid w:val="002E08D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lk">
    <w:name w:val="blk"/>
    <w:rsid w:val="002E08DF"/>
  </w:style>
  <w:style w:type="character" w:customStyle="1" w:styleId="ep">
    <w:name w:val="ep"/>
    <w:rsid w:val="002E08DF"/>
  </w:style>
  <w:style w:type="paragraph" w:styleId="afff0">
    <w:name w:val="Revision"/>
    <w:hidden/>
    <w:uiPriority w:val="99"/>
    <w:semiHidden/>
    <w:rsid w:val="002E08DF"/>
    <w:rPr>
      <w:rFonts w:ascii="Times New Roman" w:eastAsia="Times New Roman" w:hAnsi="Times New Roman"/>
      <w:sz w:val="24"/>
    </w:rPr>
  </w:style>
  <w:style w:type="character" w:customStyle="1" w:styleId="-0">
    <w:name w:val="опред-е"/>
    <w:basedOn w:val="a0"/>
    <w:rsid w:val="00A90CD8"/>
  </w:style>
  <w:style w:type="character" w:customStyle="1" w:styleId="simpletext1">
    <w:name w:val="simple_text1"/>
    <w:rsid w:val="008814A6"/>
    <w:rPr>
      <w:rFonts w:ascii="Arial" w:hAnsi="Arial" w:cs="Arial" w:hint="default"/>
      <w:b w:val="0"/>
      <w:bCs w:val="0"/>
      <w:i w:val="0"/>
      <w:iCs w:val="0"/>
      <w:smallCaps w:val="0"/>
      <w:color w:val="333366"/>
      <w:sz w:val="21"/>
      <w:szCs w:val="21"/>
    </w:rPr>
  </w:style>
  <w:style w:type="paragraph" w:customStyle="1" w:styleId="2a">
    <w:name w:val="Обычный2"/>
    <w:rsid w:val="008814A6"/>
    <w:pPr>
      <w:widowControl w:val="0"/>
      <w:spacing w:line="260" w:lineRule="auto"/>
      <w:ind w:firstLine="360"/>
      <w:jc w:val="both"/>
    </w:pPr>
    <w:rPr>
      <w:rFonts w:ascii="Arial" w:eastAsia="Times New Roman" w:hAnsi="Arial"/>
      <w:snapToGrid w:val="0"/>
      <w:sz w:val="18"/>
    </w:rPr>
  </w:style>
  <w:style w:type="table" w:styleId="2-5">
    <w:name w:val="Medium List 2 Accent 5"/>
    <w:basedOn w:val="a1"/>
    <w:uiPriority w:val="66"/>
    <w:rsid w:val="001474BB"/>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character" w:customStyle="1" w:styleId="butback">
    <w:name w:val="butback"/>
    <w:basedOn w:val="a0"/>
    <w:rsid w:val="00A91FA9"/>
  </w:style>
  <w:style w:type="character" w:customStyle="1" w:styleId="submenu-table">
    <w:name w:val="submenu-table"/>
    <w:basedOn w:val="a0"/>
    <w:rsid w:val="00A91FA9"/>
  </w:style>
  <w:style w:type="numbering" w:customStyle="1" w:styleId="2b">
    <w:name w:val="Нет списка2"/>
    <w:next w:val="a2"/>
    <w:uiPriority w:val="99"/>
    <w:semiHidden/>
    <w:unhideWhenUsed/>
    <w:rsid w:val="00487EDD"/>
  </w:style>
  <w:style w:type="table" w:customStyle="1" w:styleId="2c">
    <w:name w:val="Сетка таблицы2"/>
    <w:basedOn w:val="a1"/>
    <w:next w:val="a8"/>
    <w:uiPriority w:val="99"/>
    <w:rsid w:val="00487EDD"/>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2">
    <w:name w:val="Table List 2"/>
    <w:basedOn w:val="a1"/>
    <w:rsid w:val="00487EDD"/>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1">
    <w:name w:val="TOC Heading"/>
    <w:basedOn w:val="1"/>
    <w:next w:val="a"/>
    <w:uiPriority w:val="39"/>
    <w:unhideWhenUsed/>
    <w:qFormat/>
    <w:rsid w:val="00487EDD"/>
    <w:pPr>
      <w:outlineLvl w:val="9"/>
    </w:pPr>
    <w:rPr>
      <w:lang w:eastAsia="ru-RU"/>
    </w:rPr>
  </w:style>
  <w:style w:type="paragraph" w:styleId="32">
    <w:name w:val="toc 3"/>
    <w:basedOn w:val="a"/>
    <w:next w:val="a"/>
    <w:autoRedefine/>
    <w:uiPriority w:val="39"/>
    <w:unhideWhenUsed/>
    <w:rsid w:val="00487EDD"/>
    <w:pPr>
      <w:spacing w:after="100"/>
      <w:ind w:left="440"/>
    </w:pPr>
  </w:style>
  <w:style w:type="paragraph" w:styleId="1f6">
    <w:name w:val="index 1"/>
    <w:basedOn w:val="a"/>
    <w:next w:val="a"/>
    <w:autoRedefine/>
    <w:uiPriority w:val="99"/>
    <w:semiHidden/>
    <w:unhideWhenUsed/>
    <w:rsid w:val="00487EDD"/>
    <w:pPr>
      <w:spacing w:after="0" w:line="240" w:lineRule="auto"/>
      <w:ind w:left="220" w:hanging="220"/>
    </w:pPr>
  </w:style>
  <w:style w:type="character" w:customStyle="1" w:styleId="b-message-headperson">
    <w:name w:val="b-message-head__person"/>
    <w:basedOn w:val="a0"/>
    <w:rsid w:val="00E04D66"/>
  </w:style>
  <w:style w:type="paragraph" w:customStyle="1" w:styleId="1f7">
    <w:name w:val="Заг 1"/>
    <w:basedOn w:val="1"/>
    <w:link w:val="1f8"/>
    <w:qFormat/>
    <w:rsid w:val="009514B7"/>
    <w:pPr>
      <w:spacing w:before="0" w:line="240" w:lineRule="auto"/>
    </w:pPr>
    <w:rPr>
      <w:rFonts w:ascii="Times New Roman" w:hAnsi="Times New Roman"/>
      <w:lang w:eastAsia="ru-RU"/>
    </w:rPr>
  </w:style>
  <w:style w:type="character" w:customStyle="1" w:styleId="1f8">
    <w:name w:val="Заг 1 Знак"/>
    <w:link w:val="1f7"/>
    <w:rsid w:val="009514B7"/>
    <w:rPr>
      <w:rFonts w:ascii="Times New Roman" w:eastAsia="Times New Roman" w:hAnsi="Times New Roman" w:cs="Times New Roman"/>
      <w:b/>
      <w:bCs/>
      <w:color w:val="365F91"/>
      <w:sz w:val="28"/>
      <w:szCs w:val="28"/>
      <w:lang w:eastAsia="ru-RU"/>
    </w:rPr>
  </w:style>
  <w:style w:type="table" w:styleId="-1">
    <w:name w:val="Light List Accent 1"/>
    <w:basedOn w:val="a1"/>
    <w:uiPriority w:val="61"/>
    <w:rsid w:val="007D0547"/>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b-message-headfield-value">
    <w:name w:val="b-message-head__field-value"/>
    <w:basedOn w:val="a0"/>
    <w:rsid w:val="00EB5675"/>
  </w:style>
  <w:style w:type="paragraph" w:customStyle="1" w:styleId="Pa3">
    <w:name w:val="Pa3"/>
    <w:basedOn w:val="Default"/>
    <w:next w:val="Default"/>
    <w:uiPriority w:val="99"/>
    <w:rsid w:val="003843F5"/>
    <w:pPr>
      <w:spacing w:line="241" w:lineRule="atLeast"/>
    </w:pPr>
    <w:rPr>
      <w:color w:val="auto"/>
    </w:rPr>
  </w:style>
  <w:style w:type="character" w:customStyle="1" w:styleId="A60">
    <w:name w:val="A6"/>
    <w:uiPriority w:val="99"/>
    <w:rsid w:val="003843F5"/>
    <w:rPr>
      <w:b/>
      <w:bCs/>
      <w:color w:val="221E1F"/>
      <w:sz w:val="21"/>
      <w:szCs w:val="21"/>
    </w:rPr>
  </w:style>
  <w:style w:type="character" w:customStyle="1" w:styleId="A70">
    <w:name w:val="A7"/>
    <w:uiPriority w:val="99"/>
    <w:rsid w:val="003843F5"/>
    <w:rPr>
      <w:color w:val="221E1F"/>
      <w:sz w:val="19"/>
      <w:szCs w:val="19"/>
    </w:rPr>
  </w:style>
  <w:style w:type="paragraph" w:customStyle="1" w:styleId="Pa2">
    <w:name w:val="Pa2"/>
    <w:basedOn w:val="Default"/>
    <w:next w:val="Default"/>
    <w:uiPriority w:val="99"/>
    <w:rsid w:val="003843F5"/>
    <w:pPr>
      <w:spacing w:line="241" w:lineRule="atLeast"/>
    </w:pPr>
    <w:rPr>
      <w:color w:val="auto"/>
    </w:rPr>
  </w:style>
  <w:style w:type="character" w:customStyle="1" w:styleId="A50">
    <w:name w:val="A5"/>
    <w:uiPriority w:val="99"/>
    <w:rsid w:val="003843F5"/>
    <w:rPr>
      <w:rFonts w:ascii="HIDQT H+ Interstate" w:hAnsi="HIDQT H+ Interstate" w:cs="HIDQT H+ Interstate"/>
      <w:color w:val="221E1F"/>
      <w:sz w:val="16"/>
      <w:szCs w:val="16"/>
    </w:rPr>
  </w:style>
  <w:style w:type="table" w:styleId="-10">
    <w:name w:val="Light Shading Accent 1"/>
    <w:basedOn w:val="a1"/>
    <w:uiPriority w:val="60"/>
    <w:rsid w:val="0089459E"/>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50">
    <w:name w:val="Light Shading Accent 5"/>
    <w:basedOn w:val="a1"/>
    <w:uiPriority w:val="60"/>
    <w:rsid w:val="0089459E"/>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afff2">
    <w:name w:val="Intense Quote"/>
    <w:basedOn w:val="a"/>
    <w:next w:val="a"/>
    <w:link w:val="afff3"/>
    <w:uiPriority w:val="30"/>
    <w:qFormat/>
    <w:rsid w:val="0092596D"/>
    <w:pPr>
      <w:pBdr>
        <w:bottom w:val="single" w:sz="4" w:space="4" w:color="4F81BD" w:themeColor="accent1"/>
      </w:pBdr>
      <w:spacing w:before="200" w:after="280"/>
      <w:ind w:left="936" w:right="936"/>
    </w:pPr>
    <w:rPr>
      <w:rFonts w:asciiTheme="minorHAnsi" w:eastAsiaTheme="minorHAnsi" w:hAnsiTheme="minorHAnsi" w:cstheme="minorBidi"/>
      <w:b/>
      <w:bCs/>
      <w:i/>
      <w:iCs/>
      <w:color w:val="4F81BD" w:themeColor="accent1"/>
    </w:rPr>
  </w:style>
  <w:style w:type="character" w:customStyle="1" w:styleId="afff3">
    <w:name w:val="Выделенная цитата Знак"/>
    <w:basedOn w:val="a0"/>
    <w:link w:val="afff2"/>
    <w:uiPriority w:val="30"/>
    <w:rsid w:val="0092596D"/>
    <w:rPr>
      <w:rFonts w:asciiTheme="minorHAnsi" w:eastAsiaTheme="minorHAnsi" w:hAnsiTheme="minorHAnsi" w:cstheme="minorBidi"/>
      <w:b/>
      <w:bCs/>
      <w:i/>
      <w:iCs/>
      <w:color w:val="4F81BD" w:themeColor="accent1"/>
      <w:sz w:val="22"/>
      <w:szCs w:val="22"/>
      <w:lang w:eastAsia="en-US"/>
    </w:rPr>
  </w:style>
  <w:style w:type="character" w:customStyle="1" w:styleId="af0">
    <w:name w:val="Абзац списка Знак"/>
    <w:link w:val="af"/>
    <w:uiPriority w:val="34"/>
    <w:locked/>
    <w:rsid w:val="005E60BC"/>
    <w:rPr>
      <w:rFonts w:ascii="Times New Roman" w:eastAsia="Times New Roman" w:hAnsi="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qFormat="1"/>
    <w:lsdException w:name="annotation reference" w:uiPriority="0"/>
    <w:lsdException w:name="page number"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Strong" w:semiHidden="0" w:uiPriority="22" w:unhideWhenUsed="0" w:qFormat="1"/>
    <w:lsdException w:name="Emphasis" w:semiHidden="0" w:uiPriority="0" w:unhideWhenUsed="0" w:qFormat="1"/>
    <w:lsdException w:name="HTML Preformatted" w:uiPriority="0"/>
    <w:lsdException w:name="annotation subject" w:uiPriority="0"/>
    <w:lsdException w:name="Table List 2" w:uiPriority="0"/>
    <w:lsdException w:name="Table List 4"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F5265"/>
    <w:pPr>
      <w:spacing w:after="200" w:line="276" w:lineRule="auto"/>
    </w:pPr>
    <w:rPr>
      <w:sz w:val="22"/>
      <w:szCs w:val="22"/>
      <w:lang w:eastAsia="en-US"/>
    </w:rPr>
  </w:style>
  <w:style w:type="paragraph" w:styleId="1">
    <w:name w:val="heading 1"/>
    <w:basedOn w:val="a"/>
    <w:next w:val="a"/>
    <w:link w:val="10"/>
    <w:qFormat/>
    <w:rsid w:val="00482512"/>
    <w:pPr>
      <w:keepNext/>
      <w:keepLines/>
      <w:spacing w:before="480" w:after="0"/>
      <w:outlineLvl w:val="0"/>
    </w:pPr>
    <w:rPr>
      <w:rFonts w:ascii="Cambria" w:eastAsia="Times New Roman" w:hAnsi="Cambria"/>
      <w:b/>
      <w:bCs/>
      <w:color w:val="365F91"/>
      <w:sz w:val="28"/>
      <w:szCs w:val="28"/>
    </w:rPr>
  </w:style>
  <w:style w:type="paragraph" w:styleId="2">
    <w:name w:val="heading 2"/>
    <w:basedOn w:val="a"/>
    <w:next w:val="a"/>
    <w:link w:val="20"/>
    <w:qFormat/>
    <w:rsid w:val="00247B6B"/>
    <w:pPr>
      <w:spacing w:before="200" w:after="0"/>
      <w:outlineLvl w:val="1"/>
    </w:pPr>
    <w:rPr>
      <w:rFonts w:ascii="Cambria" w:eastAsia="Times New Roman" w:hAnsi="Cambria"/>
      <w:b/>
      <w:bCs/>
      <w:sz w:val="26"/>
      <w:szCs w:val="26"/>
      <w:lang w:eastAsia="ru-RU"/>
    </w:rPr>
  </w:style>
  <w:style w:type="paragraph" w:styleId="3">
    <w:name w:val="heading 3"/>
    <w:basedOn w:val="a"/>
    <w:next w:val="a"/>
    <w:link w:val="30"/>
    <w:qFormat/>
    <w:rsid w:val="00247B6B"/>
    <w:pPr>
      <w:spacing w:before="200" w:after="0" w:line="271" w:lineRule="auto"/>
      <w:outlineLvl w:val="2"/>
    </w:pPr>
    <w:rPr>
      <w:rFonts w:ascii="Cambria" w:eastAsia="Times New Roman" w:hAnsi="Cambria"/>
      <w:b/>
      <w:bCs/>
      <w:lang w:eastAsia="ru-RU"/>
    </w:rPr>
  </w:style>
  <w:style w:type="paragraph" w:styleId="4">
    <w:name w:val="heading 4"/>
    <w:basedOn w:val="a"/>
    <w:next w:val="a"/>
    <w:link w:val="40"/>
    <w:qFormat/>
    <w:rsid w:val="00247B6B"/>
    <w:pPr>
      <w:spacing w:before="200" w:after="0"/>
      <w:outlineLvl w:val="3"/>
    </w:pPr>
    <w:rPr>
      <w:rFonts w:ascii="Cambria" w:eastAsia="Times New Roman" w:hAnsi="Cambria"/>
      <w:b/>
      <w:bCs/>
      <w:i/>
      <w:iCs/>
      <w:lang w:eastAsia="ru-RU"/>
    </w:rPr>
  </w:style>
  <w:style w:type="paragraph" w:styleId="5">
    <w:name w:val="heading 5"/>
    <w:basedOn w:val="a"/>
    <w:next w:val="a"/>
    <w:link w:val="50"/>
    <w:qFormat/>
    <w:rsid w:val="00247B6B"/>
    <w:pPr>
      <w:spacing w:before="200" w:after="0"/>
      <w:outlineLvl w:val="4"/>
    </w:pPr>
    <w:rPr>
      <w:rFonts w:ascii="Cambria" w:eastAsia="Times New Roman" w:hAnsi="Cambria"/>
      <w:b/>
      <w:bCs/>
      <w:color w:val="7F7F7F"/>
      <w:lang w:eastAsia="ru-RU"/>
    </w:rPr>
  </w:style>
  <w:style w:type="paragraph" w:styleId="6">
    <w:name w:val="heading 6"/>
    <w:basedOn w:val="a"/>
    <w:next w:val="a"/>
    <w:link w:val="60"/>
    <w:qFormat/>
    <w:rsid w:val="00247B6B"/>
    <w:pPr>
      <w:spacing w:after="0" w:line="271" w:lineRule="auto"/>
      <w:outlineLvl w:val="5"/>
    </w:pPr>
    <w:rPr>
      <w:rFonts w:ascii="Cambria" w:eastAsia="Times New Roman" w:hAnsi="Cambria"/>
      <w:b/>
      <w:bCs/>
      <w:i/>
      <w:iCs/>
      <w:color w:val="7F7F7F"/>
      <w:lang w:eastAsia="ru-RU"/>
    </w:rPr>
  </w:style>
  <w:style w:type="paragraph" w:styleId="7">
    <w:name w:val="heading 7"/>
    <w:basedOn w:val="a"/>
    <w:next w:val="a"/>
    <w:link w:val="70"/>
    <w:qFormat/>
    <w:rsid w:val="00247B6B"/>
    <w:pPr>
      <w:spacing w:after="0"/>
      <w:outlineLvl w:val="6"/>
    </w:pPr>
    <w:rPr>
      <w:rFonts w:ascii="Cambria" w:eastAsia="Times New Roman" w:hAnsi="Cambria"/>
      <w:i/>
      <w:iCs/>
      <w:lang w:eastAsia="ru-RU"/>
    </w:rPr>
  </w:style>
  <w:style w:type="paragraph" w:styleId="8">
    <w:name w:val="heading 8"/>
    <w:basedOn w:val="a"/>
    <w:next w:val="a"/>
    <w:link w:val="80"/>
    <w:qFormat/>
    <w:rsid w:val="00247B6B"/>
    <w:pPr>
      <w:spacing w:after="0"/>
      <w:outlineLvl w:val="7"/>
    </w:pPr>
    <w:rPr>
      <w:rFonts w:ascii="Cambria" w:eastAsia="Times New Roman" w:hAnsi="Cambria"/>
      <w:sz w:val="20"/>
      <w:szCs w:val="20"/>
      <w:lang w:eastAsia="ru-RU"/>
    </w:rPr>
  </w:style>
  <w:style w:type="paragraph" w:styleId="9">
    <w:name w:val="heading 9"/>
    <w:basedOn w:val="a"/>
    <w:next w:val="a"/>
    <w:link w:val="90"/>
    <w:unhideWhenUsed/>
    <w:qFormat/>
    <w:rsid w:val="00247B6B"/>
    <w:pPr>
      <w:keepNext/>
      <w:keepLines/>
      <w:spacing w:before="200" w:after="0"/>
      <w:outlineLvl w:val="8"/>
    </w:pPr>
    <w:rPr>
      <w:rFonts w:ascii="Cambria" w:eastAsia="Times New Roman" w:hAnsi="Cambria"/>
      <w:i/>
      <w:iCs/>
      <w:color w:val="404040"/>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rsid w:val="00F0027A"/>
    <w:rPr>
      <w:color w:val="0000FF"/>
      <w:u w:val="single"/>
    </w:rPr>
  </w:style>
  <w:style w:type="paragraph" w:styleId="11">
    <w:name w:val="toc 1"/>
    <w:basedOn w:val="a"/>
    <w:next w:val="a"/>
    <w:autoRedefine/>
    <w:uiPriority w:val="39"/>
    <w:unhideWhenUsed/>
    <w:rsid w:val="00F0027A"/>
    <w:pPr>
      <w:spacing w:before="120" w:after="120"/>
    </w:pPr>
    <w:rPr>
      <w:b/>
      <w:bCs/>
      <w:caps/>
      <w:sz w:val="20"/>
      <w:szCs w:val="20"/>
    </w:rPr>
  </w:style>
  <w:style w:type="paragraph" w:styleId="21">
    <w:name w:val="toc 2"/>
    <w:basedOn w:val="a"/>
    <w:next w:val="a"/>
    <w:autoRedefine/>
    <w:uiPriority w:val="39"/>
    <w:unhideWhenUsed/>
    <w:rsid w:val="00BD6306"/>
    <w:pPr>
      <w:tabs>
        <w:tab w:val="right" w:leader="dot" w:pos="9912"/>
      </w:tabs>
      <w:spacing w:after="0"/>
      <w:ind w:left="993"/>
    </w:pPr>
    <w:rPr>
      <w:smallCaps/>
      <w:sz w:val="20"/>
      <w:szCs w:val="20"/>
    </w:rPr>
  </w:style>
  <w:style w:type="paragraph" w:styleId="a4">
    <w:name w:val="Balloon Text"/>
    <w:basedOn w:val="a"/>
    <w:link w:val="a5"/>
    <w:unhideWhenUsed/>
    <w:rsid w:val="00F0027A"/>
    <w:pPr>
      <w:spacing w:after="0" w:line="240" w:lineRule="auto"/>
    </w:pPr>
    <w:rPr>
      <w:rFonts w:ascii="Tahoma" w:hAnsi="Tahoma" w:cs="Tahoma"/>
      <w:sz w:val="16"/>
      <w:szCs w:val="16"/>
    </w:rPr>
  </w:style>
  <w:style w:type="character" w:customStyle="1" w:styleId="a5">
    <w:name w:val="Текст выноски Знак"/>
    <w:link w:val="a4"/>
    <w:rsid w:val="00F0027A"/>
    <w:rPr>
      <w:rFonts w:ascii="Tahoma" w:hAnsi="Tahoma" w:cs="Tahoma"/>
      <w:sz w:val="16"/>
      <w:szCs w:val="16"/>
    </w:rPr>
  </w:style>
  <w:style w:type="paragraph" w:styleId="a6">
    <w:name w:val="footer"/>
    <w:aliases w:val="имя файла"/>
    <w:basedOn w:val="a"/>
    <w:link w:val="a7"/>
    <w:uiPriority w:val="99"/>
    <w:rsid w:val="00F0027A"/>
    <w:pPr>
      <w:tabs>
        <w:tab w:val="center" w:pos="4677"/>
        <w:tab w:val="right" w:pos="9355"/>
      </w:tabs>
      <w:autoSpaceDE w:val="0"/>
      <w:autoSpaceDN w:val="0"/>
      <w:spacing w:after="0" w:line="240" w:lineRule="auto"/>
      <w:ind w:left="176"/>
      <w:jc w:val="center"/>
    </w:pPr>
    <w:rPr>
      <w:rFonts w:ascii="Times New Roman" w:eastAsia="SimSun" w:hAnsi="Times New Roman"/>
      <w:sz w:val="24"/>
      <w:szCs w:val="24"/>
      <w:lang w:eastAsia="zh-CN"/>
    </w:rPr>
  </w:style>
  <w:style w:type="character" w:customStyle="1" w:styleId="a7">
    <w:name w:val="Нижний колонтитул Знак"/>
    <w:aliases w:val="имя файла Знак"/>
    <w:link w:val="a6"/>
    <w:uiPriority w:val="99"/>
    <w:rsid w:val="00F0027A"/>
    <w:rPr>
      <w:rFonts w:ascii="Times New Roman" w:eastAsia="SimSun" w:hAnsi="Times New Roman" w:cs="Times New Roman"/>
      <w:sz w:val="24"/>
      <w:szCs w:val="24"/>
      <w:lang w:eastAsia="zh-CN"/>
    </w:rPr>
  </w:style>
  <w:style w:type="paragraph" w:customStyle="1" w:styleId="Iauiue">
    <w:name w:val="Iau?iue"/>
    <w:rsid w:val="00F0027A"/>
    <w:pPr>
      <w:ind w:left="176"/>
      <w:jc w:val="center"/>
    </w:pPr>
    <w:rPr>
      <w:rFonts w:ascii="Times New Roman" w:eastAsia="Times New Roman" w:hAnsi="Times New Roman"/>
      <w:lang w:val="en-US"/>
    </w:rPr>
  </w:style>
  <w:style w:type="table" w:styleId="a8">
    <w:name w:val="Table Grid"/>
    <w:basedOn w:val="a1"/>
    <w:rsid w:val="00F0027A"/>
    <w:pPr>
      <w:ind w:left="176"/>
      <w:jc w:val="center"/>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ody Text Indent"/>
    <w:basedOn w:val="a"/>
    <w:link w:val="aa"/>
    <w:rsid w:val="00F0027A"/>
    <w:pPr>
      <w:spacing w:after="120" w:line="264" w:lineRule="auto"/>
      <w:ind w:left="283"/>
    </w:pPr>
    <w:rPr>
      <w:rFonts w:ascii="Times New Roman" w:hAnsi="Times New Roman"/>
    </w:rPr>
  </w:style>
  <w:style w:type="character" w:customStyle="1" w:styleId="aa">
    <w:name w:val="Основной текст с отступом Знак"/>
    <w:link w:val="a9"/>
    <w:rsid w:val="00F0027A"/>
    <w:rPr>
      <w:rFonts w:ascii="Times New Roman" w:eastAsia="Calibri" w:hAnsi="Times New Roman" w:cs="Times New Roman"/>
    </w:rPr>
  </w:style>
  <w:style w:type="paragraph" w:styleId="ab">
    <w:name w:val="header"/>
    <w:basedOn w:val="a"/>
    <w:link w:val="ac"/>
    <w:unhideWhenUsed/>
    <w:rsid w:val="00F0027A"/>
    <w:pPr>
      <w:tabs>
        <w:tab w:val="center" w:pos="4677"/>
        <w:tab w:val="right" w:pos="9355"/>
      </w:tabs>
      <w:spacing w:after="0" w:line="240" w:lineRule="auto"/>
    </w:pPr>
  </w:style>
  <w:style w:type="character" w:customStyle="1" w:styleId="ac">
    <w:name w:val="Верхний колонтитул Знак"/>
    <w:basedOn w:val="a0"/>
    <w:link w:val="ab"/>
    <w:rsid w:val="00F0027A"/>
  </w:style>
  <w:style w:type="character" w:customStyle="1" w:styleId="10">
    <w:name w:val="Заголовок 1 Знак"/>
    <w:link w:val="1"/>
    <w:rsid w:val="00482512"/>
    <w:rPr>
      <w:rFonts w:ascii="Cambria" w:eastAsia="Times New Roman" w:hAnsi="Cambria" w:cs="Times New Roman"/>
      <w:b/>
      <w:bCs/>
      <w:color w:val="365F91"/>
      <w:sz w:val="28"/>
      <w:szCs w:val="28"/>
    </w:rPr>
  </w:style>
  <w:style w:type="paragraph" w:styleId="ad">
    <w:name w:val="Title"/>
    <w:basedOn w:val="a"/>
    <w:next w:val="a"/>
    <w:link w:val="ae"/>
    <w:qFormat/>
    <w:rsid w:val="00482512"/>
    <w:pPr>
      <w:pBdr>
        <w:bottom w:val="single" w:sz="8" w:space="4" w:color="4F81BD"/>
      </w:pBdr>
      <w:spacing w:after="300" w:line="240" w:lineRule="auto"/>
      <w:contextualSpacing/>
    </w:pPr>
    <w:rPr>
      <w:rFonts w:ascii="Cambria" w:eastAsia="Times New Roman" w:hAnsi="Cambria"/>
      <w:color w:val="17365D"/>
      <w:spacing w:val="5"/>
      <w:kern w:val="28"/>
      <w:sz w:val="52"/>
      <w:szCs w:val="52"/>
    </w:rPr>
  </w:style>
  <w:style w:type="character" w:customStyle="1" w:styleId="ae">
    <w:name w:val="Название Знак"/>
    <w:link w:val="ad"/>
    <w:rsid w:val="00482512"/>
    <w:rPr>
      <w:rFonts w:ascii="Cambria" w:eastAsia="Times New Roman" w:hAnsi="Cambria" w:cs="Times New Roman"/>
      <w:color w:val="17365D"/>
      <w:spacing w:val="5"/>
      <w:kern w:val="28"/>
      <w:sz w:val="52"/>
      <w:szCs w:val="52"/>
    </w:rPr>
  </w:style>
  <w:style w:type="paragraph" w:styleId="af">
    <w:name w:val="List Paragraph"/>
    <w:basedOn w:val="a"/>
    <w:link w:val="af0"/>
    <w:uiPriority w:val="34"/>
    <w:qFormat/>
    <w:rsid w:val="00217A08"/>
    <w:pPr>
      <w:spacing w:after="0" w:line="240" w:lineRule="auto"/>
      <w:ind w:left="720"/>
      <w:contextualSpacing/>
    </w:pPr>
    <w:rPr>
      <w:rFonts w:ascii="Times New Roman" w:eastAsia="Times New Roman" w:hAnsi="Times New Roman"/>
      <w:sz w:val="24"/>
      <w:szCs w:val="24"/>
      <w:lang w:eastAsia="ru-RU"/>
    </w:rPr>
  </w:style>
  <w:style w:type="paragraph" w:styleId="af1">
    <w:name w:val="Normal (Web)"/>
    <w:aliases w:val="Обычный (веб) Знак"/>
    <w:basedOn w:val="a"/>
    <w:uiPriority w:val="99"/>
    <w:unhideWhenUsed/>
    <w:rsid w:val="00E25F53"/>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Default">
    <w:name w:val="Default"/>
    <w:rsid w:val="00C51803"/>
    <w:pPr>
      <w:autoSpaceDE w:val="0"/>
      <w:autoSpaceDN w:val="0"/>
      <w:adjustRightInd w:val="0"/>
    </w:pPr>
    <w:rPr>
      <w:rFonts w:ascii="Arial" w:hAnsi="Arial" w:cs="Arial"/>
      <w:color w:val="000000"/>
      <w:sz w:val="24"/>
      <w:szCs w:val="24"/>
      <w:lang w:eastAsia="en-US"/>
    </w:rPr>
  </w:style>
  <w:style w:type="character" w:styleId="af2">
    <w:name w:val="Emphasis"/>
    <w:qFormat/>
    <w:rsid w:val="00AE5EC8"/>
    <w:rPr>
      <w:i/>
      <w:iCs/>
    </w:rPr>
  </w:style>
  <w:style w:type="character" w:styleId="af3">
    <w:name w:val="Strong"/>
    <w:uiPriority w:val="22"/>
    <w:qFormat/>
    <w:rsid w:val="003F12B2"/>
    <w:rPr>
      <w:b/>
      <w:bCs/>
    </w:rPr>
  </w:style>
  <w:style w:type="table" w:styleId="-4">
    <w:name w:val="Table List 4"/>
    <w:basedOn w:val="a1"/>
    <w:rsid w:val="00FE5DD9"/>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character" w:customStyle="1" w:styleId="90">
    <w:name w:val="Заголовок 9 Знак"/>
    <w:link w:val="9"/>
    <w:uiPriority w:val="99"/>
    <w:rsid w:val="00247B6B"/>
    <w:rPr>
      <w:rFonts w:ascii="Cambria" w:eastAsia="Times New Roman" w:hAnsi="Cambria" w:cs="Times New Roman"/>
      <w:i/>
      <w:iCs/>
      <w:color w:val="404040"/>
      <w:sz w:val="20"/>
      <w:szCs w:val="20"/>
    </w:rPr>
  </w:style>
  <w:style w:type="character" w:customStyle="1" w:styleId="20">
    <w:name w:val="Заголовок 2 Знак"/>
    <w:link w:val="2"/>
    <w:rsid w:val="00247B6B"/>
    <w:rPr>
      <w:rFonts w:ascii="Cambria" w:eastAsia="Times New Roman" w:hAnsi="Cambria" w:cs="Times New Roman"/>
      <w:b/>
      <w:bCs/>
      <w:sz w:val="26"/>
      <w:szCs w:val="26"/>
      <w:lang w:eastAsia="ru-RU"/>
    </w:rPr>
  </w:style>
  <w:style w:type="character" w:customStyle="1" w:styleId="30">
    <w:name w:val="Заголовок 3 Знак"/>
    <w:link w:val="3"/>
    <w:rsid w:val="00247B6B"/>
    <w:rPr>
      <w:rFonts w:ascii="Cambria" w:eastAsia="Times New Roman" w:hAnsi="Cambria" w:cs="Times New Roman"/>
      <w:b/>
      <w:bCs/>
      <w:lang w:eastAsia="ru-RU"/>
    </w:rPr>
  </w:style>
  <w:style w:type="character" w:customStyle="1" w:styleId="40">
    <w:name w:val="Заголовок 4 Знак"/>
    <w:link w:val="4"/>
    <w:rsid w:val="00247B6B"/>
    <w:rPr>
      <w:rFonts w:ascii="Cambria" w:eastAsia="Times New Roman" w:hAnsi="Cambria" w:cs="Times New Roman"/>
      <w:b/>
      <w:bCs/>
      <w:i/>
      <w:iCs/>
      <w:lang w:eastAsia="ru-RU"/>
    </w:rPr>
  </w:style>
  <w:style w:type="character" w:customStyle="1" w:styleId="50">
    <w:name w:val="Заголовок 5 Знак"/>
    <w:link w:val="5"/>
    <w:rsid w:val="00247B6B"/>
    <w:rPr>
      <w:rFonts w:ascii="Cambria" w:eastAsia="Times New Roman" w:hAnsi="Cambria" w:cs="Times New Roman"/>
      <w:b/>
      <w:bCs/>
      <w:color w:val="7F7F7F"/>
      <w:lang w:eastAsia="ru-RU"/>
    </w:rPr>
  </w:style>
  <w:style w:type="character" w:customStyle="1" w:styleId="60">
    <w:name w:val="Заголовок 6 Знак"/>
    <w:link w:val="6"/>
    <w:rsid w:val="00247B6B"/>
    <w:rPr>
      <w:rFonts w:ascii="Cambria" w:eastAsia="Times New Roman" w:hAnsi="Cambria" w:cs="Times New Roman"/>
      <w:b/>
      <w:bCs/>
      <w:i/>
      <w:iCs/>
      <w:color w:val="7F7F7F"/>
      <w:lang w:eastAsia="ru-RU"/>
    </w:rPr>
  </w:style>
  <w:style w:type="character" w:customStyle="1" w:styleId="70">
    <w:name w:val="Заголовок 7 Знак"/>
    <w:link w:val="7"/>
    <w:rsid w:val="00247B6B"/>
    <w:rPr>
      <w:rFonts w:ascii="Cambria" w:eastAsia="Times New Roman" w:hAnsi="Cambria" w:cs="Times New Roman"/>
      <w:i/>
      <w:iCs/>
      <w:lang w:eastAsia="ru-RU"/>
    </w:rPr>
  </w:style>
  <w:style w:type="character" w:customStyle="1" w:styleId="80">
    <w:name w:val="Заголовок 8 Знак"/>
    <w:link w:val="8"/>
    <w:rsid w:val="00247B6B"/>
    <w:rPr>
      <w:rFonts w:ascii="Cambria" w:eastAsia="Times New Roman" w:hAnsi="Cambria" w:cs="Times New Roman"/>
      <w:sz w:val="20"/>
      <w:szCs w:val="20"/>
      <w:lang w:eastAsia="ru-RU"/>
    </w:rPr>
  </w:style>
  <w:style w:type="character" w:customStyle="1" w:styleId="af4">
    <w:name w:val="Основной текст_"/>
    <w:link w:val="12"/>
    <w:locked/>
    <w:rsid w:val="00247B6B"/>
    <w:rPr>
      <w:rFonts w:ascii="Times New Roman" w:hAnsi="Times New Roman"/>
      <w:sz w:val="15"/>
      <w:shd w:val="clear" w:color="auto" w:fill="FFFFFF"/>
    </w:rPr>
  </w:style>
  <w:style w:type="paragraph" w:customStyle="1" w:styleId="12">
    <w:name w:val="Основной текст1"/>
    <w:basedOn w:val="a"/>
    <w:link w:val="af4"/>
    <w:rsid w:val="00247B6B"/>
    <w:pPr>
      <w:shd w:val="clear" w:color="auto" w:fill="FFFFFF"/>
      <w:spacing w:before="120" w:after="120" w:line="240" w:lineRule="atLeast"/>
      <w:ind w:hanging="260"/>
    </w:pPr>
    <w:rPr>
      <w:rFonts w:ascii="Times New Roman" w:hAnsi="Times New Roman"/>
      <w:sz w:val="15"/>
    </w:rPr>
  </w:style>
  <w:style w:type="paragraph" w:customStyle="1" w:styleId="FR1">
    <w:name w:val="FR1"/>
    <w:rsid w:val="00247B6B"/>
    <w:pPr>
      <w:widowControl w:val="0"/>
      <w:spacing w:before="100" w:line="260" w:lineRule="auto"/>
      <w:ind w:right="1400"/>
    </w:pPr>
    <w:rPr>
      <w:rFonts w:ascii="Times New Roman" w:eastAsia="Times New Roman" w:hAnsi="Times New Roman"/>
      <w:snapToGrid w:val="0"/>
      <w:sz w:val="28"/>
    </w:rPr>
  </w:style>
  <w:style w:type="paragraph" w:customStyle="1" w:styleId="13">
    <w:name w:val="Обычный1"/>
    <w:rsid w:val="00247B6B"/>
    <w:pPr>
      <w:widowControl w:val="0"/>
    </w:pPr>
    <w:rPr>
      <w:rFonts w:ascii="Times New Roman" w:eastAsia="Times New Roman" w:hAnsi="Times New Roman"/>
      <w:snapToGrid w:val="0"/>
      <w:sz w:val="24"/>
    </w:rPr>
  </w:style>
  <w:style w:type="paragraph" w:styleId="af5">
    <w:name w:val="caption"/>
    <w:basedOn w:val="a"/>
    <w:next w:val="a"/>
    <w:uiPriority w:val="99"/>
    <w:qFormat/>
    <w:rsid w:val="00247B6B"/>
    <w:pPr>
      <w:spacing w:line="240" w:lineRule="auto"/>
    </w:pPr>
    <w:rPr>
      <w:rFonts w:eastAsia="Times New Roman"/>
      <w:b/>
      <w:bCs/>
      <w:color w:val="4F81BD"/>
      <w:sz w:val="18"/>
      <w:szCs w:val="18"/>
      <w:lang w:eastAsia="ru-RU"/>
    </w:rPr>
  </w:style>
  <w:style w:type="paragraph" w:styleId="af6">
    <w:name w:val="Subtitle"/>
    <w:basedOn w:val="a"/>
    <w:next w:val="a"/>
    <w:link w:val="af7"/>
    <w:qFormat/>
    <w:rsid w:val="00247B6B"/>
    <w:pPr>
      <w:spacing w:after="600"/>
    </w:pPr>
    <w:rPr>
      <w:rFonts w:ascii="Cambria" w:eastAsia="Times New Roman" w:hAnsi="Cambria"/>
      <w:i/>
      <w:iCs/>
      <w:spacing w:val="13"/>
      <w:sz w:val="24"/>
      <w:szCs w:val="24"/>
      <w:lang w:eastAsia="ru-RU"/>
    </w:rPr>
  </w:style>
  <w:style w:type="character" w:customStyle="1" w:styleId="af7">
    <w:name w:val="Подзаголовок Знак"/>
    <w:link w:val="af6"/>
    <w:rsid w:val="00247B6B"/>
    <w:rPr>
      <w:rFonts w:ascii="Cambria" w:eastAsia="Times New Roman" w:hAnsi="Cambria" w:cs="Times New Roman"/>
      <w:i/>
      <w:iCs/>
      <w:spacing w:val="13"/>
      <w:sz w:val="24"/>
      <w:szCs w:val="24"/>
      <w:lang w:eastAsia="ru-RU"/>
    </w:rPr>
  </w:style>
  <w:style w:type="paragraph" w:customStyle="1" w:styleId="14">
    <w:name w:val="Без интервала1"/>
    <w:basedOn w:val="a"/>
    <w:uiPriority w:val="99"/>
    <w:rsid w:val="00247B6B"/>
    <w:pPr>
      <w:spacing w:after="0" w:line="240" w:lineRule="auto"/>
    </w:pPr>
    <w:rPr>
      <w:rFonts w:eastAsia="Times New Roman"/>
      <w:lang w:eastAsia="ru-RU"/>
    </w:rPr>
  </w:style>
  <w:style w:type="paragraph" w:customStyle="1" w:styleId="15">
    <w:name w:val="Абзац списка1"/>
    <w:basedOn w:val="a"/>
    <w:uiPriority w:val="99"/>
    <w:rsid w:val="00247B6B"/>
    <w:pPr>
      <w:ind w:left="720"/>
      <w:contextualSpacing/>
    </w:pPr>
    <w:rPr>
      <w:rFonts w:eastAsia="Times New Roman"/>
      <w:lang w:eastAsia="ru-RU"/>
    </w:rPr>
  </w:style>
  <w:style w:type="paragraph" w:customStyle="1" w:styleId="210">
    <w:name w:val="Цитата 21"/>
    <w:basedOn w:val="a"/>
    <w:next w:val="a"/>
    <w:link w:val="QuoteChar"/>
    <w:uiPriority w:val="99"/>
    <w:rsid w:val="00247B6B"/>
    <w:pPr>
      <w:spacing w:before="200" w:after="0"/>
      <w:ind w:left="360" w:right="360"/>
    </w:pPr>
    <w:rPr>
      <w:rFonts w:eastAsia="Times New Roman"/>
      <w:i/>
      <w:iCs/>
      <w:lang w:eastAsia="ru-RU"/>
    </w:rPr>
  </w:style>
  <w:style w:type="character" w:customStyle="1" w:styleId="QuoteChar">
    <w:name w:val="Quote Char"/>
    <w:link w:val="210"/>
    <w:uiPriority w:val="99"/>
    <w:locked/>
    <w:rsid w:val="00247B6B"/>
    <w:rPr>
      <w:rFonts w:ascii="Calibri" w:eastAsia="Times New Roman" w:hAnsi="Calibri" w:cs="Times New Roman"/>
      <w:i/>
      <w:iCs/>
      <w:lang w:eastAsia="ru-RU"/>
    </w:rPr>
  </w:style>
  <w:style w:type="paragraph" w:customStyle="1" w:styleId="16">
    <w:name w:val="Выделенная цитата1"/>
    <w:basedOn w:val="a"/>
    <w:next w:val="a"/>
    <w:link w:val="IntenseQuoteChar"/>
    <w:uiPriority w:val="99"/>
    <w:rsid w:val="00247B6B"/>
    <w:pPr>
      <w:pBdr>
        <w:bottom w:val="single" w:sz="4" w:space="1" w:color="auto"/>
      </w:pBdr>
      <w:spacing w:before="200" w:after="280"/>
      <w:ind w:left="1008" w:right="1152"/>
      <w:jc w:val="both"/>
    </w:pPr>
    <w:rPr>
      <w:rFonts w:eastAsia="Times New Roman"/>
      <w:b/>
      <w:bCs/>
      <w:i/>
      <w:iCs/>
      <w:lang w:eastAsia="ru-RU"/>
    </w:rPr>
  </w:style>
  <w:style w:type="character" w:customStyle="1" w:styleId="IntenseQuoteChar">
    <w:name w:val="Intense Quote Char"/>
    <w:link w:val="16"/>
    <w:uiPriority w:val="99"/>
    <w:locked/>
    <w:rsid w:val="00247B6B"/>
    <w:rPr>
      <w:rFonts w:ascii="Calibri" w:eastAsia="Times New Roman" w:hAnsi="Calibri" w:cs="Times New Roman"/>
      <w:b/>
      <w:bCs/>
      <w:i/>
      <w:iCs/>
      <w:lang w:eastAsia="ru-RU"/>
    </w:rPr>
  </w:style>
  <w:style w:type="character" w:customStyle="1" w:styleId="17">
    <w:name w:val="Слабое выделение1"/>
    <w:uiPriority w:val="99"/>
    <w:rsid w:val="00247B6B"/>
    <w:rPr>
      <w:rFonts w:cs="Times New Roman"/>
      <w:i/>
    </w:rPr>
  </w:style>
  <w:style w:type="character" w:customStyle="1" w:styleId="18">
    <w:name w:val="Сильное выделение1"/>
    <w:uiPriority w:val="99"/>
    <w:rsid w:val="00247B6B"/>
    <w:rPr>
      <w:rFonts w:cs="Times New Roman"/>
      <w:b/>
    </w:rPr>
  </w:style>
  <w:style w:type="character" w:customStyle="1" w:styleId="19">
    <w:name w:val="Слабая ссылка1"/>
    <w:uiPriority w:val="99"/>
    <w:rsid w:val="00247B6B"/>
    <w:rPr>
      <w:rFonts w:cs="Times New Roman"/>
      <w:smallCaps/>
    </w:rPr>
  </w:style>
  <w:style w:type="character" w:customStyle="1" w:styleId="1a">
    <w:name w:val="Сильная ссылка1"/>
    <w:uiPriority w:val="99"/>
    <w:rsid w:val="00247B6B"/>
    <w:rPr>
      <w:rFonts w:cs="Times New Roman"/>
      <w:smallCaps/>
      <w:spacing w:val="5"/>
      <w:u w:val="single"/>
    </w:rPr>
  </w:style>
  <w:style w:type="character" w:customStyle="1" w:styleId="1b">
    <w:name w:val="Название книги1"/>
    <w:uiPriority w:val="99"/>
    <w:rsid w:val="00247B6B"/>
    <w:rPr>
      <w:rFonts w:cs="Times New Roman"/>
      <w:i/>
      <w:smallCaps/>
      <w:spacing w:val="5"/>
    </w:rPr>
  </w:style>
  <w:style w:type="paragraph" w:customStyle="1" w:styleId="1c">
    <w:name w:val="Заголовок оглавления1"/>
    <w:basedOn w:val="1"/>
    <w:next w:val="a"/>
    <w:uiPriority w:val="99"/>
    <w:rsid w:val="00247B6B"/>
    <w:pPr>
      <w:keepNext w:val="0"/>
      <w:keepLines w:val="0"/>
      <w:contextualSpacing/>
      <w:outlineLvl w:val="9"/>
    </w:pPr>
    <w:rPr>
      <w:color w:val="auto"/>
      <w:lang w:eastAsia="ru-RU"/>
    </w:rPr>
  </w:style>
  <w:style w:type="paragraph" w:styleId="af8">
    <w:name w:val="footnote text"/>
    <w:aliases w:val="Знак6"/>
    <w:basedOn w:val="a"/>
    <w:link w:val="af9"/>
    <w:uiPriority w:val="99"/>
    <w:rsid w:val="00247B6B"/>
    <w:pPr>
      <w:spacing w:after="0" w:line="240" w:lineRule="auto"/>
    </w:pPr>
    <w:rPr>
      <w:rFonts w:eastAsia="Times New Roman"/>
      <w:sz w:val="20"/>
      <w:szCs w:val="20"/>
    </w:rPr>
  </w:style>
  <w:style w:type="character" w:customStyle="1" w:styleId="af9">
    <w:name w:val="Текст сноски Знак"/>
    <w:aliases w:val="Знак6 Знак"/>
    <w:link w:val="af8"/>
    <w:uiPriority w:val="99"/>
    <w:rsid w:val="00247B6B"/>
    <w:rPr>
      <w:rFonts w:ascii="Calibri" w:eastAsia="Times New Roman" w:hAnsi="Calibri" w:cs="Times New Roman"/>
      <w:sz w:val="20"/>
      <w:szCs w:val="20"/>
    </w:rPr>
  </w:style>
  <w:style w:type="character" w:styleId="afa">
    <w:name w:val="footnote reference"/>
    <w:uiPriority w:val="99"/>
    <w:rsid w:val="00247B6B"/>
    <w:rPr>
      <w:rFonts w:cs="Times New Roman"/>
      <w:vertAlign w:val="superscript"/>
    </w:rPr>
  </w:style>
  <w:style w:type="paragraph" w:customStyle="1" w:styleId="ConsPlusNormal">
    <w:name w:val="ConsPlusNormal"/>
    <w:uiPriority w:val="99"/>
    <w:rsid w:val="00247B6B"/>
    <w:pPr>
      <w:widowControl w:val="0"/>
      <w:autoSpaceDE w:val="0"/>
      <w:autoSpaceDN w:val="0"/>
      <w:adjustRightInd w:val="0"/>
    </w:pPr>
    <w:rPr>
      <w:rFonts w:ascii="Arial" w:eastAsia="Times New Roman" w:hAnsi="Arial" w:cs="Arial"/>
    </w:rPr>
  </w:style>
  <w:style w:type="paragraph" w:styleId="afb">
    <w:name w:val="endnote text"/>
    <w:basedOn w:val="a"/>
    <w:link w:val="afc"/>
    <w:uiPriority w:val="99"/>
    <w:rsid w:val="00247B6B"/>
    <w:pPr>
      <w:spacing w:after="0" w:line="240" w:lineRule="auto"/>
    </w:pPr>
    <w:rPr>
      <w:rFonts w:eastAsia="Times New Roman"/>
      <w:sz w:val="20"/>
      <w:szCs w:val="20"/>
      <w:lang w:eastAsia="ru-RU"/>
    </w:rPr>
  </w:style>
  <w:style w:type="character" w:customStyle="1" w:styleId="afc">
    <w:name w:val="Текст концевой сноски Знак"/>
    <w:link w:val="afb"/>
    <w:uiPriority w:val="99"/>
    <w:rsid w:val="00247B6B"/>
    <w:rPr>
      <w:rFonts w:ascii="Calibri" w:eastAsia="Times New Roman" w:hAnsi="Calibri" w:cs="Times New Roman"/>
      <w:sz w:val="20"/>
      <w:szCs w:val="20"/>
      <w:lang w:eastAsia="ru-RU"/>
    </w:rPr>
  </w:style>
  <w:style w:type="character" w:styleId="afd">
    <w:name w:val="endnote reference"/>
    <w:uiPriority w:val="99"/>
    <w:rsid w:val="00247B6B"/>
    <w:rPr>
      <w:rFonts w:cs="Times New Roman"/>
      <w:vertAlign w:val="superscript"/>
    </w:rPr>
  </w:style>
  <w:style w:type="character" w:styleId="afe">
    <w:name w:val="page number"/>
    <w:rsid w:val="00247B6B"/>
    <w:rPr>
      <w:rFonts w:cs="Times New Roman"/>
    </w:rPr>
  </w:style>
  <w:style w:type="paragraph" w:styleId="HTML">
    <w:name w:val="HTML Preformatted"/>
    <w:basedOn w:val="a"/>
    <w:link w:val="HTML0"/>
    <w:rsid w:val="00247B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link w:val="HTML"/>
    <w:rsid w:val="00247B6B"/>
    <w:rPr>
      <w:rFonts w:ascii="Courier New" w:eastAsia="Times New Roman" w:hAnsi="Courier New" w:cs="Courier New"/>
      <w:sz w:val="20"/>
      <w:szCs w:val="20"/>
      <w:lang w:eastAsia="ru-RU"/>
    </w:rPr>
  </w:style>
  <w:style w:type="paragraph" w:styleId="22">
    <w:name w:val="List 2"/>
    <w:basedOn w:val="a"/>
    <w:uiPriority w:val="99"/>
    <w:rsid w:val="00247B6B"/>
    <w:pPr>
      <w:widowControl w:val="0"/>
      <w:autoSpaceDE w:val="0"/>
      <w:autoSpaceDN w:val="0"/>
      <w:adjustRightInd w:val="0"/>
      <w:spacing w:after="0" w:line="240" w:lineRule="auto"/>
      <w:ind w:left="566" w:hanging="283"/>
    </w:pPr>
    <w:rPr>
      <w:rFonts w:ascii="Times New Roman" w:eastAsia="Times New Roman" w:hAnsi="Times New Roman"/>
      <w:b/>
      <w:bCs/>
      <w:sz w:val="20"/>
      <w:szCs w:val="20"/>
      <w:lang w:eastAsia="ru-RU"/>
    </w:rPr>
  </w:style>
  <w:style w:type="character" w:customStyle="1" w:styleId="apple-style-span">
    <w:name w:val="apple-style-span"/>
    <w:basedOn w:val="a0"/>
    <w:rsid w:val="00247B6B"/>
  </w:style>
  <w:style w:type="character" w:customStyle="1" w:styleId="apple-converted-space">
    <w:name w:val="apple-converted-space"/>
    <w:basedOn w:val="a0"/>
    <w:rsid w:val="00247B6B"/>
  </w:style>
  <w:style w:type="character" w:styleId="aff">
    <w:name w:val="annotation reference"/>
    <w:unhideWhenUsed/>
    <w:rsid w:val="00247B6B"/>
    <w:rPr>
      <w:sz w:val="16"/>
      <w:szCs w:val="16"/>
    </w:rPr>
  </w:style>
  <w:style w:type="paragraph" w:styleId="aff0">
    <w:name w:val="annotation text"/>
    <w:basedOn w:val="a"/>
    <w:link w:val="aff1"/>
    <w:unhideWhenUsed/>
    <w:rsid w:val="00247B6B"/>
    <w:pPr>
      <w:spacing w:line="240" w:lineRule="auto"/>
    </w:pPr>
    <w:rPr>
      <w:sz w:val="20"/>
      <w:szCs w:val="20"/>
    </w:rPr>
  </w:style>
  <w:style w:type="character" w:customStyle="1" w:styleId="aff1">
    <w:name w:val="Текст примечания Знак"/>
    <w:link w:val="aff0"/>
    <w:rsid w:val="00247B6B"/>
    <w:rPr>
      <w:rFonts w:ascii="Calibri" w:eastAsia="Calibri" w:hAnsi="Calibri" w:cs="Times New Roman"/>
      <w:sz w:val="20"/>
      <w:szCs w:val="20"/>
    </w:rPr>
  </w:style>
  <w:style w:type="paragraph" w:styleId="aff2">
    <w:name w:val="annotation subject"/>
    <w:basedOn w:val="aff0"/>
    <w:next w:val="aff0"/>
    <w:link w:val="aff3"/>
    <w:unhideWhenUsed/>
    <w:rsid w:val="00247B6B"/>
    <w:rPr>
      <w:b/>
      <w:bCs/>
    </w:rPr>
  </w:style>
  <w:style w:type="character" w:customStyle="1" w:styleId="aff3">
    <w:name w:val="Тема примечания Знак"/>
    <w:link w:val="aff2"/>
    <w:rsid w:val="00247B6B"/>
    <w:rPr>
      <w:rFonts w:ascii="Calibri" w:eastAsia="Calibri" w:hAnsi="Calibri" w:cs="Times New Roman"/>
      <w:b/>
      <w:bCs/>
      <w:sz w:val="20"/>
      <w:szCs w:val="20"/>
    </w:rPr>
  </w:style>
  <w:style w:type="paragraph" w:customStyle="1" w:styleId="-">
    <w:name w:val="Контракт-пункт"/>
    <w:basedOn w:val="a"/>
    <w:rsid w:val="00247B6B"/>
    <w:pPr>
      <w:tabs>
        <w:tab w:val="num" w:pos="900"/>
      </w:tabs>
      <w:spacing w:after="0" w:line="240" w:lineRule="auto"/>
      <w:ind w:left="612" w:hanging="432"/>
      <w:jc w:val="both"/>
    </w:pPr>
    <w:rPr>
      <w:rFonts w:ascii="Times New Roman" w:eastAsia="Times New Roman" w:hAnsi="Times New Roman"/>
      <w:sz w:val="24"/>
      <w:szCs w:val="24"/>
      <w:lang w:eastAsia="ru-RU"/>
    </w:rPr>
  </w:style>
  <w:style w:type="paragraph" w:styleId="23">
    <w:name w:val="Quote"/>
    <w:basedOn w:val="a"/>
    <w:next w:val="a"/>
    <w:link w:val="24"/>
    <w:uiPriority w:val="29"/>
    <w:qFormat/>
    <w:rsid w:val="00247B6B"/>
    <w:pPr>
      <w:spacing w:after="0" w:line="240" w:lineRule="auto"/>
    </w:pPr>
    <w:rPr>
      <w:rFonts w:ascii="Times New Roman" w:eastAsia="Times New Roman" w:hAnsi="Times New Roman"/>
      <w:i/>
      <w:iCs/>
      <w:color w:val="000000"/>
      <w:sz w:val="24"/>
      <w:szCs w:val="24"/>
      <w:lang w:eastAsia="ru-RU"/>
    </w:rPr>
  </w:style>
  <w:style w:type="character" w:customStyle="1" w:styleId="24">
    <w:name w:val="Цитата 2 Знак"/>
    <w:link w:val="23"/>
    <w:uiPriority w:val="29"/>
    <w:rsid w:val="00247B6B"/>
    <w:rPr>
      <w:rFonts w:ascii="Times New Roman" w:eastAsia="Times New Roman" w:hAnsi="Times New Roman" w:cs="Times New Roman"/>
      <w:i/>
      <w:iCs/>
      <w:color w:val="000000"/>
      <w:sz w:val="24"/>
      <w:szCs w:val="24"/>
      <w:lang w:eastAsia="ru-RU"/>
    </w:rPr>
  </w:style>
  <w:style w:type="character" w:styleId="aff4">
    <w:name w:val="Intense Emphasis"/>
    <w:uiPriority w:val="21"/>
    <w:qFormat/>
    <w:rsid w:val="00247B6B"/>
    <w:rPr>
      <w:b/>
      <w:bCs/>
      <w:i/>
      <w:iCs/>
      <w:color w:val="4F81BD"/>
    </w:rPr>
  </w:style>
  <w:style w:type="character" w:styleId="aff5">
    <w:name w:val="FollowedHyperlink"/>
    <w:uiPriority w:val="99"/>
    <w:semiHidden/>
    <w:unhideWhenUsed/>
    <w:rsid w:val="00247B6B"/>
    <w:rPr>
      <w:color w:val="800080"/>
      <w:u w:val="single"/>
    </w:rPr>
  </w:style>
  <w:style w:type="paragraph" w:customStyle="1" w:styleId="font5">
    <w:name w:val="font5"/>
    <w:basedOn w:val="a"/>
    <w:rsid w:val="00247B6B"/>
    <w:pPr>
      <w:spacing w:before="100" w:beforeAutospacing="1" w:after="100" w:afterAutospacing="1" w:line="240" w:lineRule="auto"/>
    </w:pPr>
    <w:rPr>
      <w:rFonts w:ascii="Arial Narrow" w:eastAsia="Times New Roman" w:hAnsi="Arial Narrow"/>
      <w:color w:val="0857A6"/>
      <w:lang w:eastAsia="ru-RU"/>
    </w:rPr>
  </w:style>
  <w:style w:type="paragraph" w:customStyle="1" w:styleId="xl65">
    <w:name w:val="xl65"/>
    <w:basedOn w:val="a"/>
    <w:rsid w:val="00247B6B"/>
    <w:pPr>
      <w:spacing w:before="100" w:beforeAutospacing="1" w:after="100" w:afterAutospacing="1" w:line="240" w:lineRule="auto"/>
    </w:pPr>
    <w:rPr>
      <w:rFonts w:ascii="Arial Narrow" w:eastAsia="Times New Roman" w:hAnsi="Arial Narrow"/>
      <w:sz w:val="24"/>
      <w:szCs w:val="24"/>
      <w:lang w:eastAsia="ru-RU"/>
    </w:rPr>
  </w:style>
  <w:style w:type="paragraph" w:customStyle="1" w:styleId="xl66">
    <w:name w:val="xl66"/>
    <w:basedOn w:val="a"/>
    <w:rsid w:val="00247B6B"/>
    <w:pPr>
      <w:spacing w:before="100" w:beforeAutospacing="1" w:after="100" w:afterAutospacing="1" w:line="240" w:lineRule="auto"/>
      <w:ind w:firstLineChars="100" w:firstLine="100"/>
      <w:textAlignment w:val="center"/>
    </w:pPr>
    <w:rPr>
      <w:rFonts w:ascii="Arial Narrow" w:eastAsia="Times New Roman" w:hAnsi="Arial Narrow"/>
      <w:color w:val="000000"/>
      <w:sz w:val="24"/>
      <w:szCs w:val="24"/>
      <w:lang w:eastAsia="ru-RU"/>
    </w:rPr>
  </w:style>
  <w:style w:type="paragraph" w:customStyle="1" w:styleId="xl67">
    <w:name w:val="xl67"/>
    <w:basedOn w:val="a"/>
    <w:rsid w:val="00247B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olor w:val="000000"/>
      <w:sz w:val="24"/>
      <w:szCs w:val="24"/>
      <w:lang w:eastAsia="ru-RU"/>
    </w:rPr>
  </w:style>
  <w:style w:type="paragraph" w:customStyle="1" w:styleId="xl68">
    <w:name w:val="xl68"/>
    <w:basedOn w:val="a"/>
    <w:rsid w:val="00247B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Narrow" w:eastAsia="Times New Roman" w:hAnsi="Arial Narrow"/>
      <w:color w:val="0000FF"/>
      <w:sz w:val="24"/>
      <w:szCs w:val="24"/>
      <w:u w:val="single"/>
      <w:lang w:eastAsia="ru-RU"/>
    </w:rPr>
  </w:style>
  <w:style w:type="paragraph" w:customStyle="1" w:styleId="xl69">
    <w:name w:val="xl69"/>
    <w:basedOn w:val="a"/>
    <w:rsid w:val="00247B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sz w:val="24"/>
      <w:szCs w:val="24"/>
      <w:lang w:eastAsia="ru-RU"/>
    </w:rPr>
  </w:style>
  <w:style w:type="paragraph" w:customStyle="1" w:styleId="xl70">
    <w:name w:val="xl70"/>
    <w:basedOn w:val="a"/>
    <w:rsid w:val="00247B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b/>
      <w:bCs/>
      <w:color w:val="000000"/>
      <w:sz w:val="24"/>
      <w:szCs w:val="24"/>
      <w:lang w:eastAsia="ru-RU"/>
    </w:rPr>
  </w:style>
  <w:style w:type="paragraph" w:customStyle="1" w:styleId="xl71">
    <w:name w:val="xl71"/>
    <w:basedOn w:val="a"/>
    <w:rsid w:val="00247B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olor w:val="0000FF"/>
      <w:sz w:val="24"/>
      <w:szCs w:val="24"/>
      <w:u w:val="single"/>
      <w:lang w:eastAsia="ru-RU"/>
    </w:rPr>
  </w:style>
  <w:style w:type="paragraph" w:customStyle="1" w:styleId="xl72">
    <w:name w:val="xl72"/>
    <w:basedOn w:val="a"/>
    <w:rsid w:val="00247B6B"/>
    <w:pPr>
      <w:spacing w:before="100" w:beforeAutospacing="1" w:after="100" w:afterAutospacing="1" w:line="240" w:lineRule="auto"/>
      <w:textAlignment w:val="center"/>
    </w:pPr>
    <w:rPr>
      <w:rFonts w:ascii="Arial Narrow" w:eastAsia="Times New Roman" w:hAnsi="Arial Narrow"/>
      <w:color w:val="000000"/>
      <w:sz w:val="24"/>
      <w:szCs w:val="24"/>
      <w:lang w:eastAsia="ru-RU"/>
    </w:rPr>
  </w:style>
  <w:style w:type="paragraph" w:customStyle="1" w:styleId="xl73">
    <w:name w:val="xl73"/>
    <w:basedOn w:val="a"/>
    <w:rsid w:val="00247B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Narrow" w:eastAsia="Times New Roman" w:hAnsi="Arial Narrow"/>
      <w:color w:val="000000"/>
      <w:sz w:val="24"/>
      <w:szCs w:val="24"/>
      <w:lang w:eastAsia="ru-RU"/>
    </w:rPr>
  </w:style>
  <w:style w:type="paragraph" w:customStyle="1" w:styleId="xl74">
    <w:name w:val="xl74"/>
    <w:basedOn w:val="a"/>
    <w:rsid w:val="00247B6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b/>
      <w:bCs/>
      <w:sz w:val="24"/>
      <w:szCs w:val="24"/>
      <w:lang w:eastAsia="ru-RU"/>
    </w:rPr>
  </w:style>
  <w:style w:type="character" w:customStyle="1" w:styleId="25">
    <w:name w:val="Основной шрифт абзаца2"/>
    <w:rsid w:val="00247B6B"/>
  </w:style>
  <w:style w:type="character" w:customStyle="1" w:styleId="1d">
    <w:name w:val="Основной шрифт абзаца1"/>
    <w:rsid w:val="00247B6B"/>
  </w:style>
  <w:style w:type="character" w:customStyle="1" w:styleId="aff6">
    <w:name w:val="Символ сноски"/>
    <w:rsid w:val="00247B6B"/>
    <w:rPr>
      <w:vertAlign w:val="superscript"/>
    </w:rPr>
  </w:style>
  <w:style w:type="character" w:customStyle="1" w:styleId="aff7">
    <w:name w:val="Символ нумерации"/>
    <w:rsid w:val="00247B6B"/>
  </w:style>
  <w:style w:type="character" w:customStyle="1" w:styleId="Absatz-Standardschriftart">
    <w:name w:val="Absatz-Standardschriftart"/>
    <w:rsid w:val="00247B6B"/>
  </w:style>
  <w:style w:type="character" w:customStyle="1" w:styleId="WW-Absatz-Standardschriftart">
    <w:name w:val="WW-Absatz-Standardschriftart"/>
    <w:rsid w:val="00247B6B"/>
  </w:style>
  <w:style w:type="character" w:customStyle="1" w:styleId="WW-Absatz-Standardschriftart1">
    <w:name w:val="WW-Absatz-Standardschriftart1"/>
    <w:rsid w:val="00247B6B"/>
  </w:style>
  <w:style w:type="character" w:customStyle="1" w:styleId="WW-Absatz-Standardschriftart11">
    <w:name w:val="WW-Absatz-Standardschriftart11"/>
    <w:rsid w:val="00247B6B"/>
  </w:style>
  <w:style w:type="character" w:customStyle="1" w:styleId="WW-Absatz-Standardschriftart111">
    <w:name w:val="WW-Absatz-Standardschriftart111"/>
    <w:rsid w:val="00247B6B"/>
  </w:style>
  <w:style w:type="character" w:customStyle="1" w:styleId="WW-Absatz-Standardschriftart1111">
    <w:name w:val="WW-Absatz-Standardschriftart1111"/>
    <w:rsid w:val="00247B6B"/>
  </w:style>
  <w:style w:type="character" w:customStyle="1" w:styleId="WW-Absatz-Standardschriftart11111">
    <w:name w:val="WW-Absatz-Standardschriftart11111"/>
    <w:rsid w:val="00247B6B"/>
  </w:style>
  <w:style w:type="character" w:customStyle="1" w:styleId="WW-Absatz-Standardschriftart111111">
    <w:name w:val="WW-Absatz-Standardschriftart111111"/>
    <w:rsid w:val="00247B6B"/>
  </w:style>
  <w:style w:type="character" w:customStyle="1" w:styleId="WW-Absatz-Standardschriftart1111111">
    <w:name w:val="WW-Absatz-Standardschriftart1111111"/>
    <w:rsid w:val="00247B6B"/>
  </w:style>
  <w:style w:type="character" w:customStyle="1" w:styleId="WW-Absatz-Standardschriftart11111111">
    <w:name w:val="WW-Absatz-Standardschriftart11111111"/>
    <w:rsid w:val="00247B6B"/>
  </w:style>
  <w:style w:type="character" w:customStyle="1" w:styleId="WW-Absatz-Standardschriftart111111111">
    <w:name w:val="WW-Absatz-Standardschriftart111111111"/>
    <w:rsid w:val="00247B6B"/>
  </w:style>
  <w:style w:type="character" w:customStyle="1" w:styleId="WW-Absatz-Standardschriftart1111111111">
    <w:name w:val="WW-Absatz-Standardschriftart1111111111"/>
    <w:rsid w:val="00247B6B"/>
  </w:style>
  <w:style w:type="character" w:customStyle="1" w:styleId="WW-Absatz-Standardschriftart11111111111">
    <w:name w:val="WW-Absatz-Standardschriftart11111111111"/>
    <w:rsid w:val="00247B6B"/>
  </w:style>
  <w:style w:type="character" w:customStyle="1" w:styleId="WW-Absatz-Standardschriftart111111111111">
    <w:name w:val="WW-Absatz-Standardschriftart111111111111"/>
    <w:rsid w:val="00247B6B"/>
  </w:style>
  <w:style w:type="character" w:customStyle="1" w:styleId="WW-Absatz-Standardschriftart1111111111111">
    <w:name w:val="WW-Absatz-Standardschriftart1111111111111"/>
    <w:rsid w:val="00247B6B"/>
  </w:style>
  <w:style w:type="character" w:customStyle="1" w:styleId="WW-Absatz-Standardschriftart11111111111111">
    <w:name w:val="WW-Absatz-Standardschriftart11111111111111"/>
    <w:rsid w:val="00247B6B"/>
  </w:style>
  <w:style w:type="character" w:customStyle="1" w:styleId="WW-Absatz-Standardschriftart111111111111111">
    <w:name w:val="WW-Absatz-Standardschriftart111111111111111"/>
    <w:rsid w:val="00247B6B"/>
  </w:style>
  <w:style w:type="character" w:customStyle="1" w:styleId="WW-Absatz-Standardschriftart1111111111111111">
    <w:name w:val="WW-Absatz-Standardschriftart1111111111111111"/>
    <w:rsid w:val="00247B6B"/>
  </w:style>
  <w:style w:type="character" w:customStyle="1" w:styleId="WW-Absatz-Standardschriftart11111111111111111">
    <w:name w:val="WW-Absatz-Standardschriftart11111111111111111"/>
    <w:rsid w:val="00247B6B"/>
  </w:style>
  <w:style w:type="character" w:customStyle="1" w:styleId="WW-Absatz-Standardschriftart111111111111111111">
    <w:name w:val="WW-Absatz-Standardschriftart111111111111111111"/>
    <w:rsid w:val="00247B6B"/>
  </w:style>
  <w:style w:type="character" w:customStyle="1" w:styleId="WW-Absatz-Standardschriftart1111111111111111111">
    <w:name w:val="WW-Absatz-Standardschriftart1111111111111111111"/>
    <w:rsid w:val="00247B6B"/>
  </w:style>
  <w:style w:type="character" w:customStyle="1" w:styleId="WW-Absatz-Standardschriftart11111111111111111111">
    <w:name w:val="WW-Absatz-Standardschriftart11111111111111111111"/>
    <w:rsid w:val="00247B6B"/>
  </w:style>
  <w:style w:type="character" w:customStyle="1" w:styleId="WW-Absatz-Standardschriftart111111111111111111111">
    <w:name w:val="WW-Absatz-Standardschriftart111111111111111111111"/>
    <w:rsid w:val="00247B6B"/>
  </w:style>
  <w:style w:type="character" w:customStyle="1" w:styleId="WW-Absatz-Standardschriftart1111111111111111111111">
    <w:name w:val="WW-Absatz-Standardschriftart1111111111111111111111"/>
    <w:rsid w:val="00247B6B"/>
  </w:style>
  <w:style w:type="character" w:customStyle="1" w:styleId="WW-Absatz-Standardschriftart11111111111111111111111">
    <w:name w:val="WW-Absatz-Standardschriftart11111111111111111111111"/>
    <w:rsid w:val="00247B6B"/>
  </w:style>
  <w:style w:type="character" w:customStyle="1" w:styleId="WW-Absatz-Standardschriftart111111111111111111111111">
    <w:name w:val="WW-Absatz-Standardschriftart111111111111111111111111"/>
    <w:rsid w:val="00247B6B"/>
  </w:style>
  <w:style w:type="character" w:customStyle="1" w:styleId="WW-Absatz-Standardschriftart1111111111111111111111111">
    <w:name w:val="WW-Absatz-Standardschriftart1111111111111111111111111"/>
    <w:rsid w:val="00247B6B"/>
  </w:style>
  <w:style w:type="character" w:customStyle="1" w:styleId="WW-Absatz-Standardschriftart11111111111111111111111111">
    <w:name w:val="WW-Absatz-Standardschriftart11111111111111111111111111"/>
    <w:rsid w:val="00247B6B"/>
  </w:style>
  <w:style w:type="character" w:customStyle="1" w:styleId="WW-Absatz-Standardschriftart111111111111111111111111111">
    <w:name w:val="WW-Absatz-Standardschriftart111111111111111111111111111"/>
    <w:rsid w:val="00247B6B"/>
  </w:style>
  <w:style w:type="character" w:customStyle="1" w:styleId="WW-Absatz-Standardschriftart1111111111111111111111111111">
    <w:name w:val="WW-Absatz-Standardschriftart1111111111111111111111111111"/>
    <w:rsid w:val="00247B6B"/>
  </w:style>
  <w:style w:type="character" w:customStyle="1" w:styleId="WW-Absatz-Standardschriftart11111111111111111111111111111">
    <w:name w:val="WW-Absatz-Standardschriftart11111111111111111111111111111"/>
    <w:rsid w:val="00247B6B"/>
  </w:style>
  <w:style w:type="character" w:customStyle="1" w:styleId="WW-Absatz-Standardschriftart111111111111111111111111111111">
    <w:name w:val="WW-Absatz-Standardschriftart111111111111111111111111111111"/>
    <w:rsid w:val="00247B6B"/>
  </w:style>
  <w:style w:type="character" w:customStyle="1" w:styleId="WW-Absatz-Standardschriftart1111111111111111111111111111111">
    <w:name w:val="WW-Absatz-Standardschriftart1111111111111111111111111111111"/>
    <w:rsid w:val="00247B6B"/>
  </w:style>
  <w:style w:type="character" w:customStyle="1" w:styleId="WW-Absatz-Standardschriftart11111111111111111111111111111111">
    <w:name w:val="WW-Absatz-Standardschriftart11111111111111111111111111111111"/>
    <w:rsid w:val="00247B6B"/>
  </w:style>
  <w:style w:type="character" w:customStyle="1" w:styleId="WW-Absatz-Standardschriftart111111111111111111111111111111111">
    <w:name w:val="WW-Absatz-Standardschriftart111111111111111111111111111111111"/>
    <w:rsid w:val="00247B6B"/>
  </w:style>
  <w:style w:type="character" w:customStyle="1" w:styleId="WW-Absatz-Standardschriftart1111111111111111111111111111111111">
    <w:name w:val="WW-Absatz-Standardschriftart1111111111111111111111111111111111"/>
    <w:rsid w:val="00247B6B"/>
  </w:style>
  <w:style w:type="character" w:customStyle="1" w:styleId="WW-Absatz-Standardschriftart11111111111111111111111111111111111">
    <w:name w:val="WW-Absatz-Standardschriftart11111111111111111111111111111111111"/>
    <w:rsid w:val="00247B6B"/>
  </w:style>
  <w:style w:type="character" w:customStyle="1" w:styleId="WW-Absatz-Standardschriftart111111111111111111111111111111111111">
    <w:name w:val="WW-Absatz-Standardschriftart111111111111111111111111111111111111"/>
    <w:rsid w:val="00247B6B"/>
  </w:style>
  <w:style w:type="character" w:customStyle="1" w:styleId="WW-Absatz-Standardschriftart1111111111111111111111111111111111111">
    <w:name w:val="WW-Absatz-Standardschriftart1111111111111111111111111111111111111"/>
    <w:rsid w:val="00247B6B"/>
  </w:style>
  <w:style w:type="character" w:customStyle="1" w:styleId="WW-Absatz-Standardschriftart11111111111111111111111111111111111111">
    <w:name w:val="WW-Absatz-Standardschriftart11111111111111111111111111111111111111"/>
    <w:rsid w:val="00247B6B"/>
  </w:style>
  <w:style w:type="character" w:customStyle="1" w:styleId="WW-Absatz-Standardschriftart111111111111111111111111111111111111111">
    <w:name w:val="WW-Absatz-Standardschriftart111111111111111111111111111111111111111"/>
    <w:rsid w:val="00247B6B"/>
  </w:style>
  <w:style w:type="character" w:customStyle="1" w:styleId="WW-Absatz-Standardschriftart1111111111111111111111111111111111111111">
    <w:name w:val="WW-Absatz-Standardschriftart1111111111111111111111111111111111111111"/>
    <w:rsid w:val="00247B6B"/>
  </w:style>
  <w:style w:type="character" w:customStyle="1" w:styleId="WW-Absatz-Standardschriftart11111111111111111111111111111111111111111">
    <w:name w:val="WW-Absatz-Standardschriftart11111111111111111111111111111111111111111"/>
    <w:rsid w:val="00247B6B"/>
  </w:style>
  <w:style w:type="character" w:customStyle="1" w:styleId="WW-Absatz-Standardschriftart111111111111111111111111111111111111111111">
    <w:name w:val="WW-Absatz-Standardschriftart111111111111111111111111111111111111111111"/>
    <w:rsid w:val="00247B6B"/>
  </w:style>
  <w:style w:type="character" w:customStyle="1" w:styleId="WW-Absatz-Standardschriftart1111111111111111111111111111111111111111111">
    <w:name w:val="WW-Absatz-Standardschriftart1111111111111111111111111111111111111111111"/>
    <w:rsid w:val="00247B6B"/>
  </w:style>
  <w:style w:type="character" w:customStyle="1" w:styleId="WW-Absatz-Standardschriftart11111111111111111111111111111111111111111111">
    <w:name w:val="WW-Absatz-Standardschriftart11111111111111111111111111111111111111111111"/>
    <w:rsid w:val="00247B6B"/>
  </w:style>
  <w:style w:type="character" w:customStyle="1" w:styleId="WW-Absatz-Standardschriftart111111111111111111111111111111111111111111111">
    <w:name w:val="WW-Absatz-Standardschriftart111111111111111111111111111111111111111111111"/>
    <w:rsid w:val="00247B6B"/>
  </w:style>
  <w:style w:type="character" w:customStyle="1" w:styleId="WW-Absatz-Standardschriftart1111111111111111111111111111111111111111111111">
    <w:name w:val="WW-Absatz-Standardschriftart1111111111111111111111111111111111111111111111"/>
    <w:rsid w:val="00247B6B"/>
  </w:style>
  <w:style w:type="character" w:customStyle="1" w:styleId="WW-Absatz-Standardschriftart11111111111111111111111111111111111111111111111">
    <w:name w:val="WW-Absatz-Standardschriftart11111111111111111111111111111111111111111111111"/>
    <w:rsid w:val="00247B6B"/>
  </w:style>
  <w:style w:type="character" w:customStyle="1" w:styleId="WW-Absatz-Standardschriftart111111111111111111111111111111111111111111111111">
    <w:name w:val="WW-Absatz-Standardschriftart111111111111111111111111111111111111111111111111"/>
    <w:rsid w:val="00247B6B"/>
  </w:style>
  <w:style w:type="character" w:customStyle="1" w:styleId="WW-Absatz-Standardschriftart1111111111111111111111111111111111111111111111111">
    <w:name w:val="WW-Absatz-Standardschriftart1111111111111111111111111111111111111111111111111"/>
    <w:rsid w:val="00247B6B"/>
  </w:style>
  <w:style w:type="character" w:customStyle="1" w:styleId="WW-Absatz-Standardschriftart11111111111111111111111111111111111111111111111111">
    <w:name w:val="WW-Absatz-Standardschriftart11111111111111111111111111111111111111111111111111"/>
    <w:rsid w:val="00247B6B"/>
  </w:style>
  <w:style w:type="character" w:customStyle="1" w:styleId="WW-Absatz-Standardschriftart111111111111111111111111111111111111111111111111111">
    <w:name w:val="WW-Absatz-Standardschriftart111111111111111111111111111111111111111111111111111"/>
    <w:rsid w:val="00247B6B"/>
  </w:style>
  <w:style w:type="character" w:customStyle="1" w:styleId="WW-Absatz-Standardschriftart1111111111111111111111111111111111111111111111111111">
    <w:name w:val="WW-Absatz-Standardschriftart1111111111111111111111111111111111111111111111111111"/>
    <w:rsid w:val="00247B6B"/>
  </w:style>
  <w:style w:type="character" w:customStyle="1" w:styleId="WW-Absatz-Standardschriftart11111111111111111111111111111111111111111111111111111">
    <w:name w:val="WW-Absatz-Standardschriftart11111111111111111111111111111111111111111111111111111"/>
    <w:rsid w:val="00247B6B"/>
  </w:style>
  <w:style w:type="character" w:customStyle="1" w:styleId="WW-Absatz-Standardschriftart111111111111111111111111111111111111111111111111111111">
    <w:name w:val="WW-Absatz-Standardschriftart111111111111111111111111111111111111111111111111111111"/>
    <w:rsid w:val="00247B6B"/>
  </w:style>
  <w:style w:type="character" w:customStyle="1" w:styleId="WW-Absatz-Standardschriftart1111111111111111111111111111111111111111111111111111111">
    <w:name w:val="WW-Absatz-Standardschriftart1111111111111111111111111111111111111111111111111111111"/>
    <w:rsid w:val="00247B6B"/>
  </w:style>
  <w:style w:type="character" w:customStyle="1" w:styleId="WW-Absatz-Standardschriftart11111111111111111111111111111111111111111111111111111111">
    <w:name w:val="WW-Absatz-Standardschriftart11111111111111111111111111111111111111111111111111111111"/>
    <w:rsid w:val="00247B6B"/>
  </w:style>
  <w:style w:type="character" w:customStyle="1" w:styleId="WW-Absatz-Standardschriftart111111111111111111111111111111111111111111111111111111111">
    <w:name w:val="WW-Absatz-Standardschriftart111111111111111111111111111111111111111111111111111111111"/>
    <w:rsid w:val="00247B6B"/>
  </w:style>
  <w:style w:type="character" w:customStyle="1" w:styleId="WW-Absatz-Standardschriftart1111111111111111111111111111111111111111111111111111111111">
    <w:name w:val="WW-Absatz-Standardschriftart1111111111111111111111111111111111111111111111111111111111"/>
    <w:rsid w:val="00247B6B"/>
  </w:style>
  <w:style w:type="character" w:customStyle="1" w:styleId="WW-Absatz-Standardschriftart11111111111111111111111111111111111111111111111111111111111">
    <w:name w:val="WW-Absatz-Standardschriftart11111111111111111111111111111111111111111111111111111111111"/>
    <w:rsid w:val="00247B6B"/>
  </w:style>
  <w:style w:type="character" w:customStyle="1" w:styleId="WW-Absatz-Standardschriftart111111111111111111111111111111111111111111111111111111111111">
    <w:name w:val="WW-Absatz-Standardschriftart111111111111111111111111111111111111111111111111111111111111"/>
    <w:rsid w:val="00247B6B"/>
  </w:style>
  <w:style w:type="character" w:customStyle="1" w:styleId="WW-Absatz-Standardschriftart1111111111111111111111111111111111111111111111111111111111111">
    <w:name w:val="WW-Absatz-Standardschriftart1111111111111111111111111111111111111111111111111111111111111"/>
    <w:rsid w:val="00247B6B"/>
  </w:style>
  <w:style w:type="character" w:customStyle="1" w:styleId="WW-Absatz-Standardschriftart11111111111111111111111111111111111111111111111111111111111111">
    <w:name w:val="WW-Absatz-Standardschriftart11111111111111111111111111111111111111111111111111111111111111"/>
    <w:rsid w:val="00247B6B"/>
  </w:style>
  <w:style w:type="character" w:customStyle="1" w:styleId="WW-Absatz-Standardschriftart111111111111111111111111111111111111111111111111111111111111111">
    <w:name w:val="WW-Absatz-Standardschriftart111111111111111111111111111111111111111111111111111111111111111"/>
    <w:rsid w:val="00247B6B"/>
  </w:style>
  <w:style w:type="character" w:customStyle="1" w:styleId="WW-Absatz-Standardschriftart1111111111111111111111111111111111111111111111111111111111111111">
    <w:name w:val="WW-Absatz-Standardschriftart1111111111111111111111111111111111111111111111111111111111111111"/>
    <w:rsid w:val="00247B6B"/>
  </w:style>
  <w:style w:type="character" w:customStyle="1" w:styleId="WW-Absatz-Standardschriftart11111111111111111111111111111111111111111111111111111111111111111">
    <w:name w:val="WW-Absatz-Standardschriftart11111111111111111111111111111111111111111111111111111111111111111"/>
    <w:rsid w:val="00247B6B"/>
  </w:style>
  <w:style w:type="character" w:customStyle="1" w:styleId="WW-Absatz-Standardschriftart111111111111111111111111111111111111111111111111111111111111111111">
    <w:name w:val="WW-Absatz-Standardschriftart111111111111111111111111111111111111111111111111111111111111111111"/>
    <w:rsid w:val="00247B6B"/>
  </w:style>
  <w:style w:type="character" w:customStyle="1" w:styleId="WW-Absatz-Standardschriftart1111111111111111111111111111111111111111111111111111111111111111111">
    <w:name w:val="WW-Absatz-Standardschriftart1111111111111111111111111111111111111111111111111111111111111111111"/>
    <w:rsid w:val="00247B6B"/>
  </w:style>
  <w:style w:type="character" w:customStyle="1" w:styleId="WW-Absatz-Standardschriftart11111111111111111111111111111111111111111111111111111111111111111111">
    <w:name w:val="WW-Absatz-Standardschriftart11111111111111111111111111111111111111111111111111111111111111111111"/>
    <w:rsid w:val="00247B6B"/>
  </w:style>
  <w:style w:type="character" w:customStyle="1" w:styleId="WW-Absatz-Standardschriftart111111111111111111111111111111111111111111111111111111111111111111111">
    <w:name w:val="WW-Absatz-Standardschriftart111111111111111111111111111111111111111111111111111111111111111111111"/>
    <w:rsid w:val="00247B6B"/>
  </w:style>
  <w:style w:type="character" w:customStyle="1" w:styleId="WW-Absatz-Standardschriftart1111111111111111111111111111111111111111111111111111111111111111111111">
    <w:name w:val="WW-Absatz-Standardschriftart1111111111111111111111111111111111111111111111111111111111111111111111"/>
    <w:rsid w:val="00247B6B"/>
  </w:style>
  <w:style w:type="character" w:customStyle="1" w:styleId="WW-Absatz-Standardschriftart11111111111111111111111111111111111111111111111111111111111111111111111">
    <w:name w:val="WW-Absatz-Standardschriftart11111111111111111111111111111111111111111111111111111111111111111111111"/>
    <w:rsid w:val="00247B6B"/>
  </w:style>
  <w:style w:type="character" w:customStyle="1" w:styleId="WW-Absatz-Standardschriftart111111111111111111111111111111111111111111111111111111111111111111111111">
    <w:name w:val="WW-Absatz-Standardschriftart111111111111111111111111111111111111111111111111111111111111111111111111"/>
    <w:rsid w:val="00247B6B"/>
  </w:style>
  <w:style w:type="character" w:customStyle="1" w:styleId="WW-Absatz-Standardschriftart1111111111111111111111111111111111111111111111111111111111111111111111111">
    <w:name w:val="WW-Absatz-Standardschriftart1111111111111111111111111111111111111111111111111111111111111111111111111"/>
    <w:rsid w:val="00247B6B"/>
  </w:style>
  <w:style w:type="character" w:customStyle="1" w:styleId="WW-Absatz-Standardschriftart11111111111111111111111111111111111111111111111111111111111111111111111111">
    <w:name w:val="WW-Absatz-Standardschriftart11111111111111111111111111111111111111111111111111111111111111111111111111"/>
    <w:rsid w:val="00247B6B"/>
  </w:style>
  <w:style w:type="character" w:customStyle="1" w:styleId="WW-Absatz-Standardschriftart111111111111111111111111111111111111111111111111111111111111111111111111111">
    <w:name w:val="WW-Absatz-Standardschriftart111111111111111111111111111111111111111111111111111111111111111111111111111"/>
    <w:rsid w:val="00247B6B"/>
  </w:style>
  <w:style w:type="character" w:customStyle="1" w:styleId="WW-Absatz-Standardschriftart1111111111111111111111111111111111111111111111111111111111111111111111111111">
    <w:name w:val="WW-Absatz-Standardschriftart1111111111111111111111111111111111111111111111111111111111111111111111111111"/>
    <w:rsid w:val="00247B6B"/>
  </w:style>
  <w:style w:type="character" w:customStyle="1" w:styleId="WW-Absatz-Standardschriftart11111111111111111111111111111111111111111111111111111111111111111111111111111">
    <w:name w:val="WW-Absatz-Standardschriftart11111111111111111111111111111111111111111111111111111111111111111111111111111"/>
    <w:rsid w:val="00247B6B"/>
  </w:style>
  <w:style w:type="character" w:customStyle="1" w:styleId="WW-Absatz-Standardschriftart111111111111111111111111111111111111111111111111111111111111111111111111111111">
    <w:name w:val="WW-Absatz-Standardschriftart111111111111111111111111111111111111111111111111111111111111111111111111111111"/>
    <w:rsid w:val="00247B6B"/>
  </w:style>
  <w:style w:type="character" w:customStyle="1" w:styleId="WW-Absatz-Standardschriftart1111111111111111111111111111111111111111111111111111111111111111111111111111111">
    <w:name w:val="WW-Absatz-Standardschriftart1111111111111111111111111111111111111111111111111111111111111111111111111111111"/>
    <w:rsid w:val="00247B6B"/>
  </w:style>
  <w:style w:type="character" w:customStyle="1" w:styleId="WW-Absatz-Standardschriftart11111111111111111111111111111111111111111111111111111111111111111111111111111111">
    <w:name w:val="WW-Absatz-Standardschriftart11111111111111111111111111111111111111111111111111111111111111111111111111111111"/>
    <w:rsid w:val="00247B6B"/>
  </w:style>
  <w:style w:type="character" w:customStyle="1" w:styleId="WW-Absatz-Standardschriftart111111111111111111111111111111111111111111111111111111111111111111111111111111111">
    <w:name w:val="WW-Absatz-Standardschriftart111111111111111111111111111111111111111111111111111111111111111111111111111111111"/>
    <w:rsid w:val="00247B6B"/>
  </w:style>
  <w:style w:type="character" w:customStyle="1" w:styleId="WW-Absatz-Standardschriftart1111111111111111111111111111111111111111111111111111111111111111111111111111111111">
    <w:name w:val="WW-Absatz-Standardschriftart1111111111111111111111111111111111111111111111111111111111111111111111111111111111"/>
    <w:rsid w:val="00247B6B"/>
  </w:style>
  <w:style w:type="character" w:customStyle="1" w:styleId="WW-Absatz-Standardschriftart11111111111111111111111111111111111111111111111111111111111111111111111111111111111">
    <w:name w:val="WW-Absatz-Standardschriftart11111111111111111111111111111111111111111111111111111111111111111111111111111111111"/>
    <w:rsid w:val="00247B6B"/>
  </w:style>
  <w:style w:type="character" w:customStyle="1" w:styleId="WW-Absatz-Standardschriftart111111111111111111111111111111111111111111111111111111111111111111111111111111111111">
    <w:name w:val="WW-Absatz-Standardschriftart111111111111111111111111111111111111111111111111111111111111111111111111111111111111"/>
    <w:rsid w:val="00247B6B"/>
  </w:style>
  <w:style w:type="character" w:customStyle="1" w:styleId="WW-Absatz-Standardschriftart1111111111111111111111111111111111111111111111111111111111111111111111111111111111111">
    <w:name w:val="WW-Absatz-Standardschriftart1111111111111111111111111111111111111111111111111111111111111111111111111111111111111"/>
    <w:rsid w:val="00247B6B"/>
  </w:style>
  <w:style w:type="character" w:customStyle="1" w:styleId="WW-Absatz-Standardschriftart11111111111111111111111111111111111111111111111111111111111111111111111111111111111111">
    <w:name w:val="WW-Absatz-Standardschriftart11111111111111111111111111111111111111111111111111111111111111111111111111111111111111"/>
    <w:rsid w:val="00247B6B"/>
  </w:style>
  <w:style w:type="character" w:customStyle="1" w:styleId="WW-Absatz-Standardschriftart111111111111111111111111111111111111111111111111111111111111111111111111111111111111111">
    <w:name w:val="WW-Absatz-Standardschriftart111111111111111111111111111111111111111111111111111111111111111111111111111111111111111"/>
    <w:rsid w:val="00247B6B"/>
  </w:style>
  <w:style w:type="character" w:customStyle="1" w:styleId="WW-Absatz-Standardschriftart1111111111111111111111111111111111111111111111111111111111111111111111111111111111111111">
    <w:name w:val="WW-Absatz-Standardschriftart1111111111111111111111111111111111111111111111111111111111111111111111111111111111111111"/>
    <w:rsid w:val="00247B6B"/>
  </w:style>
  <w:style w:type="character" w:customStyle="1" w:styleId="WW-Absatz-Standardschriftart11111111111111111111111111111111111111111111111111111111111111111111111111111111111111111">
    <w:name w:val="WW-Absatz-Standardschriftart11111111111111111111111111111111111111111111111111111111111111111111111111111111111111111"/>
    <w:rsid w:val="00247B6B"/>
  </w:style>
  <w:style w:type="character" w:customStyle="1" w:styleId="WW-Absatz-Standardschriftart111111111111111111111111111111111111111111111111111111111111111111111111111111111111111111">
    <w:name w:val="WW-Absatz-Standardschriftart111111111111111111111111111111111111111111111111111111111111111111111111111111111111111111"/>
    <w:rsid w:val="00247B6B"/>
  </w:style>
  <w:style w:type="character" w:customStyle="1" w:styleId="WW-Absatz-Standardschriftart1111111111111111111111111111111111111111111111111111111111111111111111111111111111111111111">
    <w:name w:val="WW-Absatz-Standardschriftart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
    <w:name w:val="WW-Absatz-Standardschriftart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
    <w:name w:val="WW-Absatz-Standardschriftart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
    <w:name w:val="WW-Absatz-Standardschriftart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
    <w:name w:val="WW-Absatz-Standardschriftart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
    <w:name w:val="WW-Absatz-Standardschriftart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
    <w:name w:val="WW-Absatz-Standardschriftart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
    <w:name w:val="WW-Absatz-Standardschriftart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
    <w:name w:val="WW-Absatz-Standardschriftart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
    <w:name w:val="WW-Absatz-Standardschriftart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
    <w:name w:val="WW-Absatz-Standardschriftart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
    <w:name w:val="WW-Absatz-Standardschriftart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
    <w:name w:val="WW-Absatz-Standardschriftart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
    <w:name w:val="WW-Absatz-Standardschriftart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
    <w:name w:val="WW-Absatz-Standardschriftart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
    <w:name w:val="WW-Absatz-Standardschriftart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
    <w:name w:val="WW-Absatz-Standardschriftart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
    <w:name w:val="WW-Absatz-Standardschriftart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
    <w:name w:val="WW-Absatz-Standardschriftart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
    <w:name w:val="WW-Absatz-Standardschriftart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
    <w:name w:val="WW-Absatz-Standardschriftart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
    <w:name w:val="WW-Absatz-Standardschriftart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
    <w:name w:val="WW-Absatz-Standardschriftart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
    <w:name w:val="WW-Absatz-Standardschriftart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
    <w:name w:val="WW-Absatz-Standardschriftart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
    <w:name w:val="WW-Absatz-Standardschriftart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
    <w:name w:val="WW-Absatz-Standardschriftart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
    <w:name w:val="WW-Absatz-Standardschriftart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
    <w:name w:val="WW-Absatz-Standardschriftart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
    <w:name w:val="WW-Absatz-Standardschriftart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
    <w:name w:val="WW-Absatz-Standardschriftart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
    <w:rsid w:val="00247B6B"/>
  </w:style>
  <w:style w:type="character" w:customStyle="1" w:styleId="WW-Absatz-Standardschriftart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
    <w:rsid w:val="00247B6B"/>
  </w:style>
  <w:style w:type="character" w:customStyle="1" w:styleId="WW8Num1z0">
    <w:name w:val="WW8Num1z0"/>
    <w:rsid w:val="00247B6B"/>
    <w:rPr>
      <w:rFonts w:ascii="Times New Roman" w:eastAsia="Times New Roman" w:hAnsi="Times New Roman" w:cs="Times New Roman"/>
    </w:rPr>
  </w:style>
  <w:style w:type="character" w:customStyle="1" w:styleId="WW8Num1z1">
    <w:name w:val="WW8Num1z1"/>
    <w:rsid w:val="00247B6B"/>
    <w:rPr>
      <w:rFonts w:ascii="Courier New" w:hAnsi="Courier New"/>
    </w:rPr>
  </w:style>
  <w:style w:type="character" w:customStyle="1" w:styleId="WW8Num1z2">
    <w:name w:val="WW8Num1z2"/>
    <w:rsid w:val="00247B6B"/>
    <w:rPr>
      <w:rFonts w:ascii="Wingdings" w:hAnsi="Wingdings"/>
    </w:rPr>
  </w:style>
  <w:style w:type="character" w:customStyle="1" w:styleId="WW8Num1z3">
    <w:name w:val="WW8Num1z3"/>
    <w:rsid w:val="00247B6B"/>
    <w:rPr>
      <w:rFonts w:ascii="Symbol" w:hAnsi="Symbol"/>
    </w:rPr>
  </w:style>
  <w:style w:type="character" w:customStyle="1" w:styleId="WW8Num2z0">
    <w:name w:val="WW8Num2z0"/>
    <w:rsid w:val="00247B6B"/>
    <w:rPr>
      <w:rFonts w:ascii="Times New Roman" w:eastAsia="Times New Roman" w:hAnsi="Times New Roman" w:cs="Times New Roman"/>
    </w:rPr>
  </w:style>
  <w:style w:type="character" w:customStyle="1" w:styleId="WW8Num2z1">
    <w:name w:val="WW8Num2z1"/>
    <w:rsid w:val="00247B6B"/>
    <w:rPr>
      <w:rFonts w:ascii="Courier New" w:hAnsi="Courier New"/>
    </w:rPr>
  </w:style>
  <w:style w:type="character" w:customStyle="1" w:styleId="WW8Num2z2">
    <w:name w:val="WW8Num2z2"/>
    <w:rsid w:val="00247B6B"/>
    <w:rPr>
      <w:rFonts w:ascii="Wingdings" w:hAnsi="Wingdings"/>
    </w:rPr>
  </w:style>
  <w:style w:type="character" w:customStyle="1" w:styleId="WW8Num2z3">
    <w:name w:val="WW8Num2z3"/>
    <w:rsid w:val="00247B6B"/>
    <w:rPr>
      <w:rFonts w:ascii="Symbol" w:hAnsi="Symbol"/>
    </w:rPr>
  </w:style>
  <w:style w:type="character" w:customStyle="1" w:styleId="WW8Num3z0">
    <w:name w:val="WW8Num3z0"/>
    <w:rsid w:val="00247B6B"/>
    <w:rPr>
      <w:rFonts w:ascii="Times New Roman" w:eastAsia="Times New Roman" w:hAnsi="Times New Roman" w:cs="Times New Roman"/>
    </w:rPr>
  </w:style>
  <w:style w:type="character" w:customStyle="1" w:styleId="WW8Num3z1">
    <w:name w:val="WW8Num3z1"/>
    <w:rsid w:val="00247B6B"/>
    <w:rPr>
      <w:rFonts w:ascii="Courier New" w:hAnsi="Courier New"/>
    </w:rPr>
  </w:style>
  <w:style w:type="character" w:customStyle="1" w:styleId="WW8Num3z2">
    <w:name w:val="WW8Num3z2"/>
    <w:rsid w:val="00247B6B"/>
    <w:rPr>
      <w:rFonts w:ascii="Wingdings" w:hAnsi="Wingdings"/>
    </w:rPr>
  </w:style>
  <w:style w:type="character" w:customStyle="1" w:styleId="WW8Num3z3">
    <w:name w:val="WW8Num3z3"/>
    <w:rsid w:val="00247B6B"/>
    <w:rPr>
      <w:rFonts w:ascii="Symbol" w:hAnsi="Symbol"/>
    </w:rPr>
  </w:style>
  <w:style w:type="character" w:customStyle="1" w:styleId="WW8Num4z0">
    <w:name w:val="WW8Num4z0"/>
    <w:rsid w:val="00247B6B"/>
    <w:rPr>
      <w:rFonts w:ascii="Times New Roman" w:eastAsia="Times New Roman" w:hAnsi="Times New Roman" w:cs="Times New Roman"/>
    </w:rPr>
  </w:style>
  <w:style w:type="character" w:customStyle="1" w:styleId="WW8Num4z1">
    <w:name w:val="WW8Num4z1"/>
    <w:rsid w:val="00247B6B"/>
    <w:rPr>
      <w:rFonts w:ascii="Courier New" w:hAnsi="Courier New"/>
    </w:rPr>
  </w:style>
  <w:style w:type="character" w:customStyle="1" w:styleId="WW8Num4z2">
    <w:name w:val="WW8Num4z2"/>
    <w:rsid w:val="00247B6B"/>
    <w:rPr>
      <w:rFonts w:ascii="Wingdings" w:hAnsi="Wingdings"/>
    </w:rPr>
  </w:style>
  <w:style w:type="character" w:customStyle="1" w:styleId="WW8Num4z3">
    <w:name w:val="WW8Num4z3"/>
    <w:rsid w:val="00247B6B"/>
    <w:rPr>
      <w:rFonts w:ascii="Symbol" w:hAnsi="Symbol"/>
    </w:rPr>
  </w:style>
  <w:style w:type="character" w:customStyle="1" w:styleId="WW8Num6z0">
    <w:name w:val="WW8Num6z0"/>
    <w:rsid w:val="00247B6B"/>
    <w:rPr>
      <w:rFonts w:ascii="Times New Roman" w:eastAsia="Times New Roman" w:hAnsi="Times New Roman" w:cs="Times New Roman"/>
    </w:rPr>
  </w:style>
  <w:style w:type="character" w:customStyle="1" w:styleId="WW8Num6z1">
    <w:name w:val="WW8Num6z1"/>
    <w:rsid w:val="00247B6B"/>
    <w:rPr>
      <w:rFonts w:ascii="Courier New" w:hAnsi="Courier New"/>
    </w:rPr>
  </w:style>
  <w:style w:type="character" w:customStyle="1" w:styleId="WW8Num6z2">
    <w:name w:val="WW8Num6z2"/>
    <w:rsid w:val="00247B6B"/>
    <w:rPr>
      <w:rFonts w:ascii="Wingdings" w:hAnsi="Wingdings"/>
    </w:rPr>
  </w:style>
  <w:style w:type="character" w:customStyle="1" w:styleId="WW8Num6z3">
    <w:name w:val="WW8Num6z3"/>
    <w:rsid w:val="00247B6B"/>
    <w:rPr>
      <w:rFonts w:ascii="Symbol" w:hAnsi="Symbol"/>
    </w:rPr>
  </w:style>
  <w:style w:type="character" w:customStyle="1" w:styleId="WW8Num7z0">
    <w:name w:val="WW8Num7z0"/>
    <w:rsid w:val="00247B6B"/>
    <w:rPr>
      <w:rFonts w:ascii="Symbol" w:hAnsi="Symbol"/>
    </w:rPr>
  </w:style>
  <w:style w:type="character" w:customStyle="1" w:styleId="WW8Num8z0">
    <w:name w:val="WW8Num8z0"/>
    <w:rsid w:val="00247B6B"/>
    <w:rPr>
      <w:rFonts w:ascii="Times New Roman" w:eastAsia="Times New Roman" w:hAnsi="Times New Roman" w:cs="Times New Roman"/>
    </w:rPr>
  </w:style>
  <w:style w:type="character" w:customStyle="1" w:styleId="WW8Num8z1">
    <w:name w:val="WW8Num8z1"/>
    <w:rsid w:val="00247B6B"/>
    <w:rPr>
      <w:rFonts w:ascii="Courier New" w:hAnsi="Courier New"/>
    </w:rPr>
  </w:style>
  <w:style w:type="character" w:customStyle="1" w:styleId="WW8Num8z2">
    <w:name w:val="WW8Num8z2"/>
    <w:rsid w:val="00247B6B"/>
    <w:rPr>
      <w:rFonts w:ascii="Wingdings" w:hAnsi="Wingdings"/>
    </w:rPr>
  </w:style>
  <w:style w:type="character" w:customStyle="1" w:styleId="WW8Num8z3">
    <w:name w:val="WW8Num8z3"/>
    <w:rsid w:val="00247B6B"/>
    <w:rPr>
      <w:rFonts w:ascii="Symbol" w:hAnsi="Symbol"/>
    </w:rPr>
  </w:style>
  <w:style w:type="character" w:customStyle="1" w:styleId="WW8Num11z0">
    <w:name w:val="WW8Num11z0"/>
    <w:rsid w:val="00247B6B"/>
    <w:rPr>
      <w:rFonts w:ascii="Times New Roman" w:eastAsia="Times New Roman" w:hAnsi="Times New Roman" w:cs="Times New Roman"/>
    </w:rPr>
  </w:style>
  <w:style w:type="character" w:customStyle="1" w:styleId="WW8Num11z1">
    <w:name w:val="WW8Num11z1"/>
    <w:rsid w:val="00247B6B"/>
    <w:rPr>
      <w:rFonts w:ascii="Courier New" w:hAnsi="Courier New"/>
    </w:rPr>
  </w:style>
  <w:style w:type="character" w:customStyle="1" w:styleId="WW8Num11z2">
    <w:name w:val="WW8Num11z2"/>
    <w:rsid w:val="00247B6B"/>
    <w:rPr>
      <w:rFonts w:ascii="Wingdings" w:hAnsi="Wingdings"/>
    </w:rPr>
  </w:style>
  <w:style w:type="character" w:customStyle="1" w:styleId="WW8Num11z3">
    <w:name w:val="WW8Num11z3"/>
    <w:rsid w:val="00247B6B"/>
    <w:rPr>
      <w:rFonts w:ascii="Symbol" w:hAnsi="Symbol"/>
    </w:rPr>
  </w:style>
  <w:style w:type="character" w:customStyle="1" w:styleId="WW8Num12z0">
    <w:name w:val="WW8Num12z0"/>
    <w:rsid w:val="00247B6B"/>
    <w:rPr>
      <w:rFonts w:ascii="Times New Roman" w:eastAsia="Times New Roman" w:hAnsi="Times New Roman" w:cs="Times New Roman"/>
    </w:rPr>
  </w:style>
  <w:style w:type="character" w:customStyle="1" w:styleId="WW8Num12z1">
    <w:name w:val="WW8Num12z1"/>
    <w:rsid w:val="00247B6B"/>
    <w:rPr>
      <w:rFonts w:ascii="Courier New" w:hAnsi="Courier New"/>
    </w:rPr>
  </w:style>
  <w:style w:type="character" w:customStyle="1" w:styleId="WW8Num12z2">
    <w:name w:val="WW8Num12z2"/>
    <w:rsid w:val="00247B6B"/>
    <w:rPr>
      <w:rFonts w:ascii="Wingdings" w:hAnsi="Wingdings"/>
    </w:rPr>
  </w:style>
  <w:style w:type="character" w:customStyle="1" w:styleId="WW8Num12z3">
    <w:name w:val="WW8Num12z3"/>
    <w:rsid w:val="00247B6B"/>
    <w:rPr>
      <w:rFonts w:ascii="Symbol" w:hAnsi="Symbol"/>
    </w:rPr>
  </w:style>
  <w:style w:type="paragraph" w:customStyle="1" w:styleId="aff8">
    <w:name w:val="Заголовок"/>
    <w:basedOn w:val="a"/>
    <w:next w:val="aff9"/>
    <w:rsid w:val="00247B6B"/>
    <w:pPr>
      <w:keepNext/>
      <w:suppressAutoHyphens/>
      <w:spacing w:before="240" w:after="120" w:line="240" w:lineRule="auto"/>
    </w:pPr>
    <w:rPr>
      <w:rFonts w:ascii="Arial" w:eastAsia="MS Mincho" w:hAnsi="Arial" w:cs="Tahoma"/>
      <w:sz w:val="28"/>
      <w:szCs w:val="28"/>
      <w:lang w:eastAsia="ar-SA"/>
    </w:rPr>
  </w:style>
  <w:style w:type="paragraph" w:styleId="aff9">
    <w:name w:val="Body Text"/>
    <w:basedOn w:val="a"/>
    <w:link w:val="affa"/>
    <w:semiHidden/>
    <w:rsid w:val="00247B6B"/>
    <w:pPr>
      <w:suppressAutoHyphens/>
      <w:spacing w:after="0" w:line="240" w:lineRule="auto"/>
      <w:jc w:val="center"/>
    </w:pPr>
    <w:rPr>
      <w:rFonts w:ascii="Times New Roman" w:eastAsia="Times New Roman" w:hAnsi="Times New Roman"/>
      <w:b/>
      <w:sz w:val="32"/>
      <w:szCs w:val="24"/>
      <w:lang w:eastAsia="ar-SA"/>
    </w:rPr>
  </w:style>
  <w:style w:type="character" w:customStyle="1" w:styleId="affa">
    <w:name w:val="Основной текст Знак"/>
    <w:link w:val="aff9"/>
    <w:semiHidden/>
    <w:rsid w:val="00247B6B"/>
    <w:rPr>
      <w:rFonts w:ascii="Times New Roman" w:eastAsia="Times New Roman" w:hAnsi="Times New Roman" w:cs="Times New Roman"/>
      <w:b/>
      <w:sz w:val="32"/>
      <w:szCs w:val="24"/>
      <w:lang w:eastAsia="ar-SA"/>
    </w:rPr>
  </w:style>
  <w:style w:type="paragraph" w:styleId="affb">
    <w:name w:val="List"/>
    <w:basedOn w:val="aff9"/>
    <w:semiHidden/>
    <w:rsid w:val="00247B6B"/>
    <w:rPr>
      <w:rFonts w:ascii="Arial" w:hAnsi="Arial" w:cs="Tahoma"/>
    </w:rPr>
  </w:style>
  <w:style w:type="paragraph" w:customStyle="1" w:styleId="26">
    <w:name w:val="Название2"/>
    <w:basedOn w:val="a"/>
    <w:rsid w:val="00247B6B"/>
    <w:pPr>
      <w:suppressLineNumbers/>
      <w:suppressAutoHyphens/>
      <w:spacing w:before="120" w:after="120" w:line="240" w:lineRule="auto"/>
    </w:pPr>
    <w:rPr>
      <w:rFonts w:ascii="Arial" w:eastAsia="Times New Roman" w:hAnsi="Arial"/>
      <w:i/>
      <w:iCs/>
      <w:sz w:val="20"/>
      <w:szCs w:val="24"/>
      <w:lang w:eastAsia="ar-SA"/>
    </w:rPr>
  </w:style>
  <w:style w:type="paragraph" w:customStyle="1" w:styleId="27">
    <w:name w:val="Указатель2"/>
    <w:basedOn w:val="a"/>
    <w:rsid w:val="00247B6B"/>
    <w:pPr>
      <w:suppressLineNumbers/>
      <w:suppressAutoHyphens/>
      <w:spacing w:after="0" w:line="240" w:lineRule="auto"/>
    </w:pPr>
    <w:rPr>
      <w:rFonts w:ascii="Arial" w:eastAsia="Times New Roman" w:hAnsi="Arial"/>
      <w:sz w:val="24"/>
      <w:szCs w:val="24"/>
      <w:lang w:eastAsia="ar-SA"/>
    </w:rPr>
  </w:style>
  <w:style w:type="paragraph" w:customStyle="1" w:styleId="1e">
    <w:name w:val="Название1"/>
    <w:basedOn w:val="a"/>
    <w:rsid w:val="00247B6B"/>
    <w:pPr>
      <w:suppressLineNumbers/>
      <w:suppressAutoHyphens/>
      <w:spacing w:before="120" w:after="120" w:line="240" w:lineRule="auto"/>
    </w:pPr>
    <w:rPr>
      <w:rFonts w:ascii="Arial" w:eastAsia="Times New Roman" w:hAnsi="Arial" w:cs="Tahoma"/>
      <w:i/>
      <w:iCs/>
      <w:sz w:val="20"/>
      <w:szCs w:val="24"/>
      <w:lang w:eastAsia="ar-SA"/>
    </w:rPr>
  </w:style>
  <w:style w:type="paragraph" w:customStyle="1" w:styleId="affc">
    <w:name w:val="Содержимое врезки"/>
    <w:basedOn w:val="aff9"/>
    <w:rsid w:val="00247B6B"/>
  </w:style>
  <w:style w:type="paragraph" w:customStyle="1" w:styleId="1f">
    <w:name w:val="Указатель1"/>
    <w:basedOn w:val="a"/>
    <w:rsid w:val="00247B6B"/>
    <w:pPr>
      <w:suppressLineNumbers/>
      <w:suppressAutoHyphens/>
      <w:spacing w:after="0" w:line="240" w:lineRule="auto"/>
    </w:pPr>
    <w:rPr>
      <w:rFonts w:ascii="Arial" w:eastAsia="Times New Roman" w:hAnsi="Arial" w:cs="Tahoma"/>
      <w:sz w:val="24"/>
      <w:szCs w:val="24"/>
      <w:lang w:eastAsia="ar-SA"/>
    </w:rPr>
  </w:style>
  <w:style w:type="paragraph" w:customStyle="1" w:styleId="1f0">
    <w:name w:val="Цитата1"/>
    <w:basedOn w:val="a"/>
    <w:rsid w:val="00247B6B"/>
    <w:pPr>
      <w:suppressAutoHyphens/>
      <w:spacing w:after="0" w:line="240" w:lineRule="auto"/>
      <w:ind w:left="-1080" w:right="-851"/>
    </w:pPr>
    <w:rPr>
      <w:rFonts w:ascii="Times New Roman" w:eastAsia="Times New Roman" w:hAnsi="Times New Roman"/>
      <w:b/>
      <w:sz w:val="28"/>
      <w:szCs w:val="24"/>
      <w:lang w:eastAsia="ar-SA"/>
    </w:rPr>
  </w:style>
  <w:style w:type="paragraph" w:customStyle="1" w:styleId="211">
    <w:name w:val="Основной текст 21"/>
    <w:basedOn w:val="a"/>
    <w:rsid w:val="00247B6B"/>
    <w:pPr>
      <w:suppressAutoHyphens/>
      <w:spacing w:after="0" w:line="240" w:lineRule="auto"/>
      <w:ind w:right="-850"/>
    </w:pPr>
    <w:rPr>
      <w:rFonts w:ascii="Times New Roman" w:eastAsia="Times New Roman" w:hAnsi="Times New Roman"/>
      <w:sz w:val="28"/>
      <w:szCs w:val="24"/>
      <w:lang w:eastAsia="ar-SA"/>
    </w:rPr>
  </w:style>
  <w:style w:type="paragraph" w:customStyle="1" w:styleId="31">
    <w:name w:val="Основной текст 31"/>
    <w:basedOn w:val="a"/>
    <w:rsid w:val="00247B6B"/>
    <w:pPr>
      <w:suppressAutoHyphens/>
      <w:spacing w:after="0" w:line="240" w:lineRule="auto"/>
      <w:ind w:right="-850"/>
    </w:pPr>
    <w:rPr>
      <w:rFonts w:ascii="Times New Roman" w:eastAsia="Times New Roman" w:hAnsi="Times New Roman"/>
      <w:b/>
      <w:sz w:val="28"/>
      <w:szCs w:val="24"/>
      <w:lang w:eastAsia="ar-SA"/>
    </w:rPr>
  </w:style>
  <w:style w:type="paragraph" w:customStyle="1" w:styleId="1f1">
    <w:name w:val="Схема документа1"/>
    <w:basedOn w:val="a"/>
    <w:rsid w:val="00247B6B"/>
    <w:pPr>
      <w:shd w:val="clear" w:color="auto" w:fill="000080"/>
      <w:suppressAutoHyphens/>
      <w:spacing w:after="0" w:line="240" w:lineRule="auto"/>
    </w:pPr>
    <w:rPr>
      <w:rFonts w:ascii="Tahoma" w:eastAsia="Times New Roman" w:hAnsi="Tahoma" w:cs="Tahoma"/>
      <w:sz w:val="24"/>
      <w:szCs w:val="24"/>
      <w:lang w:eastAsia="ar-SA"/>
    </w:rPr>
  </w:style>
  <w:style w:type="paragraph" w:customStyle="1" w:styleId="1f2">
    <w:name w:val="Название объекта1"/>
    <w:basedOn w:val="a"/>
    <w:next w:val="a"/>
    <w:rsid w:val="00247B6B"/>
    <w:pPr>
      <w:suppressAutoHyphens/>
      <w:spacing w:before="120" w:after="120" w:line="240" w:lineRule="auto"/>
    </w:pPr>
    <w:rPr>
      <w:rFonts w:ascii="Times New Roman" w:eastAsia="Times New Roman" w:hAnsi="Times New Roman"/>
      <w:b/>
      <w:bCs/>
      <w:sz w:val="20"/>
      <w:szCs w:val="20"/>
      <w:lang w:eastAsia="ar-SA"/>
    </w:rPr>
  </w:style>
  <w:style w:type="paragraph" w:customStyle="1" w:styleId="affd">
    <w:name w:val="Содержимое таблицы"/>
    <w:basedOn w:val="a"/>
    <w:rsid w:val="00247B6B"/>
    <w:pPr>
      <w:suppressLineNumbers/>
      <w:suppressAutoHyphens/>
      <w:spacing w:after="0" w:line="240" w:lineRule="auto"/>
    </w:pPr>
    <w:rPr>
      <w:rFonts w:ascii="Times New Roman" w:eastAsia="Times New Roman" w:hAnsi="Times New Roman"/>
      <w:sz w:val="24"/>
      <w:szCs w:val="24"/>
      <w:lang w:eastAsia="ar-SA"/>
    </w:rPr>
  </w:style>
  <w:style w:type="paragraph" w:customStyle="1" w:styleId="affe">
    <w:name w:val="Заголовок таблицы"/>
    <w:basedOn w:val="affd"/>
    <w:rsid w:val="00247B6B"/>
    <w:pPr>
      <w:jc w:val="center"/>
    </w:pPr>
    <w:rPr>
      <w:b/>
      <w:bCs/>
    </w:rPr>
  </w:style>
  <w:style w:type="character" w:customStyle="1" w:styleId="paramname1">
    <w:name w:val="param_name1"/>
    <w:rsid w:val="00247B6B"/>
    <w:rPr>
      <w:color w:val="336699"/>
    </w:rPr>
  </w:style>
  <w:style w:type="character" w:customStyle="1" w:styleId="data3">
    <w:name w:val="data3"/>
    <w:rsid w:val="00247B6B"/>
    <w:rPr>
      <w:b/>
      <w:bCs/>
      <w:vanish w:val="0"/>
      <w:webHidden w:val="0"/>
      <w:color w:val="333333"/>
      <w:sz w:val="24"/>
      <w:szCs w:val="24"/>
      <w:shd w:val="clear" w:color="auto" w:fill="F9F9F9"/>
      <w:specVanish w:val="0"/>
    </w:rPr>
  </w:style>
  <w:style w:type="paragraph" w:customStyle="1" w:styleId="empmail">
    <w:name w:val="empmail"/>
    <w:basedOn w:val="a"/>
    <w:rsid w:val="00247B6B"/>
    <w:pPr>
      <w:spacing w:after="0" w:line="240" w:lineRule="auto"/>
    </w:pPr>
    <w:rPr>
      <w:rFonts w:ascii="Verdana" w:eastAsia="Times New Roman" w:hAnsi="Verdana"/>
      <w:sz w:val="24"/>
      <w:szCs w:val="24"/>
      <w:lang w:eastAsia="ru-RU"/>
    </w:rPr>
  </w:style>
  <w:style w:type="character" w:customStyle="1" w:styleId="text21">
    <w:name w:val="text21"/>
    <w:rsid w:val="00247B6B"/>
    <w:rPr>
      <w:sz w:val="21"/>
      <w:szCs w:val="21"/>
    </w:rPr>
  </w:style>
  <w:style w:type="character" w:customStyle="1" w:styleId="topemail">
    <w:name w:val="topemail"/>
    <w:basedOn w:val="a0"/>
    <w:rsid w:val="00247B6B"/>
  </w:style>
  <w:style w:type="character" w:customStyle="1" w:styleId="url91802463">
    <w:name w:val="url_91802463"/>
    <w:basedOn w:val="a0"/>
    <w:rsid w:val="00247B6B"/>
  </w:style>
  <w:style w:type="character" w:customStyle="1" w:styleId="param">
    <w:name w:val="param"/>
    <w:basedOn w:val="a0"/>
    <w:rsid w:val="00247B6B"/>
  </w:style>
  <w:style w:type="character" w:customStyle="1" w:styleId="calibri">
    <w:name w:val="calibri"/>
    <w:basedOn w:val="a0"/>
    <w:rsid w:val="00247B6B"/>
  </w:style>
  <w:style w:type="character" w:customStyle="1" w:styleId="st">
    <w:name w:val="st"/>
    <w:basedOn w:val="a0"/>
    <w:rsid w:val="00247B6B"/>
  </w:style>
  <w:style w:type="paragraph" w:customStyle="1" w:styleId="conttxt">
    <w:name w:val="cont_txt"/>
    <w:basedOn w:val="a"/>
    <w:rsid w:val="00247B6B"/>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newstext">
    <w:name w:val="newstext"/>
    <w:basedOn w:val="a"/>
    <w:rsid w:val="00247B6B"/>
    <w:pPr>
      <w:spacing w:before="100" w:beforeAutospacing="1" w:after="100" w:afterAutospacing="1" w:line="240" w:lineRule="auto"/>
    </w:pPr>
    <w:rPr>
      <w:rFonts w:ascii="Times New Roman" w:eastAsia="Times New Roman" w:hAnsi="Times New Roman"/>
      <w:color w:val="B02649"/>
      <w:sz w:val="24"/>
      <w:szCs w:val="24"/>
      <w:lang w:eastAsia="ru-RU"/>
    </w:rPr>
  </w:style>
  <w:style w:type="character" w:customStyle="1" w:styleId="val">
    <w:name w:val="val"/>
    <w:basedOn w:val="a0"/>
    <w:rsid w:val="00247B6B"/>
  </w:style>
  <w:style w:type="paragraph" w:customStyle="1" w:styleId="xl75">
    <w:name w:val="xl75"/>
    <w:basedOn w:val="a"/>
    <w:rsid w:val="00247B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color w:val="333333"/>
      <w:sz w:val="20"/>
      <w:szCs w:val="20"/>
      <w:lang w:eastAsia="ru-RU"/>
    </w:rPr>
  </w:style>
  <w:style w:type="paragraph" w:customStyle="1" w:styleId="xl76">
    <w:name w:val="xl76"/>
    <w:basedOn w:val="a"/>
    <w:rsid w:val="00247B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FF"/>
      <w:sz w:val="24"/>
      <w:szCs w:val="24"/>
      <w:u w:val="single"/>
      <w:lang w:eastAsia="ru-RU"/>
    </w:rPr>
  </w:style>
  <w:style w:type="paragraph" w:customStyle="1" w:styleId="xl77">
    <w:name w:val="xl77"/>
    <w:basedOn w:val="a"/>
    <w:rsid w:val="00247B6B"/>
    <w:pPr>
      <w:spacing w:before="100" w:beforeAutospacing="1" w:after="100" w:afterAutospacing="1" w:line="240" w:lineRule="auto"/>
    </w:pPr>
    <w:rPr>
      <w:rFonts w:ascii="Couriernewquotcolor:#1f497d;" w:eastAsia="Times New Roman" w:hAnsi="Couriernewquotcolor:#1f497d;"/>
      <w:color w:val="0857A6"/>
      <w:sz w:val="20"/>
      <w:szCs w:val="20"/>
      <w:lang w:eastAsia="ru-RU"/>
    </w:rPr>
  </w:style>
  <w:style w:type="paragraph" w:customStyle="1" w:styleId="xl78">
    <w:name w:val="xl78"/>
    <w:basedOn w:val="a"/>
    <w:rsid w:val="00247B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olor w:val="0000FF"/>
      <w:sz w:val="24"/>
      <w:szCs w:val="24"/>
      <w:u w:val="single"/>
      <w:lang w:eastAsia="ru-RU"/>
    </w:rPr>
  </w:style>
  <w:style w:type="table" w:styleId="1-6">
    <w:name w:val="Medium Shading 1 Accent 6"/>
    <w:basedOn w:val="a1"/>
    <w:uiPriority w:val="63"/>
    <w:rsid w:val="00247B6B"/>
    <w:rPr>
      <w:rFonts w:eastAsia="Times New Roman"/>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1-1">
    <w:name w:val="Medium List 1 Accent 1"/>
    <w:basedOn w:val="a1"/>
    <w:uiPriority w:val="65"/>
    <w:rsid w:val="00247B6B"/>
    <w:rPr>
      <w:rFonts w:eastAsia="Times New Roman"/>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afff">
    <w:name w:val="Light Grid"/>
    <w:basedOn w:val="a1"/>
    <w:uiPriority w:val="62"/>
    <w:rsid w:val="00247B6B"/>
    <w:rPr>
      <w:rFonts w:eastAsia="Times New Roman"/>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5">
    <w:name w:val="Light Grid Accent 5"/>
    <w:basedOn w:val="a1"/>
    <w:uiPriority w:val="62"/>
    <w:rsid w:val="00247B6B"/>
    <w:rPr>
      <w:rFonts w:eastAsia="Times New Roman"/>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3">
    <w:name w:val="Light Shading Accent 3"/>
    <w:basedOn w:val="a1"/>
    <w:uiPriority w:val="60"/>
    <w:rsid w:val="00247B6B"/>
    <w:rPr>
      <w:rFonts w:eastAsia="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paragraph" w:styleId="28">
    <w:name w:val="Body Text 2"/>
    <w:basedOn w:val="a"/>
    <w:link w:val="29"/>
    <w:unhideWhenUsed/>
    <w:rsid w:val="002E08DF"/>
    <w:pPr>
      <w:spacing w:after="120" w:line="480" w:lineRule="auto"/>
    </w:pPr>
  </w:style>
  <w:style w:type="character" w:customStyle="1" w:styleId="29">
    <w:name w:val="Основной текст 2 Знак"/>
    <w:basedOn w:val="a0"/>
    <w:link w:val="28"/>
    <w:rsid w:val="002E08DF"/>
  </w:style>
  <w:style w:type="numbering" w:customStyle="1" w:styleId="1f3">
    <w:name w:val="Нет списка1"/>
    <w:next w:val="a2"/>
    <w:semiHidden/>
    <w:unhideWhenUsed/>
    <w:rsid w:val="002E08DF"/>
  </w:style>
  <w:style w:type="paragraph" w:customStyle="1" w:styleId="1f4">
    <w:name w:val="Знак1 Знак Знак Знак"/>
    <w:basedOn w:val="a"/>
    <w:rsid w:val="002E08DF"/>
    <w:pPr>
      <w:spacing w:after="160" w:line="240" w:lineRule="exact"/>
    </w:pPr>
    <w:rPr>
      <w:rFonts w:ascii="Verdana" w:eastAsia="Times New Roman" w:hAnsi="Verdana"/>
      <w:sz w:val="20"/>
      <w:szCs w:val="20"/>
      <w:lang w:val="en-US"/>
    </w:rPr>
  </w:style>
  <w:style w:type="paragraph" w:customStyle="1" w:styleId="up1">
    <w:name w:val="up1"/>
    <w:basedOn w:val="a"/>
    <w:rsid w:val="002E08DF"/>
    <w:pPr>
      <w:spacing w:after="100" w:afterAutospacing="1" w:line="240" w:lineRule="auto"/>
      <w:ind w:left="120" w:firstLine="300"/>
    </w:pPr>
    <w:rPr>
      <w:rFonts w:ascii="Arial" w:eastAsia="Times New Roman" w:hAnsi="Arial" w:cs="Arial"/>
      <w:color w:val="000000"/>
      <w:sz w:val="24"/>
      <w:szCs w:val="20"/>
      <w:lang w:eastAsia="ru-RU"/>
    </w:rPr>
  </w:style>
  <w:style w:type="paragraph" w:customStyle="1" w:styleId="110">
    <w:name w:val="Знак1 Знак Знак Знак1"/>
    <w:basedOn w:val="a"/>
    <w:rsid w:val="002E08DF"/>
    <w:pPr>
      <w:spacing w:after="160" w:line="240" w:lineRule="exact"/>
    </w:pPr>
    <w:rPr>
      <w:rFonts w:ascii="Verdana" w:eastAsia="Times New Roman" w:hAnsi="Verdana"/>
      <w:sz w:val="20"/>
      <w:szCs w:val="20"/>
      <w:lang w:val="en-US"/>
    </w:rPr>
  </w:style>
  <w:style w:type="table" w:customStyle="1" w:styleId="1f5">
    <w:name w:val="Сетка таблицы1"/>
    <w:basedOn w:val="a1"/>
    <w:next w:val="a8"/>
    <w:rsid w:val="002E08DF"/>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lk">
    <w:name w:val="blk"/>
    <w:rsid w:val="002E08DF"/>
  </w:style>
  <w:style w:type="character" w:customStyle="1" w:styleId="ep">
    <w:name w:val="ep"/>
    <w:rsid w:val="002E08DF"/>
  </w:style>
  <w:style w:type="paragraph" w:styleId="afff0">
    <w:name w:val="Revision"/>
    <w:hidden/>
    <w:uiPriority w:val="99"/>
    <w:semiHidden/>
    <w:rsid w:val="002E08DF"/>
    <w:rPr>
      <w:rFonts w:ascii="Times New Roman" w:eastAsia="Times New Roman" w:hAnsi="Times New Roman"/>
      <w:sz w:val="24"/>
    </w:rPr>
  </w:style>
  <w:style w:type="character" w:customStyle="1" w:styleId="-0">
    <w:name w:val="опред-е"/>
    <w:basedOn w:val="a0"/>
    <w:rsid w:val="00A90CD8"/>
  </w:style>
  <w:style w:type="character" w:customStyle="1" w:styleId="simpletext1">
    <w:name w:val="simple_text1"/>
    <w:rsid w:val="008814A6"/>
    <w:rPr>
      <w:rFonts w:ascii="Arial" w:hAnsi="Arial" w:cs="Arial" w:hint="default"/>
      <w:b w:val="0"/>
      <w:bCs w:val="0"/>
      <w:i w:val="0"/>
      <w:iCs w:val="0"/>
      <w:smallCaps w:val="0"/>
      <w:color w:val="333366"/>
      <w:sz w:val="21"/>
      <w:szCs w:val="21"/>
    </w:rPr>
  </w:style>
  <w:style w:type="paragraph" w:customStyle="1" w:styleId="2a">
    <w:name w:val="Обычный2"/>
    <w:rsid w:val="008814A6"/>
    <w:pPr>
      <w:widowControl w:val="0"/>
      <w:spacing w:line="260" w:lineRule="auto"/>
      <w:ind w:firstLine="360"/>
      <w:jc w:val="both"/>
    </w:pPr>
    <w:rPr>
      <w:rFonts w:ascii="Arial" w:eastAsia="Times New Roman" w:hAnsi="Arial"/>
      <w:snapToGrid w:val="0"/>
      <w:sz w:val="18"/>
    </w:rPr>
  </w:style>
  <w:style w:type="table" w:styleId="2-5">
    <w:name w:val="Medium List 2 Accent 5"/>
    <w:basedOn w:val="a1"/>
    <w:uiPriority w:val="66"/>
    <w:rsid w:val="001474BB"/>
    <w:rPr>
      <w:rFonts w:ascii="Cambria" w:eastAsia="Times New Roman" w:hAnsi="Cambria"/>
      <w:color w:val="00000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character" w:customStyle="1" w:styleId="butback">
    <w:name w:val="butback"/>
    <w:basedOn w:val="a0"/>
    <w:rsid w:val="00A91FA9"/>
  </w:style>
  <w:style w:type="character" w:customStyle="1" w:styleId="submenu-table">
    <w:name w:val="submenu-table"/>
    <w:basedOn w:val="a0"/>
    <w:rsid w:val="00A91FA9"/>
  </w:style>
  <w:style w:type="numbering" w:customStyle="1" w:styleId="2b">
    <w:name w:val="Нет списка2"/>
    <w:next w:val="a2"/>
    <w:uiPriority w:val="99"/>
    <w:semiHidden/>
    <w:unhideWhenUsed/>
    <w:rsid w:val="00487EDD"/>
  </w:style>
  <w:style w:type="table" w:customStyle="1" w:styleId="2c">
    <w:name w:val="Сетка таблицы2"/>
    <w:basedOn w:val="a1"/>
    <w:next w:val="a8"/>
    <w:uiPriority w:val="99"/>
    <w:rsid w:val="00487EDD"/>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2">
    <w:name w:val="Table List 2"/>
    <w:basedOn w:val="a1"/>
    <w:rsid w:val="00487EDD"/>
    <w:rPr>
      <w:rFonts w:ascii="Times New Roman" w:eastAsia="Times New Roman" w:hAnsi="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1">
    <w:name w:val="TOC Heading"/>
    <w:basedOn w:val="1"/>
    <w:next w:val="a"/>
    <w:uiPriority w:val="39"/>
    <w:unhideWhenUsed/>
    <w:qFormat/>
    <w:rsid w:val="00487EDD"/>
    <w:pPr>
      <w:outlineLvl w:val="9"/>
    </w:pPr>
    <w:rPr>
      <w:lang w:eastAsia="ru-RU"/>
    </w:rPr>
  </w:style>
  <w:style w:type="paragraph" w:styleId="32">
    <w:name w:val="toc 3"/>
    <w:basedOn w:val="a"/>
    <w:next w:val="a"/>
    <w:autoRedefine/>
    <w:uiPriority w:val="39"/>
    <w:unhideWhenUsed/>
    <w:rsid w:val="00487EDD"/>
    <w:pPr>
      <w:spacing w:after="100"/>
      <w:ind w:left="440"/>
    </w:pPr>
  </w:style>
  <w:style w:type="paragraph" w:styleId="1f6">
    <w:name w:val="index 1"/>
    <w:basedOn w:val="a"/>
    <w:next w:val="a"/>
    <w:autoRedefine/>
    <w:uiPriority w:val="99"/>
    <w:semiHidden/>
    <w:unhideWhenUsed/>
    <w:rsid w:val="00487EDD"/>
    <w:pPr>
      <w:spacing w:after="0" w:line="240" w:lineRule="auto"/>
      <w:ind w:left="220" w:hanging="220"/>
    </w:pPr>
  </w:style>
  <w:style w:type="character" w:customStyle="1" w:styleId="b-message-headperson">
    <w:name w:val="b-message-head__person"/>
    <w:basedOn w:val="a0"/>
    <w:rsid w:val="00E04D66"/>
  </w:style>
  <w:style w:type="paragraph" w:customStyle="1" w:styleId="1f7">
    <w:name w:val="Заг 1"/>
    <w:basedOn w:val="1"/>
    <w:link w:val="1f8"/>
    <w:qFormat/>
    <w:rsid w:val="009514B7"/>
    <w:pPr>
      <w:spacing w:before="0" w:line="240" w:lineRule="auto"/>
    </w:pPr>
    <w:rPr>
      <w:rFonts w:ascii="Times New Roman" w:hAnsi="Times New Roman"/>
      <w:lang w:eastAsia="ru-RU"/>
    </w:rPr>
  </w:style>
  <w:style w:type="character" w:customStyle="1" w:styleId="1f8">
    <w:name w:val="Заг 1 Знак"/>
    <w:link w:val="1f7"/>
    <w:rsid w:val="009514B7"/>
    <w:rPr>
      <w:rFonts w:ascii="Times New Roman" w:eastAsia="Times New Roman" w:hAnsi="Times New Roman" w:cs="Times New Roman"/>
      <w:b/>
      <w:bCs/>
      <w:color w:val="365F91"/>
      <w:sz w:val="28"/>
      <w:szCs w:val="28"/>
      <w:lang w:eastAsia="ru-RU"/>
    </w:rPr>
  </w:style>
  <w:style w:type="table" w:styleId="-1">
    <w:name w:val="Light List Accent 1"/>
    <w:basedOn w:val="a1"/>
    <w:uiPriority w:val="61"/>
    <w:rsid w:val="007D0547"/>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b-message-headfield-value">
    <w:name w:val="b-message-head__field-value"/>
    <w:basedOn w:val="a0"/>
    <w:rsid w:val="00EB5675"/>
  </w:style>
  <w:style w:type="paragraph" w:customStyle="1" w:styleId="Pa3">
    <w:name w:val="Pa3"/>
    <w:basedOn w:val="Default"/>
    <w:next w:val="Default"/>
    <w:uiPriority w:val="99"/>
    <w:rsid w:val="003843F5"/>
    <w:pPr>
      <w:spacing w:line="241" w:lineRule="atLeast"/>
    </w:pPr>
    <w:rPr>
      <w:color w:val="auto"/>
    </w:rPr>
  </w:style>
  <w:style w:type="character" w:customStyle="1" w:styleId="A60">
    <w:name w:val="A6"/>
    <w:uiPriority w:val="99"/>
    <w:rsid w:val="003843F5"/>
    <w:rPr>
      <w:b/>
      <w:bCs/>
      <w:color w:val="221E1F"/>
      <w:sz w:val="21"/>
      <w:szCs w:val="21"/>
    </w:rPr>
  </w:style>
  <w:style w:type="character" w:customStyle="1" w:styleId="A70">
    <w:name w:val="A7"/>
    <w:uiPriority w:val="99"/>
    <w:rsid w:val="003843F5"/>
    <w:rPr>
      <w:color w:val="221E1F"/>
      <w:sz w:val="19"/>
      <w:szCs w:val="19"/>
    </w:rPr>
  </w:style>
  <w:style w:type="paragraph" w:customStyle="1" w:styleId="Pa2">
    <w:name w:val="Pa2"/>
    <w:basedOn w:val="Default"/>
    <w:next w:val="Default"/>
    <w:uiPriority w:val="99"/>
    <w:rsid w:val="003843F5"/>
    <w:pPr>
      <w:spacing w:line="241" w:lineRule="atLeast"/>
    </w:pPr>
    <w:rPr>
      <w:color w:val="auto"/>
    </w:rPr>
  </w:style>
  <w:style w:type="character" w:customStyle="1" w:styleId="A50">
    <w:name w:val="A5"/>
    <w:uiPriority w:val="99"/>
    <w:rsid w:val="003843F5"/>
    <w:rPr>
      <w:rFonts w:ascii="HIDQT H+ Interstate" w:hAnsi="HIDQT H+ Interstate" w:cs="HIDQT H+ Interstate"/>
      <w:color w:val="221E1F"/>
      <w:sz w:val="16"/>
      <w:szCs w:val="16"/>
    </w:rPr>
  </w:style>
  <w:style w:type="table" w:styleId="-10">
    <w:name w:val="Light Shading Accent 1"/>
    <w:basedOn w:val="a1"/>
    <w:uiPriority w:val="60"/>
    <w:rsid w:val="0089459E"/>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50">
    <w:name w:val="Light Shading Accent 5"/>
    <w:basedOn w:val="a1"/>
    <w:uiPriority w:val="60"/>
    <w:rsid w:val="0089459E"/>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afff2">
    <w:name w:val="Intense Quote"/>
    <w:basedOn w:val="a"/>
    <w:next w:val="a"/>
    <w:link w:val="afff3"/>
    <w:uiPriority w:val="30"/>
    <w:qFormat/>
    <w:rsid w:val="0092596D"/>
    <w:pPr>
      <w:pBdr>
        <w:bottom w:val="single" w:sz="4" w:space="4" w:color="4F81BD" w:themeColor="accent1"/>
      </w:pBdr>
      <w:spacing w:before="200" w:after="280"/>
      <w:ind w:left="936" w:right="936"/>
    </w:pPr>
    <w:rPr>
      <w:rFonts w:asciiTheme="minorHAnsi" w:eastAsiaTheme="minorHAnsi" w:hAnsiTheme="minorHAnsi" w:cstheme="minorBidi"/>
      <w:b/>
      <w:bCs/>
      <w:i/>
      <w:iCs/>
      <w:color w:val="4F81BD" w:themeColor="accent1"/>
    </w:rPr>
  </w:style>
  <w:style w:type="character" w:customStyle="1" w:styleId="afff3">
    <w:name w:val="Выделенная цитата Знак"/>
    <w:basedOn w:val="a0"/>
    <w:link w:val="afff2"/>
    <w:uiPriority w:val="30"/>
    <w:rsid w:val="0092596D"/>
    <w:rPr>
      <w:rFonts w:asciiTheme="minorHAnsi" w:eastAsiaTheme="minorHAnsi" w:hAnsiTheme="minorHAnsi" w:cstheme="minorBidi"/>
      <w:b/>
      <w:bCs/>
      <w:i/>
      <w:iCs/>
      <w:color w:val="4F81BD" w:themeColor="accent1"/>
      <w:sz w:val="22"/>
      <w:szCs w:val="22"/>
      <w:lang w:eastAsia="en-US"/>
    </w:rPr>
  </w:style>
  <w:style w:type="character" w:customStyle="1" w:styleId="af0">
    <w:name w:val="Абзац списка Знак"/>
    <w:link w:val="af"/>
    <w:uiPriority w:val="34"/>
    <w:locked/>
    <w:rsid w:val="005E60BC"/>
    <w:rPr>
      <w:rFonts w:ascii="Times New Roman" w:eastAsia="Times New Roman" w:hAnsi="Times New Roman"/>
      <w:sz w:val="24"/>
      <w:szCs w:val="24"/>
    </w:rPr>
  </w:style>
</w:styles>
</file>

<file path=word/webSettings.xml><?xml version="1.0" encoding="utf-8"?>
<w:webSettings xmlns:r="http://schemas.openxmlformats.org/officeDocument/2006/relationships" xmlns:w="http://schemas.openxmlformats.org/wordprocessingml/2006/main">
  <w:divs>
    <w:div w:id="138034424">
      <w:bodyDiv w:val="1"/>
      <w:marLeft w:val="0"/>
      <w:marRight w:val="0"/>
      <w:marTop w:val="0"/>
      <w:marBottom w:val="0"/>
      <w:divBdr>
        <w:top w:val="none" w:sz="0" w:space="0" w:color="auto"/>
        <w:left w:val="none" w:sz="0" w:space="0" w:color="auto"/>
        <w:bottom w:val="none" w:sz="0" w:space="0" w:color="auto"/>
        <w:right w:val="none" w:sz="0" w:space="0" w:color="auto"/>
      </w:divBdr>
    </w:div>
    <w:div w:id="139620584">
      <w:bodyDiv w:val="1"/>
      <w:marLeft w:val="0"/>
      <w:marRight w:val="0"/>
      <w:marTop w:val="0"/>
      <w:marBottom w:val="0"/>
      <w:divBdr>
        <w:top w:val="none" w:sz="0" w:space="0" w:color="auto"/>
        <w:left w:val="none" w:sz="0" w:space="0" w:color="auto"/>
        <w:bottom w:val="none" w:sz="0" w:space="0" w:color="auto"/>
        <w:right w:val="none" w:sz="0" w:space="0" w:color="auto"/>
      </w:divBdr>
      <w:divsChild>
        <w:div w:id="754134796">
          <w:marLeft w:val="0"/>
          <w:marRight w:val="0"/>
          <w:marTop w:val="0"/>
          <w:marBottom w:val="0"/>
          <w:divBdr>
            <w:top w:val="none" w:sz="0" w:space="0" w:color="auto"/>
            <w:left w:val="none" w:sz="0" w:space="0" w:color="auto"/>
            <w:bottom w:val="none" w:sz="0" w:space="0" w:color="auto"/>
            <w:right w:val="none" w:sz="0" w:space="0" w:color="auto"/>
          </w:divBdr>
        </w:div>
      </w:divsChild>
    </w:div>
    <w:div w:id="248120976">
      <w:bodyDiv w:val="1"/>
      <w:marLeft w:val="0"/>
      <w:marRight w:val="0"/>
      <w:marTop w:val="0"/>
      <w:marBottom w:val="0"/>
      <w:divBdr>
        <w:top w:val="none" w:sz="0" w:space="0" w:color="auto"/>
        <w:left w:val="none" w:sz="0" w:space="0" w:color="auto"/>
        <w:bottom w:val="none" w:sz="0" w:space="0" w:color="auto"/>
        <w:right w:val="none" w:sz="0" w:space="0" w:color="auto"/>
      </w:divBdr>
    </w:div>
    <w:div w:id="389689226">
      <w:bodyDiv w:val="1"/>
      <w:marLeft w:val="0"/>
      <w:marRight w:val="0"/>
      <w:marTop w:val="0"/>
      <w:marBottom w:val="0"/>
      <w:divBdr>
        <w:top w:val="none" w:sz="0" w:space="0" w:color="auto"/>
        <w:left w:val="none" w:sz="0" w:space="0" w:color="auto"/>
        <w:bottom w:val="none" w:sz="0" w:space="0" w:color="auto"/>
        <w:right w:val="none" w:sz="0" w:space="0" w:color="auto"/>
      </w:divBdr>
    </w:div>
    <w:div w:id="841703296">
      <w:bodyDiv w:val="1"/>
      <w:marLeft w:val="0"/>
      <w:marRight w:val="0"/>
      <w:marTop w:val="0"/>
      <w:marBottom w:val="0"/>
      <w:divBdr>
        <w:top w:val="none" w:sz="0" w:space="0" w:color="auto"/>
        <w:left w:val="none" w:sz="0" w:space="0" w:color="auto"/>
        <w:bottom w:val="none" w:sz="0" w:space="0" w:color="auto"/>
        <w:right w:val="none" w:sz="0" w:space="0" w:color="auto"/>
      </w:divBdr>
    </w:div>
    <w:div w:id="1005520398">
      <w:bodyDiv w:val="1"/>
      <w:marLeft w:val="0"/>
      <w:marRight w:val="0"/>
      <w:marTop w:val="0"/>
      <w:marBottom w:val="0"/>
      <w:divBdr>
        <w:top w:val="none" w:sz="0" w:space="0" w:color="auto"/>
        <w:left w:val="none" w:sz="0" w:space="0" w:color="auto"/>
        <w:bottom w:val="none" w:sz="0" w:space="0" w:color="auto"/>
        <w:right w:val="none" w:sz="0" w:space="0" w:color="auto"/>
      </w:divBdr>
    </w:div>
    <w:div w:id="1090660982">
      <w:bodyDiv w:val="1"/>
      <w:marLeft w:val="0"/>
      <w:marRight w:val="0"/>
      <w:marTop w:val="0"/>
      <w:marBottom w:val="0"/>
      <w:divBdr>
        <w:top w:val="none" w:sz="0" w:space="0" w:color="auto"/>
        <w:left w:val="none" w:sz="0" w:space="0" w:color="auto"/>
        <w:bottom w:val="none" w:sz="0" w:space="0" w:color="auto"/>
        <w:right w:val="none" w:sz="0" w:space="0" w:color="auto"/>
      </w:divBdr>
    </w:div>
    <w:div w:id="1462112310">
      <w:bodyDiv w:val="1"/>
      <w:marLeft w:val="0"/>
      <w:marRight w:val="0"/>
      <w:marTop w:val="0"/>
      <w:marBottom w:val="0"/>
      <w:divBdr>
        <w:top w:val="none" w:sz="0" w:space="0" w:color="auto"/>
        <w:left w:val="none" w:sz="0" w:space="0" w:color="auto"/>
        <w:bottom w:val="none" w:sz="0" w:space="0" w:color="auto"/>
        <w:right w:val="none" w:sz="0" w:space="0" w:color="auto"/>
      </w:divBdr>
    </w:div>
    <w:div w:id="1629897008">
      <w:bodyDiv w:val="1"/>
      <w:marLeft w:val="0"/>
      <w:marRight w:val="0"/>
      <w:marTop w:val="0"/>
      <w:marBottom w:val="0"/>
      <w:divBdr>
        <w:top w:val="none" w:sz="0" w:space="0" w:color="auto"/>
        <w:left w:val="none" w:sz="0" w:space="0" w:color="auto"/>
        <w:bottom w:val="none" w:sz="0" w:space="0" w:color="auto"/>
        <w:right w:val="none" w:sz="0" w:space="0" w:color="auto"/>
      </w:divBdr>
    </w:div>
    <w:div w:id="1665472199">
      <w:bodyDiv w:val="1"/>
      <w:marLeft w:val="0"/>
      <w:marRight w:val="0"/>
      <w:marTop w:val="0"/>
      <w:marBottom w:val="0"/>
      <w:divBdr>
        <w:top w:val="none" w:sz="0" w:space="0" w:color="auto"/>
        <w:left w:val="none" w:sz="0" w:space="0" w:color="auto"/>
        <w:bottom w:val="none" w:sz="0" w:space="0" w:color="auto"/>
        <w:right w:val="none" w:sz="0" w:space="0" w:color="auto"/>
      </w:divBdr>
    </w:div>
    <w:div w:id="1915427500">
      <w:bodyDiv w:val="1"/>
      <w:marLeft w:val="0"/>
      <w:marRight w:val="0"/>
      <w:marTop w:val="0"/>
      <w:marBottom w:val="0"/>
      <w:divBdr>
        <w:top w:val="none" w:sz="0" w:space="0" w:color="auto"/>
        <w:left w:val="none" w:sz="0" w:space="0" w:color="auto"/>
        <w:bottom w:val="none" w:sz="0" w:space="0" w:color="auto"/>
        <w:right w:val="none" w:sz="0" w:space="0" w:color="auto"/>
      </w:divBdr>
    </w:div>
    <w:div w:id="1965042437">
      <w:bodyDiv w:val="1"/>
      <w:marLeft w:val="0"/>
      <w:marRight w:val="0"/>
      <w:marTop w:val="0"/>
      <w:marBottom w:val="0"/>
      <w:divBdr>
        <w:top w:val="none" w:sz="0" w:space="0" w:color="auto"/>
        <w:left w:val="none" w:sz="0" w:space="0" w:color="auto"/>
        <w:bottom w:val="none" w:sz="0" w:space="0" w:color="auto"/>
        <w:right w:val="none" w:sz="0" w:space="0" w:color="auto"/>
      </w:divBdr>
    </w:div>
    <w:div w:id="20927753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hyperlink" Target="http://elibrary.ru/contents.asp?issueid=452019" TargetMode="External"/><Relationship Id="rId39"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oleObject" Target="embeddings/oleObject3.bin"/><Relationship Id="rId34" Type="http://schemas.openxmlformats.org/officeDocument/2006/relationships/image" Target="media/image14.png"/><Relationship Id="rId42" Type="http://schemas.openxmlformats.org/officeDocument/2006/relationships/image" Target="media/image18.png"/><Relationship Id="rId47" Type="http://schemas.openxmlformats.org/officeDocument/2006/relationships/image" Target="media/image20.emf"/><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actuaries.ru/bitrix/redirect.php?event1=www.abcdboard.org&amp;event2=&amp;event3=&amp;goto=http%3A//www.abcdboard.org/" TargetMode="External"/><Relationship Id="rId17" Type="http://schemas.openxmlformats.org/officeDocument/2006/relationships/image" Target="media/image8.emf"/><Relationship Id="rId25" Type="http://schemas.openxmlformats.org/officeDocument/2006/relationships/hyperlink" Target="http://elibrary.ru/item.asp?id=10025497" TargetMode="External"/><Relationship Id="rId33" Type="http://schemas.openxmlformats.org/officeDocument/2006/relationships/hyperlink" Target="http://www.ipk.ru" TargetMode="External"/><Relationship Id="rId38" Type="http://schemas.openxmlformats.org/officeDocument/2006/relationships/hyperlink" Target="http://profstandart.rspp.ru/prof_2016/poligraf/tekhnik-poligrafist/" TargetMode="External"/><Relationship Id="rId46" Type="http://schemas.openxmlformats.org/officeDocument/2006/relationships/image" Target="media/image19.png"/><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0.emf"/><Relationship Id="rId29" Type="http://schemas.openxmlformats.org/officeDocument/2006/relationships/image" Target="media/image12.png"/><Relationship Id="rId41"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hyperlink" Target="http://www.ipk.ru/" TargetMode="External"/><Relationship Id="rId32" Type="http://schemas.openxmlformats.org/officeDocument/2006/relationships/hyperlink" Target="http://www.polimag.ru/%D0%BD%D0%BE%D0%B2%D0%BE%D1%81%D1%82%D0%B8/%D0%BF%D0%BF%D1%80%D0%BE%D1%84%D1%81%D1%82%D0%B0%D0%BD%D0%B4%D0%B0%D1%80%D1%82%D1%8B-%C2%AB%D0%B3%D1%80%D0%B0%D1%84%D0%B8%D1%87%D0%B5%D1%81%D0%BA%D0%B8%D0%B9-%D0%B4%D0%B8%D0%B7%D0%B0%D0%B9%D0%BD%D0%B5%D1%80%C2%BB-%D0%B8-%C2%AB%D1%82%D0%B5%D1%85%D0%BD%D0%B8%D0%BA-%D0%BF%D0%BE%D0%BB%D0%B8%D0%B3%D1%80%D0%B0%D1%84%D0%B8%D1%81%D1%82%C2%BB.html" TargetMode="External"/><Relationship Id="rId37" Type="http://schemas.openxmlformats.org/officeDocument/2006/relationships/hyperlink" Target="http://www.ipk.ru/index.php?id=3083" TargetMode="External"/><Relationship Id="rId40" Type="http://schemas.openxmlformats.org/officeDocument/2006/relationships/image" Target="media/image16.pn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1.jpeg"/><Relationship Id="rId28" Type="http://schemas.openxmlformats.org/officeDocument/2006/relationships/hyperlink" Target="http://xn--80abucjiibhv9a.xn--p1ai/%D0%B4%D0%BE%D0%BA%D1%83%D0%BC%D0%B5%D0%BD%D1%82%D1%8B/1740" TargetMode="External"/><Relationship Id="rId36" Type="http://schemas.openxmlformats.org/officeDocument/2006/relationships/hyperlink" Target="http://www.ipk.ru/index.php?id=3081" TargetMode="External"/><Relationship Id="rId49" Type="http://schemas.openxmlformats.org/officeDocument/2006/relationships/footer" Target="footer2.xml"/><Relationship Id="rId10" Type="http://schemas.openxmlformats.org/officeDocument/2006/relationships/image" Target="media/image3.emf"/><Relationship Id="rId19" Type="http://schemas.openxmlformats.org/officeDocument/2006/relationships/oleObject" Target="embeddings/oleObject2.bin"/><Relationship Id="rId31" Type="http://schemas.openxmlformats.org/officeDocument/2006/relationships/image" Target="media/image13.png"/><Relationship Id="rId44" Type="http://schemas.openxmlformats.org/officeDocument/2006/relationships/hyperlink" Target="http://ipk.ru/index.php?id=3110" TargetMode="External"/><Relationship Id="rId52"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emf"/><Relationship Id="rId22" Type="http://schemas.openxmlformats.org/officeDocument/2006/relationships/chart" Target="charts/chart1.xml"/><Relationship Id="rId27" Type="http://schemas.openxmlformats.org/officeDocument/2006/relationships/hyperlink" Target="http://elibrary.ru/contents.asp?issueid=452019&amp;selid=10025497" TargetMode="External"/><Relationship Id="rId30" Type="http://schemas.openxmlformats.org/officeDocument/2006/relationships/hyperlink" Target="http://www.unkniga.ru/company-news/5708-obsuzhdenie-proektov-prof-standartov-graf-dizainer-i-tehnik-poligrafist.html" TargetMode="External"/><Relationship Id="rId35" Type="http://schemas.openxmlformats.org/officeDocument/2006/relationships/hyperlink" Target="http://www.ipk.ru/index.php?id=3075" TargetMode="External"/><Relationship Id="rId43" Type="http://schemas.openxmlformats.org/officeDocument/2006/relationships/hyperlink" Target="http://ipk.ru/index.php?id=3110" TargetMode="External"/><Relationship Id="rId48" Type="http://schemas.openxmlformats.org/officeDocument/2006/relationships/image" Target="media/image21.png"/><Relationship Id="rId8" Type="http://schemas.openxmlformats.org/officeDocument/2006/relationships/image" Target="media/image1.emf"/><Relationship Id="rId51"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oleObject" Target="file:///C:\Users\olga\Desktop\&#1086;&#1090;&#1095;&#1077;&#1090;%20&#1087;&#1086;%20&#1053;&#1048;&#1056;\&#1072;&#1085;&#1082;&#1077;&#1090;&#1099;\&#1080;&#1089;&#1093;&#1086;&#1076;&#1085;&#1080;&#1082;2.xls"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lang val="ru-RU"/>
  <c:clrMapOvr bg1="lt1" tx1="dk1" bg2="lt2" tx2="dk2" accent1="accent1" accent2="accent2" accent3="accent3" accent4="accent4" accent5="accent5" accent6="accent6" hlink="hlink" folHlink="folHlink"/>
  <c:chart>
    <c:title>
      <c:tx>
        <c:rich>
          <a:bodyPr/>
          <a:lstStyle/>
          <a:p>
            <a:pPr marL="0" marR="0" indent="0" algn="l"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mn-lt"/>
                <a:ea typeface="+mn-ea"/>
                <a:cs typeface="+mn-cs"/>
              </a:defRPr>
            </a:pPr>
            <a:r>
              <a:rPr lang="ru-RU" sz="1200" b="1" i="0" baseline="0" dirty="0">
                <a:solidFill>
                  <a:srgbClr val="FF0000"/>
                </a:solidFill>
                <a:effectLst/>
              </a:rPr>
              <a:t>Вопрос: </a:t>
            </a:r>
            <a:r>
              <a:rPr lang="ru-RU" sz="1200" b="1" i="1" u="none" strike="noStrike" kern="1200" baseline="0" dirty="0">
                <a:solidFill>
                  <a:sysClr val="windowText" lastClr="000000"/>
                </a:solidFill>
                <a:effectLst/>
                <a:latin typeface="+mn-lt"/>
                <a:ea typeface="+mn-ea"/>
                <a:cs typeface="+mn-cs"/>
              </a:rPr>
              <a:t>Отметьте наиболее востребованные категории специалистов, в которых нуждается </a:t>
            </a:r>
            <a:r>
              <a:rPr lang="ru-RU" sz="1200" b="1" i="1" u="none" strike="noStrike" kern="1200" baseline="0" dirty="0" smtClean="0">
                <a:solidFill>
                  <a:sysClr val="windowText" lastClr="000000"/>
                </a:solidFill>
                <a:effectLst/>
                <a:latin typeface="+mn-lt"/>
                <a:ea typeface="+mn-ea"/>
                <a:cs typeface="+mn-cs"/>
              </a:rPr>
              <a:t>бизнес (полиграфия)</a:t>
            </a:r>
            <a:endParaRPr lang="ru-RU" sz="1200" b="1" i="1" u="none" strike="noStrike" kern="1200" baseline="0" dirty="0">
              <a:solidFill>
                <a:sysClr val="windowText" lastClr="000000"/>
              </a:solidFill>
              <a:effectLst/>
              <a:latin typeface="+mn-lt"/>
              <a:ea typeface="+mn-ea"/>
              <a:cs typeface="+mn-cs"/>
            </a:endParaRPr>
          </a:p>
        </c:rich>
      </c:tx>
      <c:layout>
        <c:manualLayout>
          <c:xMode val="edge"/>
          <c:yMode val="edge"/>
          <c:x val="9.7058490376742395E-3"/>
          <c:y val="9.0386977489882742E-3"/>
        </c:manualLayout>
      </c:layout>
    </c:title>
    <c:plotArea>
      <c:layout>
        <c:manualLayout>
          <c:layoutTarget val="inner"/>
          <c:xMode val="edge"/>
          <c:yMode val="edge"/>
          <c:x val="0.46640763362523618"/>
          <c:y val="0.17670385134912531"/>
          <c:w val="0.51535591695897842"/>
          <c:h val="0.78973689585872897"/>
        </c:manualLayout>
      </c:layout>
      <c:barChart>
        <c:barDir val="bar"/>
        <c:grouping val="clustered"/>
        <c:ser>
          <c:idx val="0"/>
          <c:order val="0"/>
          <c:tx>
            <c:strRef>
              <c:f>'анализ-ПК'!$K$20</c:f>
              <c:strCache>
                <c:ptCount val="1"/>
                <c:pt idx="0">
                  <c:v>ОБОБЩЕННЫЕ ДАННЫЕ ОПРОСА</c:v>
                </c:pt>
              </c:strCache>
            </c:strRef>
          </c:tx>
          <c:spPr>
            <a:pattFill prst="sphere">
              <a:fgClr>
                <a:schemeClr val="accent1"/>
              </a:fgClr>
              <a:bgClr>
                <a:schemeClr val="bg1"/>
              </a:bgClr>
            </a:pattFill>
            <a:ln>
              <a:gradFill>
                <a:gsLst>
                  <a:gs pos="0">
                    <a:schemeClr val="tx2"/>
                  </a:gs>
                  <a:gs pos="50000">
                    <a:schemeClr val="accent1">
                      <a:tint val="44500"/>
                      <a:satMod val="160000"/>
                    </a:schemeClr>
                  </a:gs>
                  <a:gs pos="100000">
                    <a:schemeClr val="accent1">
                      <a:tint val="23500"/>
                      <a:satMod val="160000"/>
                    </a:schemeClr>
                  </a:gs>
                </a:gsLst>
                <a:lin ang="5400000" scaled="0"/>
              </a:gradFill>
            </a:ln>
            <a:scene3d>
              <a:camera prst="orthographicFront"/>
              <a:lightRig rig="threePt" dir="t"/>
            </a:scene3d>
            <a:sp3d>
              <a:bevelB prst="relaxedInset"/>
            </a:sp3d>
          </c:spPr>
          <c:dLbls>
            <c:dLbl>
              <c:idx val="3"/>
              <c:layout>
                <c:manualLayout>
                  <c:x val="-1.7445482866043621E-2"/>
                  <c:y val="0"/>
                </c:manualLayout>
              </c:layout>
              <c:dLblPos val="outEnd"/>
              <c:showVal val="1"/>
            </c:dLbl>
            <c:dLbl>
              <c:idx val="4"/>
              <c:layout>
                <c:manualLayout>
                  <c:x val="-6.6458982346832823E-3"/>
                  <c:y val="2.749140893470791E-3"/>
                </c:manualLayout>
              </c:layout>
              <c:dLblPos val="outEnd"/>
              <c:showVal val="1"/>
            </c:dLbl>
            <c:dLbl>
              <c:idx val="5"/>
              <c:layout>
                <c:manualLayout>
                  <c:x val="-1.3291796469366565E-2"/>
                  <c:y val="1.3745704467353454E-3"/>
                </c:manualLayout>
              </c:layout>
              <c:dLblPos val="outEnd"/>
              <c:showVal val="1"/>
            </c:dLbl>
            <c:txPr>
              <a:bodyPr rot="0" vert="horz"/>
              <a:lstStyle/>
              <a:p>
                <a:pPr>
                  <a:defRPr sz="1400" b="1">
                    <a:solidFill>
                      <a:schemeClr val="tx1"/>
                    </a:solidFill>
                  </a:defRPr>
                </a:pPr>
                <a:endParaRPr lang="ru-RU"/>
              </a:p>
            </c:txPr>
            <c:showVal val="1"/>
          </c:dLbls>
          <c:cat>
            <c:strRef>
              <c:f>'анализ-ПК'!$A$43:$A$53</c:f>
              <c:strCache>
                <c:ptCount val="11"/>
                <c:pt idx="0">
                  <c:v>Топ-менеджеры</c:v>
                </c:pt>
                <c:pt idx="1">
                  <c:v>Руководители служб (экономическо-управленческой направленности)</c:v>
                </c:pt>
                <c:pt idx="2">
                  <c:v>Руководители служб (технологической  направленности)</c:v>
                </c:pt>
                <c:pt idx="3">
                  <c:v>Квалифицированные кадры основного производства с профильным образованием</c:v>
                </c:pt>
                <c:pt idx="4">
                  <c:v>Квалифицированные кадры основного производства без профильного образования</c:v>
                </c:pt>
                <c:pt idx="5">
                  <c:v>Персонал вспомогательного производства</c:v>
                </c:pt>
                <c:pt idx="6">
                  <c:v>Технологи</c:v>
                </c:pt>
                <c:pt idx="7">
                  <c:v>Механики (сервис)</c:v>
                </c:pt>
                <c:pt idx="8">
                  <c:v>Специалисты по качеству</c:v>
                </c:pt>
                <c:pt idx="9">
                  <c:v>Специалисты по работе с клиентами</c:v>
                </c:pt>
                <c:pt idx="10">
                  <c:v>Экономисты/аналитики/плановики/маркетологи и т.п.</c:v>
                </c:pt>
              </c:strCache>
            </c:strRef>
          </c:cat>
          <c:val>
            <c:numRef>
              <c:f>'анализ-ПК'!$K$43:$K$53</c:f>
              <c:numCache>
                <c:formatCode>0.00%</c:formatCode>
                <c:ptCount val="11"/>
                <c:pt idx="0">
                  <c:v>0.14444444444444449</c:v>
                </c:pt>
                <c:pt idx="1">
                  <c:v>0.22222222222222224</c:v>
                </c:pt>
                <c:pt idx="2">
                  <c:v>0.34444444444444455</c:v>
                </c:pt>
                <c:pt idx="3">
                  <c:v>0.77777777777777779</c:v>
                </c:pt>
                <c:pt idx="4">
                  <c:v>0.15555555555555556</c:v>
                </c:pt>
                <c:pt idx="5">
                  <c:v>8.8888888888888906E-2</c:v>
                </c:pt>
                <c:pt idx="6">
                  <c:v>0.47777777777777786</c:v>
                </c:pt>
                <c:pt idx="7">
                  <c:v>0.35555555555555557</c:v>
                </c:pt>
                <c:pt idx="8">
                  <c:v>0.2</c:v>
                </c:pt>
                <c:pt idx="9">
                  <c:v>0.4</c:v>
                </c:pt>
                <c:pt idx="10">
                  <c:v>0.13333333333333336</c:v>
                </c:pt>
              </c:numCache>
            </c:numRef>
          </c:val>
        </c:ser>
        <c:dLbls/>
        <c:axId val="105531648"/>
        <c:axId val="105558016"/>
      </c:barChart>
      <c:catAx>
        <c:axId val="105531648"/>
        <c:scaling>
          <c:orientation val="minMax"/>
        </c:scaling>
        <c:axPos val="l"/>
        <c:numFmt formatCode="General" sourceLinked="1"/>
        <c:tickLblPos val="nextTo"/>
        <c:txPr>
          <a:bodyPr/>
          <a:lstStyle/>
          <a:p>
            <a:pPr>
              <a:defRPr sz="800" b="1"/>
            </a:pPr>
            <a:endParaRPr lang="ru-RU"/>
          </a:p>
        </c:txPr>
        <c:crossAx val="105558016"/>
        <c:crosses val="autoZero"/>
        <c:auto val="1"/>
        <c:lblAlgn val="ctr"/>
        <c:lblOffset val="100"/>
      </c:catAx>
      <c:valAx>
        <c:axId val="105558016"/>
        <c:scaling>
          <c:orientation val="minMax"/>
        </c:scaling>
        <c:delete val="1"/>
        <c:axPos val="b"/>
        <c:numFmt formatCode="0.00%" sourceLinked="1"/>
        <c:tickLblPos val="none"/>
        <c:crossAx val="105531648"/>
        <c:crosses val="autoZero"/>
        <c:crossBetween val="between"/>
      </c:valAx>
    </c:plotArea>
    <c:plotVisOnly val="1"/>
    <c:dispBlanksAs val="gap"/>
  </c:chart>
  <c:externalData r:id="rId2"/>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2E93803-1126-42A5-AE25-F8496F188C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17609</Words>
  <Characters>100373</Characters>
  <Application>Microsoft Office Word</Application>
  <DocSecurity>0</DocSecurity>
  <Lines>836</Lines>
  <Paragraphs>235</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117747</CharactersWithSpaces>
  <SharedDoc>false</SharedDoc>
  <HLinks>
    <vt:vector size="54" baseType="variant">
      <vt:variant>
        <vt:i4>589864</vt:i4>
      </vt:variant>
      <vt:variant>
        <vt:i4>39</vt:i4>
      </vt:variant>
      <vt:variant>
        <vt:i4>0</vt:i4>
      </vt:variant>
      <vt:variant>
        <vt:i4>5</vt:i4>
      </vt:variant>
      <vt:variant>
        <vt:lpwstr>https://mail.yandex.ru/lite/compose?to=sholyalya@mail.ru</vt:lpwstr>
      </vt:variant>
      <vt:variant>
        <vt:lpwstr/>
      </vt:variant>
      <vt:variant>
        <vt:i4>6881386</vt:i4>
      </vt:variant>
      <vt:variant>
        <vt:i4>33</vt:i4>
      </vt:variant>
      <vt:variant>
        <vt:i4>0</vt:i4>
      </vt:variant>
      <vt:variant>
        <vt:i4>5</vt:i4>
      </vt:variant>
      <vt:variant>
        <vt:lpwstr>http://www.ipk.ru/index.php?id=3083</vt:lpwstr>
      </vt:variant>
      <vt:variant>
        <vt:lpwstr/>
      </vt:variant>
      <vt:variant>
        <vt:i4>6881386</vt:i4>
      </vt:variant>
      <vt:variant>
        <vt:i4>30</vt:i4>
      </vt:variant>
      <vt:variant>
        <vt:i4>0</vt:i4>
      </vt:variant>
      <vt:variant>
        <vt:i4>5</vt:i4>
      </vt:variant>
      <vt:variant>
        <vt:lpwstr>http://www.ipk.ru/index.php?id=3081</vt:lpwstr>
      </vt:variant>
      <vt:variant>
        <vt:lpwstr/>
      </vt:variant>
      <vt:variant>
        <vt:i4>6684778</vt:i4>
      </vt:variant>
      <vt:variant>
        <vt:i4>27</vt:i4>
      </vt:variant>
      <vt:variant>
        <vt:i4>0</vt:i4>
      </vt:variant>
      <vt:variant>
        <vt:i4>5</vt:i4>
      </vt:variant>
      <vt:variant>
        <vt:lpwstr>http://www.ipk.ru/index.php?id=3075</vt:lpwstr>
      </vt:variant>
      <vt:variant>
        <vt:lpwstr/>
      </vt:variant>
      <vt:variant>
        <vt:i4>6357049</vt:i4>
      </vt:variant>
      <vt:variant>
        <vt:i4>24</vt:i4>
      </vt:variant>
      <vt:variant>
        <vt:i4>0</vt:i4>
      </vt:variant>
      <vt:variant>
        <vt:i4>5</vt:i4>
      </vt:variant>
      <vt:variant>
        <vt:lpwstr>http://www.polimag.ru/%D0%BD%D0%BE%D0%B2%D0%BE%D1%81%D1%82%D0%B8/%D0%BF%D0%BF%D1%80%D0%BE%D1%84%D1%81%D1%82%D0%B0%D0%BD%D0%B4%D0%B0%D1%80%D1%82%D1%8B-%C2%AB%D0%B3%D1%80%D0%B0%D1%84%D0%B8%D1%87%D0%B5%D1%81%D0%BA%D0%B8%D0%B9-%D0%B4%D0%B8%D0%B7%D0%B0%D0%B9%D0%BD%D0%B5%D1%80%C2%BB-%D0%B8-%C2%AB%D1%82%D0%B5%D1%85%D0%BD%D0%B8%D0%BA-%D0%BF%D0%BE%D0%BB%D0%B8%D0%B3%D1%80%D0%B0%D1%84%D0%B8%D1%81%D1%82%C2%BB.html</vt:lpwstr>
      </vt:variant>
      <vt:variant>
        <vt:lpwstr/>
      </vt:variant>
      <vt:variant>
        <vt:i4>5963850</vt:i4>
      </vt:variant>
      <vt:variant>
        <vt:i4>21</vt:i4>
      </vt:variant>
      <vt:variant>
        <vt:i4>0</vt:i4>
      </vt:variant>
      <vt:variant>
        <vt:i4>5</vt:i4>
      </vt:variant>
      <vt:variant>
        <vt:lpwstr>http://www.unkniga.ru/company-news/5708-obsuzhdenie-proektov-prof-standartov-graf-dizainer-i-tehnik-poligrafist.html</vt:lpwstr>
      </vt:variant>
      <vt:variant>
        <vt:lpwstr/>
      </vt:variant>
      <vt:variant>
        <vt:i4>7602299</vt:i4>
      </vt:variant>
      <vt:variant>
        <vt:i4>18</vt:i4>
      </vt:variant>
      <vt:variant>
        <vt:i4>0</vt:i4>
      </vt:variant>
      <vt:variant>
        <vt:i4>5</vt:i4>
      </vt:variant>
      <vt:variant>
        <vt:lpwstr>http://www.ipk.ru/</vt:lpwstr>
      </vt:variant>
      <vt:variant>
        <vt:lpwstr/>
      </vt:variant>
      <vt:variant>
        <vt:i4>5832733</vt:i4>
      </vt:variant>
      <vt:variant>
        <vt:i4>6</vt:i4>
      </vt:variant>
      <vt:variant>
        <vt:i4>0</vt:i4>
      </vt:variant>
      <vt:variant>
        <vt:i4>5</vt:i4>
      </vt:variant>
      <vt:variant>
        <vt:lpwstr>http://www.poly3.ru/</vt:lpwstr>
      </vt:variant>
      <vt:variant>
        <vt:lpwstr/>
      </vt:variant>
      <vt:variant>
        <vt:i4>1704030</vt:i4>
      </vt:variant>
      <vt:variant>
        <vt:i4>3</vt:i4>
      </vt:variant>
      <vt:variant>
        <vt:i4>0</vt:i4>
      </vt:variant>
      <vt:variant>
        <vt:i4>5</vt:i4>
      </vt:variant>
      <vt:variant>
        <vt:lpwstr>http://www.actuaries.ru/bitrix/redirect.php?event1=www.abcdboard.org&amp;event2=&amp;event3=&amp;goto=http%3A//www.abcdboard.org/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olga</dc:creator>
  <cp:lastModifiedBy>Prokuratura9</cp:lastModifiedBy>
  <cp:revision>2</cp:revision>
  <cp:lastPrinted>2016-07-12T19:00:00Z</cp:lastPrinted>
  <dcterms:created xsi:type="dcterms:W3CDTF">2016-10-25T12:17:00Z</dcterms:created>
  <dcterms:modified xsi:type="dcterms:W3CDTF">2016-10-25T12:17:00Z</dcterms:modified>
</cp:coreProperties>
</file>